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4A7" w:rsidRPr="00130DAF" w:rsidRDefault="00D402A7" w:rsidP="000C0453">
      <w:pPr>
        <w:pStyle w:val="a7"/>
        <w:rPr>
          <w:rFonts w:ascii="Times New Roman" w:hAnsi="Times New Roman" w:cs="Times New Roman"/>
        </w:rPr>
      </w:pPr>
      <w:bookmarkStart w:id="0" w:name="_GoBack"/>
      <w:bookmarkEnd w:id="0"/>
      <w:r w:rsidRPr="00130DAF">
        <w:rPr>
          <w:rFonts w:ascii="Times New Roman" w:hAnsi="Times New Roman" w:cs="Times New Roman"/>
          <w:noProof/>
          <w:lang w:val="uk-UA" w:eastAsia="uk-UA"/>
        </w:rPr>
        <w:drawing>
          <wp:inline distT="0" distB="0" distL="0" distR="0" wp14:anchorId="71E53FA2" wp14:editId="02C726B0">
            <wp:extent cx="5127012" cy="57607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27012" cy="576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1"/>
        <w:gridCol w:w="3417"/>
        <w:gridCol w:w="3690"/>
        <w:gridCol w:w="1058"/>
      </w:tblGrid>
      <w:tr w:rsidR="00A66B99" w:rsidRPr="00130DAF" w:rsidTr="00130DAF">
        <w:tc>
          <w:tcPr>
            <w:tcW w:w="2721" w:type="dxa"/>
          </w:tcPr>
          <w:p w:rsidR="00A66B99" w:rsidRPr="00130DAF" w:rsidRDefault="00A66B99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17" w:type="dxa"/>
          </w:tcPr>
          <w:p w:rsidR="00A66B99" w:rsidRPr="00130DAF" w:rsidRDefault="00A66B99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</w:tcPr>
          <w:p w:rsidR="00A66B99" w:rsidRPr="00130DAF" w:rsidRDefault="00A66B99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0D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Міжнародний комітет</w:t>
            </w:r>
          </w:p>
          <w:p w:rsidR="00A66B99" w:rsidRPr="00130DAF" w:rsidRDefault="00A66B99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0D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залізничного транспорту</w:t>
            </w:r>
          </w:p>
        </w:tc>
        <w:tc>
          <w:tcPr>
            <w:tcW w:w="1058" w:type="dxa"/>
          </w:tcPr>
          <w:p w:rsidR="00A66B99" w:rsidRPr="00130DAF" w:rsidRDefault="00A66B99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A444A7" w:rsidRPr="00130DAF" w:rsidRDefault="00A444A7" w:rsidP="000C0453">
      <w:pPr>
        <w:pStyle w:val="a3"/>
        <w:rPr>
          <w:rFonts w:ascii="Times New Roman" w:hAnsi="Times New Roman" w:cs="Times New Roman"/>
          <w:sz w:val="23"/>
        </w:rPr>
      </w:pPr>
    </w:p>
    <w:p w:rsidR="00D402A7" w:rsidRPr="00130DAF" w:rsidRDefault="00D402A7" w:rsidP="000C0453">
      <w:pPr>
        <w:pStyle w:val="a3"/>
        <w:spacing w:line="477" w:lineRule="auto"/>
        <w:ind w:left="3009" w:right="5342"/>
        <w:rPr>
          <w:rFonts w:ascii="Times New Roman" w:hAnsi="Times New Roman" w:cs="Times New Roman"/>
          <w:sz w:val="20"/>
          <w:szCs w:val="20"/>
          <w:lang w:val="uk-UA"/>
        </w:rPr>
      </w:pPr>
      <w:r w:rsidRPr="00130DAF">
        <w:rPr>
          <w:rFonts w:ascii="Times New Roman" w:hAnsi="Times New Roman" w:cs="Times New Roman"/>
          <w:sz w:val="20"/>
          <w:szCs w:val="20"/>
          <w:lang w:val="uk-UA"/>
        </w:rPr>
        <w:t xml:space="preserve">Видання ЦІТ </w:t>
      </w: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  <w:szCs w:val="20"/>
          <w:lang w:val="uk-UA"/>
        </w:rPr>
      </w:pP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  <w:szCs w:val="20"/>
          <w:lang w:val="uk-UA"/>
        </w:rPr>
      </w:pP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  <w:szCs w:val="20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86"/>
      </w:tblGrid>
      <w:tr w:rsidR="00D402A7" w:rsidRPr="00130DAF" w:rsidTr="00D45AAB">
        <w:tc>
          <w:tcPr>
            <w:tcW w:w="10886" w:type="dxa"/>
          </w:tcPr>
          <w:p w:rsidR="00D402A7" w:rsidRPr="00130DAF" w:rsidRDefault="00D402A7" w:rsidP="000C0453">
            <w:pPr>
              <w:pStyle w:val="a3"/>
              <w:spacing w:before="9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30D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Видання від 1 Травня 2016</w:t>
            </w:r>
          </w:p>
        </w:tc>
      </w:tr>
      <w:tr w:rsidR="00D45AAB" w:rsidRPr="00130DAF" w:rsidTr="00D45AAB">
        <w:tc>
          <w:tcPr>
            <w:tcW w:w="10886" w:type="dxa"/>
          </w:tcPr>
          <w:p w:rsidR="00D45AAB" w:rsidRDefault="00D45AAB" w:rsidP="000C0453">
            <w:pPr>
              <w:pStyle w:val="a3"/>
              <w:spacing w:before="9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130DAF" w:rsidRDefault="00130DAF" w:rsidP="000C0453">
            <w:pPr>
              <w:pStyle w:val="a3"/>
              <w:spacing w:before="9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130DAF" w:rsidRDefault="00130DAF" w:rsidP="000C0453">
            <w:pPr>
              <w:pStyle w:val="a3"/>
              <w:spacing w:before="9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130DAF" w:rsidRDefault="00130DAF" w:rsidP="000C0453">
            <w:pPr>
              <w:pStyle w:val="a3"/>
              <w:spacing w:before="9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130DAF" w:rsidRDefault="00130DAF" w:rsidP="000C0453">
            <w:pPr>
              <w:pStyle w:val="a3"/>
              <w:spacing w:before="9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130DAF" w:rsidRDefault="00130DAF" w:rsidP="000C0453">
            <w:pPr>
              <w:pStyle w:val="a3"/>
              <w:spacing w:before="9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130DAF" w:rsidRPr="00130DAF" w:rsidRDefault="00130DAF" w:rsidP="000C0453">
            <w:pPr>
              <w:pStyle w:val="a3"/>
              <w:spacing w:before="9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402A7" w:rsidRPr="00130DAF" w:rsidTr="00D45AAB">
        <w:tc>
          <w:tcPr>
            <w:tcW w:w="10886" w:type="dxa"/>
          </w:tcPr>
          <w:p w:rsidR="00D402A7" w:rsidRPr="00130DAF" w:rsidRDefault="00D402A7" w:rsidP="000C04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Додаток В до </w:t>
            </w:r>
            <w:r w:rsidRPr="00130DAF">
              <w:rPr>
                <w:rFonts w:ascii="Times New Roman" w:hAnsi="Times New Roman" w:cs="Times New Roman"/>
                <w:sz w:val="24"/>
                <w:szCs w:val="24"/>
              </w:rPr>
              <w:t>Конвенці</w:t>
            </w:r>
            <w:r w:rsidRPr="00130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</w:t>
            </w:r>
            <w:r w:rsidRPr="00130DAF">
              <w:rPr>
                <w:rFonts w:ascii="Times New Roman" w:hAnsi="Times New Roman" w:cs="Times New Roman"/>
                <w:sz w:val="24"/>
                <w:szCs w:val="24"/>
              </w:rPr>
              <w:t xml:space="preserve"> про міжнародні залізничні перевезення (КОТІФ)</w:t>
            </w:r>
          </w:p>
        </w:tc>
      </w:tr>
      <w:tr w:rsidR="00D402A7" w:rsidRPr="00130DAF" w:rsidTr="00D45AAB">
        <w:tc>
          <w:tcPr>
            <w:tcW w:w="10886" w:type="dxa"/>
          </w:tcPr>
          <w:p w:rsidR="00D402A7" w:rsidRPr="00130DAF" w:rsidRDefault="00D402A7" w:rsidP="000C04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0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від 9 червня 1999р.</w:t>
            </w:r>
          </w:p>
          <w:p w:rsidR="00130DAF" w:rsidRPr="00130DAF" w:rsidRDefault="00130DAF" w:rsidP="000C04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30DAF" w:rsidRPr="00130DAF" w:rsidRDefault="00130DAF" w:rsidP="000C04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AAB" w:rsidRPr="00130DAF" w:rsidTr="00D45AAB">
        <w:tc>
          <w:tcPr>
            <w:tcW w:w="10886" w:type="dxa"/>
          </w:tcPr>
          <w:p w:rsidR="00D45AAB" w:rsidRPr="00130DAF" w:rsidRDefault="00D45AAB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</w:tr>
      <w:tr w:rsidR="00C7759C" w:rsidRPr="00130DAF" w:rsidTr="00D45AAB">
        <w:tc>
          <w:tcPr>
            <w:tcW w:w="10886" w:type="dxa"/>
          </w:tcPr>
          <w:p w:rsidR="00C7759C" w:rsidRPr="00130DAF" w:rsidRDefault="00C7759C" w:rsidP="000C0453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</w:tr>
      <w:tr w:rsidR="00C7759C" w:rsidRPr="00130DAF" w:rsidTr="00D45AAB">
        <w:tc>
          <w:tcPr>
            <w:tcW w:w="10886" w:type="dxa"/>
          </w:tcPr>
          <w:p w:rsidR="00C7759C" w:rsidRPr="00130DAF" w:rsidRDefault="00D45AAB" w:rsidP="000C0453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 w:rsidRPr="00130DAF"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  <w:t>Єдині правила щодо договору міжнародного залізничного перевезення вантажів (ЦIM)</w:t>
            </w:r>
          </w:p>
        </w:tc>
      </w:tr>
      <w:tr w:rsidR="00D45AAB" w:rsidRPr="00130DAF" w:rsidTr="00D45AAB">
        <w:tc>
          <w:tcPr>
            <w:tcW w:w="10886" w:type="dxa"/>
          </w:tcPr>
          <w:p w:rsidR="00D45AAB" w:rsidRPr="00130DAF" w:rsidRDefault="00D45AAB" w:rsidP="000C045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D45AAB" w:rsidRPr="00130DAF" w:rsidRDefault="00D45AAB" w:rsidP="000C045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130DAF" w:rsidRPr="00130DAF" w:rsidRDefault="00130DAF" w:rsidP="000C045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130DAF" w:rsidRPr="00130DAF" w:rsidRDefault="00130DAF" w:rsidP="000C045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130DAF" w:rsidRPr="00130DAF" w:rsidRDefault="00130DAF" w:rsidP="000C045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130DAF" w:rsidRPr="00130DAF" w:rsidRDefault="00130DAF" w:rsidP="000C045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130DAF" w:rsidRPr="00130DAF" w:rsidRDefault="00130DAF" w:rsidP="000C045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130DAF" w:rsidRPr="00130DAF" w:rsidRDefault="00130DAF" w:rsidP="000C045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D45AAB" w:rsidRPr="00130DAF" w:rsidRDefault="00D45AAB" w:rsidP="000C045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C7759C" w:rsidRPr="00130DAF" w:rsidTr="00D45AAB">
        <w:tc>
          <w:tcPr>
            <w:tcW w:w="10886" w:type="dxa"/>
          </w:tcPr>
          <w:p w:rsidR="00C7759C" w:rsidRPr="00130DAF" w:rsidRDefault="00D45AAB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30D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Застосовується з 1 липня 2006 року</w:t>
            </w:r>
          </w:p>
        </w:tc>
      </w:tr>
      <w:tr w:rsidR="00C7759C" w:rsidRPr="00130DAF" w:rsidTr="00D45AAB">
        <w:tc>
          <w:tcPr>
            <w:tcW w:w="10886" w:type="dxa"/>
          </w:tcPr>
          <w:p w:rsidR="00C7759C" w:rsidRPr="00130DAF" w:rsidRDefault="00D45AAB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30D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Видання ЦІТ</w:t>
            </w:r>
          </w:p>
        </w:tc>
      </w:tr>
    </w:tbl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A444A7" w:rsidP="000C0453">
      <w:pPr>
        <w:pStyle w:val="a3"/>
        <w:spacing w:before="3"/>
        <w:rPr>
          <w:rFonts w:ascii="Times New Roman" w:hAnsi="Times New Roman" w:cs="Times New Roman"/>
          <w:b/>
          <w:sz w:val="36"/>
        </w:rPr>
      </w:pPr>
    </w:p>
    <w:p w:rsidR="00A444A7" w:rsidRPr="00130DAF" w:rsidRDefault="00A444A7" w:rsidP="000C0453">
      <w:pPr>
        <w:spacing w:line="477" w:lineRule="auto"/>
        <w:rPr>
          <w:rFonts w:ascii="Times New Roman" w:hAnsi="Times New Roman" w:cs="Times New Roman"/>
        </w:rPr>
        <w:sectPr w:rsidR="00A444A7" w:rsidRPr="00130DAF">
          <w:type w:val="continuous"/>
          <w:pgSz w:w="11910" w:h="16840"/>
          <w:pgMar w:top="760" w:right="820" w:bottom="280" w:left="420" w:header="720" w:footer="720" w:gutter="0"/>
          <w:cols w:space="720"/>
        </w:sectPr>
      </w:pP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A444A7" w:rsidP="000C0453">
      <w:pPr>
        <w:pStyle w:val="a3"/>
        <w:spacing w:after="1"/>
        <w:jc w:val="both"/>
        <w:rPr>
          <w:rFonts w:ascii="Times New Roman" w:hAnsi="Times New Roman" w:cs="Times New Roman"/>
          <w:sz w:val="17"/>
        </w:rPr>
      </w:pPr>
    </w:p>
    <w:p w:rsidR="00A444A7" w:rsidRPr="00130DAF" w:rsidRDefault="004359CE" w:rsidP="000C0453">
      <w:pPr>
        <w:pStyle w:val="a3"/>
        <w:spacing w:line="20" w:lineRule="exact"/>
        <w:ind w:left="604"/>
        <w:jc w:val="both"/>
        <w:rPr>
          <w:rFonts w:ascii="Times New Roman" w:hAnsi="Times New Roman" w:cs="Times New Roman"/>
          <w:sz w:val="2"/>
        </w:rPr>
      </w:pPr>
      <w:r>
        <w:rPr>
          <w:rFonts w:ascii="Times New Roman" w:hAnsi="Times New Roman" w:cs="Times New Roman"/>
          <w:noProof/>
          <w:sz w:val="2"/>
          <w:lang w:val="uk-UA" w:eastAsia="uk-UA"/>
        </w:rPr>
        <mc:AlternateContent>
          <mc:Choice Requires="wpg">
            <w:drawing>
              <wp:inline distT="0" distB="0" distL="0" distR="0" wp14:anchorId="017C3142" wp14:editId="147A5146">
                <wp:extent cx="5897880" cy="6350"/>
                <wp:effectExtent l="0" t="0" r="2540" b="7620"/>
                <wp:docPr id="37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97880" cy="6350"/>
                          <a:chOff x="0" y="0"/>
                          <a:chExt cx="9288" cy="10"/>
                        </a:xfrm>
                      </wpg:grpSpPr>
                      <wps:wsp>
                        <wps:cNvPr id="38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8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2" o:spid="_x0000_s1026" style="width:464.4pt;height:.5pt;mso-position-horizontal-relative:char;mso-position-vertical-relative:line" coordsize="928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">
                <v:rect id="Rectangle 33" o:spid="_x0000_s1027" style="position:absolute;width:9288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x+BMMA&#10;AADbAAAADwAAAGRycy9kb3ducmV2LnhtbERPz2vCMBS+C/sfwhvspumcDu0aZQ4EL4K6HfT22ry1&#10;xealS6JW/3pzEHb8+H5n88404kzO15YVvA4SEMSF1TWXCn6+l/0JCB+QNTaWScGVPMxnT70MU20v&#10;vKXzLpQihrBPUUEVQptK6YuKDPqBbYkj92udwRChK6V2eInhppHDJHmXBmuODRW29FVRcdydjILF&#10;dLL424x4fdvmBzrs8+N46BKlXp67zw8QgbrwL364V1rBWxwb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x+BMMAAADbAAAADwAAAAAAAAAAAAAAAACYAgAAZHJzL2Rv&#10;d25yZXYueG1sUEsFBgAAAAAEAAQA9QAAAIgDAAAAAA==&#10;" fillcolor="black" stroked="f"/>
                <w10:anchorlock/>
              </v:group>
            </w:pict>
          </mc:Fallback>
        </mc:AlternateContent>
      </w:r>
    </w:p>
    <w:p w:rsidR="00A444A7" w:rsidRPr="00130DAF" w:rsidRDefault="00A444A7" w:rsidP="000C0453">
      <w:pPr>
        <w:pStyle w:val="a3"/>
        <w:spacing w:before="10"/>
        <w:jc w:val="both"/>
        <w:rPr>
          <w:rFonts w:ascii="Times New Roman" w:hAnsi="Times New Roman" w:cs="Times New Roman"/>
          <w:sz w:val="10"/>
        </w:rPr>
      </w:pPr>
    </w:p>
    <w:p w:rsidR="00BF37CB" w:rsidRPr="00130DAF" w:rsidRDefault="00D402A7" w:rsidP="000C0453">
      <w:pPr>
        <w:pStyle w:val="a3"/>
        <w:tabs>
          <w:tab w:val="left" w:pos="1564"/>
        </w:tabs>
        <w:spacing w:before="91"/>
        <w:ind w:left="1564" w:right="4909" w:hanging="852"/>
        <w:rPr>
          <w:rFonts w:ascii="Times New Roman" w:hAnsi="Times New Roman" w:cs="Times New Roman"/>
          <w:lang w:val="uk-UA"/>
        </w:rPr>
      </w:pPr>
      <w:r w:rsidRPr="00130DAF">
        <w:rPr>
          <w:rFonts w:ascii="Times New Roman" w:hAnsi="Times New Roman" w:cs="Times New Roman"/>
          <w:sz w:val="26"/>
        </w:rPr>
        <w:t>©</w:t>
      </w:r>
      <w:r w:rsidRPr="00130DAF">
        <w:rPr>
          <w:rFonts w:ascii="Times New Roman" w:hAnsi="Times New Roman" w:cs="Times New Roman"/>
          <w:spacing w:val="-22"/>
          <w:sz w:val="26"/>
        </w:rPr>
        <w:t xml:space="preserve"> </w:t>
      </w:r>
      <w:r w:rsidRPr="00130DAF">
        <w:rPr>
          <w:rFonts w:ascii="Times New Roman" w:hAnsi="Times New Roman" w:cs="Times New Roman"/>
        </w:rPr>
        <w:t>2006</w:t>
      </w:r>
      <w:r w:rsidRPr="00130DAF">
        <w:rPr>
          <w:rFonts w:ascii="Times New Roman" w:hAnsi="Times New Roman" w:cs="Times New Roman"/>
        </w:rPr>
        <w:tab/>
      </w:r>
      <w:r w:rsidR="00D45AAB" w:rsidRPr="00130DAF">
        <w:rPr>
          <w:rFonts w:ascii="Times New Roman" w:hAnsi="Times New Roman" w:cs="Times New Roman"/>
        </w:rPr>
        <w:t>Міжнародний комітет</w:t>
      </w:r>
      <w:r w:rsidR="00D45AAB" w:rsidRPr="00130DAF">
        <w:rPr>
          <w:rFonts w:ascii="Times New Roman" w:hAnsi="Times New Roman" w:cs="Times New Roman"/>
          <w:lang w:val="uk-UA"/>
        </w:rPr>
        <w:t xml:space="preserve"> </w:t>
      </w:r>
      <w:r w:rsidR="00BF37CB" w:rsidRPr="00130DAF">
        <w:rPr>
          <w:rFonts w:ascii="Times New Roman" w:hAnsi="Times New Roman" w:cs="Times New Roman"/>
        </w:rPr>
        <w:t>залізничного</w:t>
      </w:r>
      <w:r w:rsidR="00BF37CB" w:rsidRPr="00130DAF">
        <w:rPr>
          <w:rFonts w:ascii="Times New Roman" w:hAnsi="Times New Roman" w:cs="Times New Roman"/>
          <w:lang w:val="uk-UA"/>
        </w:rPr>
        <w:t xml:space="preserve"> </w:t>
      </w:r>
      <w:r w:rsidR="00D45AAB" w:rsidRPr="00130DAF">
        <w:rPr>
          <w:rFonts w:ascii="Times New Roman" w:hAnsi="Times New Roman" w:cs="Times New Roman"/>
        </w:rPr>
        <w:t>транспорту</w:t>
      </w:r>
      <w:r w:rsidR="00BF37CB" w:rsidRPr="00130DAF">
        <w:rPr>
          <w:rFonts w:ascii="Times New Roman" w:hAnsi="Times New Roman" w:cs="Times New Roman"/>
          <w:lang w:val="uk-UA"/>
        </w:rPr>
        <w:t xml:space="preserve"> </w:t>
      </w:r>
      <w:r w:rsidR="00D45AAB" w:rsidRPr="00130DAF">
        <w:rPr>
          <w:rFonts w:ascii="Times New Roman" w:hAnsi="Times New Roman" w:cs="Times New Roman"/>
          <w:lang w:val="uk-UA"/>
        </w:rPr>
        <w:t>(ЦІТ)</w:t>
      </w:r>
    </w:p>
    <w:p w:rsidR="00A444A7" w:rsidRPr="00130DAF" w:rsidRDefault="00BF37CB" w:rsidP="000C0453">
      <w:pPr>
        <w:pStyle w:val="a3"/>
        <w:tabs>
          <w:tab w:val="left" w:pos="1564"/>
        </w:tabs>
        <w:spacing w:before="91"/>
        <w:ind w:left="1564" w:right="4909" w:hanging="852"/>
        <w:rPr>
          <w:rFonts w:ascii="Times New Roman" w:hAnsi="Times New Roman" w:cs="Times New Roman"/>
          <w:lang w:val="uk-UA"/>
        </w:rPr>
      </w:pPr>
      <w:r w:rsidRPr="00130DAF">
        <w:rPr>
          <w:rFonts w:ascii="Times New Roman" w:hAnsi="Times New Roman" w:cs="Times New Roman"/>
          <w:lang w:val="uk-UA"/>
        </w:rPr>
        <w:t xml:space="preserve">                </w:t>
      </w:r>
      <w:r w:rsidR="00D45AAB" w:rsidRPr="00130DAF">
        <w:rPr>
          <w:rFonts w:ascii="Times New Roman" w:hAnsi="Times New Roman" w:cs="Times New Roman"/>
          <w:lang w:val="uk-UA"/>
        </w:rPr>
        <w:t xml:space="preserve"> </w:t>
      </w:r>
      <w:hyperlink r:id="rId9">
        <w:r w:rsidR="00D402A7" w:rsidRPr="00130DAF">
          <w:rPr>
            <w:rFonts w:ascii="Times New Roman" w:hAnsi="Times New Roman" w:cs="Times New Roman"/>
            <w:color w:val="0000FF"/>
            <w:u w:val="single" w:color="0000FF"/>
          </w:rPr>
          <w:t>www.cit-rail.org</w:t>
        </w:r>
      </w:hyperlink>
    </w:p>
    <w:p w:rsidR="00A444A7" w:rsidRPr="00130DAF" w:rsidRDefault="004359CE" w:rsidP="000C0453">
      <w:pPr>
        <w:pStyle w:val="a3"/>
        <w:spacing w:before="5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38CA8EC" wp14:editId="36393772">
                <wp:simplePos x="0" y="0"/>
                <wp:positionH relativeFrom="page">
                  <wp:posOffset>641350</wp:posOffset>
                </wp:positionH>
                <wp:positionV relativeFrom="paragraph">
                  <wp:posOffset>145415</wp:posOffset>
                </wp:positionV>
                <wp:extent cx="5906770" cy="6350"/>
                <wp:effectExtent l="0" t="0" r="0" b="0"/>
                <wp:wrapTopAndBottom/>
                <wp:docPr id="36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677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50.5pt;margin-top:11.45pt;width:465.1pt;height: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" fillcolor="black" stroked="f">
                <w10:wrap type="topAndBottom" anchorx="page"/>
              </v:rect>
            </w:pict>
          </mc:Fallback>
        </mc:AlternateContent>
      </w: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A444A7" w:rsidP="000C0453">
      <w:pPr>
        <w:pStyle w:val="a3"/>
        <w:spacing w:before="4"/>
        <w:rPr>
          <w:rFonts w:ascii="Times New Roman" w:hAnsi="Times New Roman" w:cs="Times New Roman"/>
          <w:sz w:val="17"/>
        </w:rPr>
      </w:pPr>
    </w:p>
    <w:tbl>
      <w:tblPr>
        <w:tblStyle w:val="TableNormal"/>
        <w:tblW w:w="0" w:type="auto"/>
        <w:tblInd w:w="612" w:type="dxa"/>
        <w:tblLayout w:type="fixed"/>
        <w:tblLook w:val="01E0" w:firstRow="1" w:lastRow="1" w:firstColumn="1" w:lastColumn="1" w:noHBand="0" w:noVBand="0"/>
      </w:tblPr>
      <w:tblGrid>
        <w:gridCol w:w="4423"/>
        <w:gridCol w:w="271"/>
        <w:gridCol w:w="4430"/>
      </w:tblGrid>
      <w:tr w:rsidR="00A444A7" w:rsidRPr="00130DAF" w:rsidTr="00130DAF">
        <w:trPr>
          <w:trHeight w:val="599"/>
        </w:trPr>
        <w:tc>
          <w:tcPr>
            <w:tcW w:w="4423" w:type="dxa"/>
          </w:tcPr>
          <w:p w:rsidR="0077721E" w:rsidRPr="00130DAF" w:rsidRDefault="0077721E" w:rsidP="000C0453">
            <w:pPr>
              <w:pStyle w:val="TableParagraph"/>
              <w:tabs>
                <w:tab w:val="left" w:pos="4423"/>
              </w:tabs>
              <w:spacing w:before="0" w:line="204" w:lineRule="exact"/>
              <w:ind w:left="0" w:right="-15"/>
              <w:rPr>
                <w:rFonts w:ascii="Times New Roman" w:hAnsi="Times New Roman" w:cs="Times New Roman"/>
                <w:b/>
                <w:lang w:val="uk-UA"/>
              </w:rPr>
            </w:pPr>
          </w:p>
          <w:p w:rsidR="0077721E" w:rsidRPr="00130DAF" w:rsidRDefault="0077721E" w:rsidP="000C0453">
            <w:pPr>
              <w:pStyle w:val="TableParagraph"/>
              <w:tabs>
                <w:tab w:val="left" w:pos="4423"/>
              </w:tabs>
              <w:spacing w:before="0" w:line="204" w:lineRule="exact"/>
              <w:ind w:left="0" w:right="-15"/>
              <w:rPr>
                <w:rFonts w:ascii="Times New Roman" w:hAnsi="Times New Roman" w:cs="Times New Roman"/>
                <w:b/>
                <w:lang w:val="uk-UA"/>
              </w:rPr>
            </w:pPr>
          </w:p>
          <w:p w:rsidR="00A444A7" w:rsidRPr="00130DAF" w:rsidRDefault="00BF37CB" w:rsidP="000C0453">
            <w:pPr>
              <w:pStyle w:val="TableParagraph"/>
              <w:tabs>
                <w:tab w:val="left" w:pos="4423"/>
              </w:tabs>
              <w:spacing w:before="0" w:line="204" w:lineRule="exact"/>
              <w:ind w:left="0" w:right="-15"/>
              <w:rPr>
                <w:rFonts w:ascii="Times New Roman" w:hAnsi="Times New Roman" w:cs="Times New Roman"/>
                <w:b/>
              </w:rPr>
            </w:pPr>
            <w:r w:rsidRPr="00130DAF">
              <w:rPr>
                <w:rFonts w:ascii="Times New Roman" w:hAnsi="Times New Roman" w:cs="Times New Roman"/>
                <w:b/>
                <w:u w:val="single"/>
                <w:lang w:val="uk-UA"/>
              </w:rPr>
              <w:t xml:space="preserve">  П</w:t>
            </w:r>
            <w:r w:rsidRPr="00130DAF">
              <w:rPr>
                <w:rFonts w:ascii="Times New Roman" w:hAnsi="Times New Roman" w:cs="Times New Roman"/>
                <w:b/>
                <w:u w:val="single"/>
              </w:rPr>
              <w:t>оправка Nº</w:t>
            </w:r>
            <w:r w:rsidR="00D402A7" w:rsidRPr="00130DAF">
              <w:rPr>
                <w:rFonts w:ascii="Times New Roman" w:hAnsi="Times New Roman" w:cs="Times New Roman"/>
                <w:b/>
                <w:u w:val="single"/>
              </w:rPr>
              <w:tab/>
            </w:r>
          </w:p>
        </w:tc>
        <w:tc>
          <w:tcPr>
            <w:tcW w:w="271" w:type="dxa"/>
          </w:tcPr>
          <w:p w:rsidR="00A444A7" w:rsidRPr="00130DAF" w:rsidRDefault="00A444A7" w:rsidP="000C0453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lang w:val="uk-UA"/>
              </w:rPr>
            </w:pPr>
          </w:p>
          <w:p w:rsidR="0077721E" w:rsidRPr="00130DAF" w:rsidRDefault="0077721E" w:rsidP="000C0453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lang w:val="uk-UA"/>
              </w:rPr>
            </w:pPr>
          </w:p>
          <w:p w:rsidR="0077721E" w:rsidRPr="00130DAF" w:rsidRDefault="0077721E" w:rsidP="000C0453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430" w:type="dxa"/>
          </w:tcPr>
          <w:p w:rsidR="0077721E" w:rsidRPr="00130DAF" w:rsidRDefault="0077721E" w:rsidP="000C0453">
            <w:pPr>
              <w:pStyle w:val="TableParagraph"/>
              <w:tabs>
                <w:tab w:val="left" w:pos="4437"/>
              </w:tabs>
              <w:spacing w:before="0"/>
              <w:ind w:left="0" w:right="-15"/>
              <w:rPr>
                <w:rFonts w:ascii="Times New Roman" w:hAnsi="Times New Roman" w:cs="Times New Roman"/>
                <w:u w:val="single"/>
                <w:lang w:val="uk-UA"/>
              </w:rPr>
            </w:pPr>
          </w:p>
          <w:p w:rsidR="00130DAF" w:rsidRDefault="00130DAF" w:rsidP="000C0453">
            <w:pPr>
              <w:pStyle w:val="TableParagraph"/>
              <w:tabs>
                <w:tab w:val="left" w:pos="4437"/>
              </w:tabs>
              <w:spacing w:before="0"/>
              <w:ind w:left="0" w:right="-15"/>
              <w:rPr>
                <w:rFonts w:ascii="Times New Roman" w:hAnsi="Times New Roman" w:cs="Times New Roman"/>
                <w:u w:val="single"/>
                <w:lang w:val="uk-UA"/>
              </w:rPr>
            </w:pPr>
          </w:p>
          <w:p w:rsidR="00A444A7" w:rsidRPr="00130DAF" w:rsidRDefault="00BF37CB" w:rsidP="000C0453">
            <w:pPr>
              <w:pStyle w:val="TableParagraph"/>
              <w:tabs>
                <w:tab w:val="left" w:pos="4437"/>
              </w:tabs>
              <w:spacing w:before="0"/>
              <w:ind w:left="0" w:right="-15"/>
              <w:rPr>
                <w:rFonts w:ascii="Times New Roman" w:hAnsi="Times New Roman" w:cs="Times New Roman"/>
              </w:rPr>
            </w:pPr>
            <w:r w:rsidRPr="00130DAF">
              <w:rPr>
                <w:rFonts w:ascii="Times New Roman" w:hAnsi="Times New Roman" w:cs="Times New Roman"/>
                <w:u w:val="single"/>
                <w:lang w:val="uk-UA"/>
              </w:rPr>
              <w:t>Дійсний з</w:t>
            </w:r>
            <w:r w:rsidR="00D402A7" w:rsidRPr="00130DAF">
              <w:rPr>
                <w:rFonts w:ascii="Times New Roman" w:hAnsi="Times New Roman" w:cs="Times New Roman"/>
                <w:u w:val="single"/>
              </w:rPr>
              <w:tab/>
            </w:r>
          </w:p>
        </w:tc>
      </w:tr>
      <w:tr w:rsidR="00A444A7" w:rsidRPr="00130DAF">
        <w:trPr>
          <w:trHeight w:val="374"/>
        </w:trPr>
        <w:tc>
          <w:tcPr>
            <w:tcW w:w="4423" w:type="dxa"/>
            <w:tcBorders>
              <w:bottom w:val="single" w:sz="6" w:space="0" w:color="000000"/>
            </w:tcBorders>
          </w:tcPr>
          <w:p w:rsidR="00A444A7" w:rsidRPr="00130DAF" w:rsidRDefault="0077721E" w:rsidP="000C0453">
            <w:pPr>
              <w:pStyle w:val="TableParagraph"/>
              <w:spacing w:before="59"/>
              <w:ind w:left="815"/>
              <w:rPr>
                <w:rFonts w:ascii="Times New Roman" w:hAnsi="Times New Roman" w:cs="Times New Roman"/>
              </w:rPr>
            </w:pPr>
            <w:r w:rsidRPr="00130DAF">
              <w:rPr>
                <w:rFonts w:ascii="Times New Roman" w:hAnsi="Times New Roman" w:cs="Times New Roman"/>
                <w:lang w:val="uk-UA"/>
              </w:rPr>
              <w:t xml:space="preserve">Виправлення </w:t>
            </w:r>
            <w:r w:rsidR="00D402A7" w:rsidRPr="00130DAF">
              <w:rPr>
                <w:rFonts w:ascii="Times New Roman" w:hAnsi="Times New Roman" w:cs="Times New Roman"/>
              </w:rPr>
              <w:t>(EN)</w:t>
            </w:r>
          </w:p>
        </w:tc>
        <w:tc>
          <w:tcPr>
            <w:tcW w:w="271" w:type="dxa"/>
          </w:tcPr>
          <w:p w:rsidR="00A444A7" w:rsidRPr="00130DAF" w:rsidRDefault="00A444A7" w:rsidP="000C0453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430" w:type="dxa"/>
            <w:tcBorders>
              <w:bottom w:val="single" w:sz="6" w:space="0" w:color="000000"/>
            </w:tcBorders>
          </w:tcPr>
          <w:p w:rsidR="00A444A7" w:rsidRPr="00130DAF" w:rsidRDefault="00D402A7" w:rsidP="000C0453">
            <w:pPr>
              <w:pStyle w:val="TableParagraph"/>
              <w:spacing w:before="59"/>
              <w:ind w:left="122"/>
              <w:rPr>
                <w:rFonts w:ascii="Times New Roman" w:hAnsi="Times New Roman" w:cs="Times New Roman"/>
              </w:rPr>
            </w:pPr>
            <w:r w:rsidRPr="00130DAF">
              <w:rPr>
                <w:rFonts w:ascii="Times New Roman" w:hAnsi="Times New Roman" w:cs="Times New Roman"/>
              </w:rPr>
              <w:t>2010-12-01</w:t>
            </w:r>
          </w:p>
        </w:tc>
      </w:tr>
      <w:tr w:rsidR="00A444A7" w:rsidRPr="00130DAF">
        <w:trPr>
          <w:trHeight w:val="426"/>
        </w:trPr>
        <w:tc>
          <w:tcPr>
            <w:tcW w:w="4423" w:type="dxa"/>
            <w:tcBorders>
              <w:top w:val="single" w:sz="6" w:space="0" w:color="000000"/>
              <w:bottom w:val="single" w:sz="6" w:space="0" w:color="000000"/>
            </w:tcBorders>
          </w:tcPr>
          <w:p w:rsidR="00A444A7" w:rsidRPr="00130DAF" w:rsidRDefault="00D402A7" w:rsidP="000C0453">
            <w:pPr>
              <w:pStyle w:val="TableParagraph"/>
              <w:spacing w:before="109"/>
              <w:ind w:left="107"/>
              <w:rPr>
                <w:rFonts w:ascii="Times New Roman" w:hAnsi="Times New Roman" w:cs="Times New Roman"/>
              </w:rPr>
            </w:pPr>
            <w:r w:rsidRPr="00130DAF">
              <w:rPr>
                <w:rFonts w:ascii="Times New Roman" w:hAnsi="Times New Roman" w:cs="Times New Roman"/>
                <w:w w:val="99"/>
              </w:rPr>
              <w:t>1</w:t>
            </w:r>
          </w:p>
        </w:tc>
        <w:tc>
          <w:tcPr>
            <w:tcW w:w="271" w:type="dxa"/>
          </w:tcPr>
          <w:p w:rsidR="00A444A7" w:rsidRPr="00130DAF" w:rsidRDefault="00A444A7" w:rsidP="000C0453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430" w:type="dxa"/>
            <w:tcBorders>
              <w:top w:val="single" w:sz="6" w:space="0" w:color="000000"/>
              <w:bottom w:val="single" w:sz="6" w:space="0" w:color="000000"/>
            </w:tcBorders>
          </w:tcPr>
          <w:p w:rsidR="00A444A7" w:rsidRPr="00130DAF" w:rsidRDefault="00D402A7" w:rsidP="000C0453">
            <w:pPr>
              <w:pStyle w:val="TableParagraph"/>
              <w:spacing w:before="109"/>
              <w:ind w:left="108"/>
              <w:rPr>
                <w:rFonts w:ascii="Times New Roman" w:hAnsi="Times New Roman" w:cs="Times New Roman"/>
              </w:rPr>
            </w:pPr>
            <w:r w:rsidRPr="00130DAF">
              <w:rPr>
                <w:rFonts w:ascii="Times New Roman" w:hAnsi="Times New Roman" w:cs="Times New Roman"/>
              </w:rPr>
              <w:t>2016-05-01</w:t>
            </w:r>
          </w:p>
        </w:tc>
      </w:tr>
    </w:tbl>
    <w:p w:rsidR="00130DAF" w:rsidRDefault="00130DAF" w:rsidP="000C0453">
      <w:pPr>
        <w:pStyle w:val="a3"/>
        <w:spacing w:before="6"/>
        <w:rPr>
          <w:rFonts w:ascii="Times New Roman" w:hAnsi="Times New Roman" w:cs="Times New Roman"/>
          <w:sz w:val="20"/>
          <w:lang w:val="uk-UA"/>
        </w:rPr>
      </w:pPr>
    </w:p>
    <w:p w:rsidR="00A444A7" w:rsidRPr="00130DAF" w:rsidRDefault="004359CE" w:rsidP="000C0453">
      <w:pPr>
        <w:pStyle w:val="a3"/>
        <w:spacing w:before="6"/>
        <w:rPr>
          <w:rFonts w:ascii="Times New Roman" w:hAnsi="Times New Roman" w:cs="Times New Roman"/>
          <w:sz w:val="13"/>
          <w:lang w:val="uk-UA"/>
        </w:rPr>
      </w:pP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C10DA1B" wp14:editId="3D8C1D1E">
                <wp:simplePos x="0" y="0"/>
                <wp:positionH relativeFrom="page">
                  <wp:posOffset>650875</wp:posOffset>
                </wp:positionH>
                <wp:positionV relativeFrom="paragraph">
                  <wp:posOffset>123825</wp:posOffset>
                </wp:positionV>
                <wp:extent cx="2808605" cy="8890"/>
                <wp:effectExtent l="0" t="0" r="0" b="0"/>
                <wp:wrapTopAndBottom/>
                <wp:docPr id="35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860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51.25pt;margin-top:9.75pt;width:221.15pt;height:.7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345E389" wp14:editId="6B36DE3A">
                <wp:simplePos x="0" y="0"/>
                <wp:positionH relativeFrom="page">
                  <wp:posOffset>3631565</wp:posOffset>
                </wp:positionH>
                <wp:positionV relativeFrom="paragraph">
                  <wp:posOffset>123825</wp:posOffset>
                </wp:positionV>
                <wp:extent cx="2808605" cy="8890"/>
                <wp:effectExtent l="0" t="0" r="0" b="0"/>
                <wp:wrapTopAndBottom/>
                <wp:docPr id="3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860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85.95pt;margin-top:9.75pt;width:221.15pt;height:.7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130DAF" w:rsidRDefault="00130DAF" w:rsidP="000C0453">
      <w:pPr>
        <w:pStyle w:val="a3"/>
        <w:rPr>
          <w:rFonts w:ascii="Times New Roman" w:hAnsi="Times New Roman" w:cs="Times New Roman"/>
          <w:sz w:val="11"/>
          <w:lang w:val="uk-UA"/>
        </w:rPr>
      </w:pPr>
    </w:p>
    <w:p w:rsidR="00130DAF" w:rsidRDefault="00130DAF" w:rsidP="000C0453">
      <w:pPr>
        <w:pStyle w:val="a3"/>
        <w:rPr>
          <w:rFonts w:ascii="Times New Roman" w:hAnsi="Times New Roman" w:cs="Times New Roman"/>
          <w:sz w:val="11"/>
          <w:lang w:val="uk-UA"/>
        </w:rPr>
      </w:pPr>
    </w:p>
    <w:p w:rsidR="00A444A7" w:rsidRPr="00130DAF" w:rsidRDefault="004359CE" w:rsidP="000C0453">
      <w:pPr>
        <w:pStyle w:val="a3"/>
        <w:rPr>
          <w:rFonts w:ascii="Times New Roman" w:hAnsi="Times New Roman" w:cs="Times New Roman"/>
          <w:sz w:val="11"/>
        </w:rPr>
      </w:pP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2F840A5" wp14:editId="78D4D13B">
                <wp:simplePos x="0" y="0"/>
                <wp:positionH relativeFrom="page">
                  <wp:posOffset>650875</wp:posOffset>
                </wp:positionH>
                <wp:positionV relativeFrom="paragraph">
                  <wp:posOffset>105410</wp:posOffset>
                </wp:positionV>
                <wp:extent cx="2808605" cy="8890"/>
                <wp:effectExtent l="0" t="0" r="0" b="0"/>
                <wp:wrapTopAndBottom/>
                <wp:docPr id="33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860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51.25pt;margin-top:8.3pt;width:221.15pt;height:.7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176BB5BA" wp14:editId="1A276CA0">
                <wp:simplePos x="0" y="0"/>
                <wp:positionH relativeFrom="page">
                  <wp:posOffset>3631565</wp:posOffset>
                </wp:positionH>
                <wp:positionV relativeFrom="paragraph">
                  <wp:posOffset>105410</wp:posOffset>
                </wp:positionV>
                <wp:extent cx="2808605" cy="8890"/>
                <wp:effectExtent l="0" t="0" r="0" b="0"/>
                <wp:wrapTopAndBottom/>
                <wp:docPr id="32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860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285.95pt;margin-top:8.3pt;width:221.15pt;height:.7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4359CE" w:rsidP="000C0453">
      <w:pPr>
        <w:pStyle w:val="a3"/>
        <w:spacing w:before="2"/>
        <w:rPr>
          <w:rFonts w:ascii="Times New Roman" w:hAnsi="Times New Roman" w:cs="Times New Roman"/>
          <w:sz w:val="11"/>
        </w:rPr>
      </w:pP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757EF79C" wp14:editId="22EE126F">
                <wp:simplePos x="0" y="0"/>
                <wp:positionH relativeFrom="page">
                  <wp:posOffset>650875</wp:posOffset>
                </wp:positionH>
                <wp:positionV relativeFrom="paragraph">
                  <wp:posOffset>106680</wp:posOffset>
                </wp:positionV>
                <wp:extent cx="2808605" cy="8890"/>
                <wp:effectExtent l="0" t="0" r="0" b="0"/>
                <wp:wrapTopAndBottom/>
                <wp:docPr id="31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860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51.25pt;margin-top:8.4pt;width:221.15pt;height:.7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2246026B" wp14:editId="72D79165">
                <wp:simplePos x="0" y="0"/>
                <wp:positionH relativeFrom="page">
                  <wp:posOffset>3631565</wp:posOffset>
                </wp:positionH>
                <wp:positionV relativeFrom="paragraph">
                  <wp:posOffset>106680</wp:posOffset>
                </wp:positionV>
                <wp:extent cx="2808605" cy="8890"/>
                <wp:effectExtent l="0" t="0" r="0" b="0"/>
                <wp:wrapTopAndBottom/>
                <wp:docPr id="3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860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285.95pt;margin-top:8.4pt;width:221.15pt;height:.7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4359CE" w:rsidP="000C0453">
      <w:pPr>
        <w:pStyle w:val="a3"/>
        <w:rPr>
          <w:rFonts w:ascii="Times New Roman" w:hAnsi="Times New Roman" w:cs="Times New Roman"/>
          <w:sz w:val="11"/>
        </w:rPr>
      </w:pP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52F1B751" wp14:editId="1E12805C">
                <wp:simplePos x="0" y="0"/>
                <wp:positionH relativeFrom="page">
                  <wp:posOffset>650875</wp:posOffset>
                </wp:positionH>
                <wp:positionV relativeFrom="paragraph">
                  <wp:posOffset>105410</wp:posOffset>
                </wp:positionV>
                <wp:extent cx="2808605" cy="8890"/>
                <wp:effectExtent l="0" t="0" r="0" b="0"/>
                <wp:wrapTopAndBottom/>
                <wp:docPr id="2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860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51.25pt;margin-top:8.3pt;width:221.15pt;height:.7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46D30C68" wp14:editId="298FDA75">
                <wp:simplePos x="0" y="0"/>
                <wp:positionH relativeFrom="page">
                  <wp:posOffset>3631565</wp:posOffset>
                </wp:positionH>
                <wp:positionV relativeFrom="paragraph">
                  <wp:posOffset>105410</wp:posOffset>
                </wp:positionV>
                <wp:extent cx="2808605" cy="8890"/>
                <wp:effectExtent l="0" t="0" r="0" b="0"/>
                <wp:wrapTopAndBottom/>
                <wp:docPr id="28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860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85.95pt;margin-top:8.3pt;width:221.15pt;height:.7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4359CE" w:rsidP="000C0453">
      <w:pPr>
        <w:pStyle w:val="a3"/>
        <w:rPr>
          <w:rFonts w:ascii="Times New Roman" w:hAnsi="Times New Roman" w:cs="Times New Roman"/>
          <w:sz w:val="11"/>
        </w:rPr>
      </w:pP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0EBC8AD5" wp14:editId="7226B610">
                <wp:simplePos x="0" y="0"/>
                <wp:positionH relativeFrom="page">
                  <wp:posOffset>650875</wp:posOffset>
                </wp:positionH>
                <wp:positionV relativeFrom="paragraph">
                  <wp:posOffset>105410</wp:posOffset>
                </wp:positionV>
                <wp:extent cx="2808605" cy="8890"/>
                <wp:effectExtent l="0" t="0" r="0" b="0"/>
                <wp:wrapTopAndBottom/>
                <wp:docPr id="27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860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51.25pt;margin-top:8.3pt;width:221.15pt;height:.7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522375DA" wp14:editId="356D17B8">
                <wp:simplePos x="0" y="0"/>
                <wp:positionH relativeFrom="page">
                  <wp:posOffset>3631565</wp:posOffset>
                </wp:positionH>
                <wp:positionV relativeFrom="paragraph">
                  <wp:posOffset>105410</wp:posOffset>
                </wp:positionV>
                <wp:extent cx="2808605" cy="8890"/>
                <wp:effectExtent l="0" t="0" r="0" b="0"/>
                <wp:wrapTopAndBottom/>
                <wp:docPr id="2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860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285.95pt;margin-top:8.3pt;width:221.15pt;height:.7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4359CE" w:rsidP="000C0453">
      <w:pPr>
        <w:pStyle w:val="a3"/>
        <w:spacing w:before="2"/>
        <w:rPr>
          <w:rFonts w:ascii="Times New Roman" w:hAnsi="Times New Roman" w:cs="Times New Roman"/>
          <w:sz w:val="11"/>
        </w:rPr>
      </w:pP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3533BA6C" wp14:editId="1C838D24">
                <wp:simplePos x="0" y="0"/>
                <wp:positionH relativeFrom="page">
                  <wp:posOffset>650875</wp:posOffset>
                </wp:positionH>
                <wp:positionV relativeFrom="paragraph">
                  <wp:posOffset>106680</wp:posOffset>
                </wp:positionV>
                <wp:extent cx="2808605" cy="8890"/>
                <wp:effectExtent l="0" t="0" r="0" b="0"/>
                <wp:wrapTopAndBottom/>
                <wp:docPr id="2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860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51.25pt;margin-top:8.4pt;width:221.15pt;height:.7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7DCA51A0" wp14:editId="55AA6621">
                <wp:simplePos x="0" y="0"/>
                <wp:positionH relativeFrom="page">
                  <wp:posOffset>3631565</wp:posOffset>
                </wp:positionH>
                <wp:positionV relativeFrom="paragraph">
                  <wp:posOffset>106680</wp:posOffset>
                </wp:positionV>
                <wp:extent cx="2808605" cy="8890"/>
                <wp:effectExtent l="0" t="0" r="0" b="0"/>
                <wp:wrapTopAndBottom/>
                <wp:docPr id="2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860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285.95pt;margin-top:8.4pt;width:221.15pt;height:.7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4359CE" w:rsidP="000C0453">
      <w:pPr>
        <w:pStyle w:val="a3"/>
        <w:rPr>
          <w:rFonts w:ascii="Times New Roman" w:hAnsi="Times New Roman" w:cs="Times New Roman"/>
          <w:sz w:val="11"/>
        </w:rPr>
      </w:pP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051CD556" wp14:editId="3E30F373">
                <wp:simplePos x="0" y="0"/>
                <wp:positionH relativeFrom="page">
                  <wp:posOffset>650875</wp:posOffset>
                </wp:positionH>
                <wp:positionV relativeFrom="paragraph">
                  <wp:posOffset>105410</wp:posOffset>
                </wp:positionV>
                <wp:extent cx="2808605" cy="8890"/>
                <wp:effectExtent l="0" t="0" r="0" b="0"/>
                <wp:wrapTopAndBottom/>
                <wp:docPr id="23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860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51.25pt;margin-top:8.3pt;width:221.15pt;height:.7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76F846E2" wp14:editId="2DC45094">
                <wp:simplePos x="0" y="0"/>
                <wp:positionH relativeFrom="page">
                  <wp:posOffset>3631565</wp:posOffset>
                </wp:positionH>
                <wp:positionV relativeFrom="paragraph">
                  <wp:posOffset>105410</wp:posOffset>
                </wp:positionV>
                <wp:extent cx="2808605" cy="8890"/>
                <wp:effectExtent l="0" t="0" r="0" b="0"/>
                <wp:wrapTopAndBottom/>
                <wp:docPr id="2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860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285.95pt;margin-top:8.3pt;width:221.15pt;height:.7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4359CE" w:rsidP="000C0453">
      <w:pPr>
        <w:pStyle w:val="a3"/>
        <w:rPr>
          <w:rFonts w:ascii="Times New Roman" w:hAnsi="Times New Roman" w:cs="Times New Roman"/>
          <w:sz w:val="11"/>
        </w:rPr>
      </w:pP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5F53F6A2" wp14:editId="33299FE3">
                <wp:simplePos x="0" y="0"/>
                <wp:positionH relativeFrom="page">
                  <wp:posOffset>650875</wp:posOffset>
                </wp:positionH>
                <wp:positionV relativeFrom="paragraph">
                  <wp:posOffset>105410</wp:posOffset>
                </wp:positionV>
                <wp:extent cx="2808605" cy="8890"/>
                <wp:effectExtent l="0" t="0" r="0" b="0"/>
                <wp:wrapTopAndBottom/>
                <wp:docPr id="2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860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51.25pt;margin-top:8.3pt;width:221.15pt;height:.7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5EE784AE" wp14:editId="72D9F068">
                <wp:simplePos x="0" y="0"/>
                <wp:positionH relativeFrom="page">
                  <wp:posOffset>3631565</wp:posOffset>
                </wp:positionH>
                <wp:positionV relativeFrom="paragraph">
                  <wp:posOffset>105410</wp:posOffset>
                </wp:positionV>
                <wp:extent cx="2808605" cy="8890"/>
                <wp:effectExtent l="0" t="0" r="0" b="0"/>
                <wp:wrapTopAndBottom/>
                <wp:docPr id="20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860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285.95pt;margin-top:8.3pt;width:221.15pt;height:.7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130DAF" w:rsidRDefault="00130DAF" w:rsidP="000C0453">
      <w:pPr>
        <w:pStyle w:val="a3"/>
        <w:spacing w:before="2"/>
        <w:rPr>
          <w:rFonts w:ascii="Times New Roman" w:hAnsi="Times New Roman" w:cs="Times New Roman"/>
          <w:sz w:val="20"/>
          <w:lang w:val="uk-UA"/>
        </w:rPr>
      </w:pPr>
    </w:p>
    <w:p w:rsidR="00130DAF" w:rsidRDefault="004359CE" w:rsidP="000C0453">
      <w:pPr>
        <w:pStyle w:val="a3"/>
        <w:spacing w:before="2"/>
        <w:rPr>
          <w:rFonts w:ascii="Times New Roman" w:hAnsi="Times New Roman" w:cs="Times New Roman"/>
          <w:sz w:val="11"/>
          <w:lang w:val="uk-UA"/>
        </w:rPr>
      </w:pP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2DE8C6E2" wp14:editId="5622A4BE">
                <wp:simplePos x="0" y="0"/>
                <wp:positionH relativeFrom="page">
                  <wp:posOffset>650875</wp:posOffset>
                </wp:positionH>
                <wp:positionV relativeFrom="paragraph">
                  <wp:posOffset>106680</wp:posOffset>
                </wp:positionV>
                <wp:extent cx="2808605" cy="8890"/>
                <wp:effectExtent l="0" t="0" r="0" b="0"/>
                <wp:wrapTopAndBottom/>
                <wp:docPr id="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860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51.25pt;margin-top:8.4pt;width:221.15pt;height:.7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0A16E24C" wp14:editId="2AF425D9">
                <wp:simplePos x="0" y="0"/>
                <wp:positionH relativeFrom="page">
                  <wp:posOffset>3631565</wp:posOffset>
                </wp:positionH>
                <wp:positionV relativeFrom="paragraph">
                  <wp:posOffset>106680</wp:posOffset>
                </wp:positionV>
                <wp:extent cx="2808605" cy="8890"/>
                <wp:effectExtent l="0" t="0" r="0" b="0"/>
                <wp:wrapTopAndBottom/>
                <wp:docPr id="1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860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285.95pt;margin-top:8.4pt;width:221.15pt;height:.7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FD5822" w:rsidRDefault="00FD5822" w:rsidP="000C0453">
      <w:pPr>
        <w:pStyle w:val="a3"/>
        <w:rPr>
          <w:rFonts w:ascii="Times New Roman" w:hAnsi="Times New Roman" w:cs="Times New Roman"/>
          <w:sz w:val="11"/>
          <w:lang w:val="uk-UA"/>
        </w:rPr>
      </w:pPr>
    </w:p>
    <w:p w:rsidR="00FD5822" w:rsidRDefault="00FD5822" w:rsidP="000C0453">
      <w:pPr>
        <w:pStyle w:val="a3"/>
        <w:rPr>
          <w:rFonts w:ascii="Times New Roman" w:hAnsi="Times New Roman" w:cs="Times New Roman"/>
          <w:sz w:val="11"/>
          <w:lang w:val="uk-UA"/>
        </w:rPr>
      </w:pPr>
    </w:p>
    <w:p w:rsidR="00A444A7" w:rsidRPr="00130DAF" w:rsidRDefault="004359CE" w:rsidP="000C0453">
      <w:pPr>
        <w:pStyle w:val="a3"/>
        <w:rPr>
          <w:rFonts w:ascii="Times New Roman" w:hAnsi="Times New Roman" w:cs="Times New Roman"/>
          <w:sz w:val="11"/>
        </w:rPr>
      </w:pP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735CBE0F" wp14:editId="47F4498C">
                <wp:simplePos x="0" y="0"/>
                <wp:positionH relativeFrom="page">
                  <wp:posOffset>650875</wp:posOffset>
                </wp:positionH>
                <wp:positionV relativeFrom="paragraph">
                  <wp:posOffset>105410</wp:posOffset>
                </wp:positionV>
                <wp:extent cx="2808605" cy="8890"/>
                <wp:effectExtent l="0" t="0" r="0" b="0"/>
                <wp:wrapTopAndBottom/>
                <wp:docPr id="17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860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51.25pt;margin-top:8.3pt;width:221.15pt;height:.7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01B662B2" wp14:editId="4CF4EA2E">
                <wp:simplePos x="0" y="0"/>
                <wp:positionH relativeFrom="page">
                  <wp:posOffset>3631565</wp:posOffset>
                </wp:positionH>
                <wp:positionV relativeFrom="paragraph">
                  <wp:posOffset>105410</wp:posOffset>
                </wp:positionV>
                <wp:extent cx="2808605" cy="8890"/>
                <wp:effectExtent l="0" t="0" r="0" b="0"/>
                <wp:wrapTopAndBottom/>
                <wp:docPr id="1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860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285.95pt;margin-top:8.3pt;width:221.15pt;height:.7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4359CE" w:rsidP="000C0453">
      <w:pPr>
        <w:pStyle w:val="a3"/>
        <w:rPr>
          <w:rFonts w:ascii="Times New Roman" w:hAnsi="Times New Roman" w:cs="Times New Roman"/>
          <w:sz w:val="11"/>
        </w:rPr>
      </w:pP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6AC8C44C" wp14:editId="331F836F">
                <wp:simplePos x="0" y="0"/>
                <wp:positionH relativeFrom="page">
                  <wp:posOffset>650875</wp:posOffset>
                </wp:positionH>
                <wp:positionV relativeFrom="paragraph">
                  <wp:posOffset>105410</wp:posOffset>
                </wp:positionV>
                <wp:extent cx="2808605" cy="8890"/>
                <wp:effectExtent l="0" t="0" r="0" b="0"/>
                <wp:wrapTopAndBottom/>
                <wp:docPr id="1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860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51.25pt;margin-top:8.3pt;width:221.15pt;height:.7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5B01FB7C" wp14:editId="7619ACCB">
                <wp:simplePos x="0" y="0"/>
                <wp:positionH relativeFrom="page">
                  <wp:posOffset>3631565</wp:posOffset>
                </wp:positionH>
                <wp:positionV relativeFrom="paragraph">
                  <wp:posOffset>105410</wp:posOffset>
                </wp:positionV>
                <wp:extent cx="2808605" cy="8890"/>
                <wp:effectExtent l="0" t="0" r="0" b="0"/>
                <wp:wrapTopAndBottom/>
                <wp:docPr id="1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860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285.95pt;margin-top:8.3pt;width:221.15pt;height:.7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4359CE" w:rsidP="000C0453">
      <w:pPr>
        <w:pStyle w:val="a3"/>
        <w:spacing w:before="2"/>
        <w:rPr>
          <w:rFonts w:ascii="Times New Roman" w:hAnsi="Times New Roman" w:cs="Times New Roman"/>
          <w:sz w:val="11"/>
        </w:rPr>
      </w:pP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5206E566" wp14:editId="6D9B6B6B">
                <wp:simplePos x="0" y="0"/>
                <wp:positionH relativeFrom="page">
                  <wp:posOffset>650875</wp:posOffset>
                </wp:positionH>
                <wp:positionV relativeFrom="paragraph">
                  <wp:posOffset>106680</wp:posOffset>
                </wp:positionV>
                <wp:extent cx="2808605" cy="8890"/>
                <wp:effectExtent l="0" t="0" r="0" b="0"/>
                <wp:wrapTopAndBottom/>
                <wp:docPr id="1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860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51.25pt;margin-top:8.4pt;width:221.15pt;height:.7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7E74E140" wp14:editId="64F25E57">
                <wp:simplePos x="0" y="0"/>
                <wp:positionH relativeFrom="page">
                  <wp:posOffset>3631565</wp:posOffset>
                </wp:positionH>
                <wp:positionV relativeFrom="paragraph">
                  <wp:posOffset>106680</wp:posOffset>
                </wp:positionV>
                <wp:extent cx="2808605" cy="8890"/>
                <wp:effectExtent l="0" t="0" r="0" b="0"/>
                <wp:wrapTopAndBottom/>
                <wp:docPr id="1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860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285.95pt;margin-top:8.4pt;width:221.15pt;height:.7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4359CE" w:rsidP="000C0453">
      <w:pPr>
        <w:pStyle w:val="a3"/>
        <w:rPr>
          <w:rFonts w:ascii="Times New Roman" w:hAnsi="Times New Roman" w:cs="Times New Roman"/>
          <w:sz w:val="11"/>
        </w:rPr>
      </w:pP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411A26D1" wp14:editId="234FF964">
                <wp:simplePos x="0" y="0"/>
                <wp:positionH relativeFrom="page">
                  <wp:posOffset>650875</wp:posOffset>
                </wp:positionH>
                <wp:positionV relativeFrom="paragraph">
                  <wp:posOffset>105410</wp:posOffset>
                </wp:positionV>
                <wp:extent cx="2808605" cy="8890"/>
                <wp:effectExtent l="0" t="0" r="0" b="0"/>
                <wp:wrapTopAndBottom/>
                <wp:docPr id="1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860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51.25pt;margin-top:8.3pt;width:221.15pt;height:.7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4E1F4685" wp14:editId="20E14A50">
                <wp:simplePos x="0" y="0"/>
                <wp:positionH relativeFrom="page">
                  <wp:posOffset>3631565</wp:posOffset>
                </wp:positionH>
                <wp:positionV relativeFrom="paragraph">
                  <wp:posOffset>105410</wp:posOffset>
                </wp:positionV>
                <wp:extent cx="2808605" cy="8890"/>
                <wp:effectExtent l="0" t="0" r="0" b="0"/>
                <wp:wrapTopAndBottom/>
                <wp:docPr id="1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860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85.95pt;margin-top:8.3pt;width:221.15pt;height:.7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4359CE" w:rsidP="000C0453">
      <w:pPr>
        <w:pStyle w:val="a3"/>
        <w:spacing w:before="2"/>
        <w:rPr>
          <w:rFonts w:ascii="Times New Roman" w:hAnsi="Times New Roman" w:cs="Times New Roman"/>
          <w:sz w:val="11"/>
        </w:rPr>
      </w:pP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7DECAB69" wp14:editId="7B78DEDD">
                <wp:simplePos x="0" y="0"/>
                <wp:positionH relativeFrom="page">
                  <wp:posOffset>641350</wp:posOffset>
                </wp:positionH>
                <wp:positionV relativeFrom="paragraph">
                  <wp:posOffset>106680</wp:posOffset>
                </wp:positionV>
                <wp:extent cx="2818130" cy="8890"/>
                <wp:effectExtent l="0" t="0" r="0" b="0"/>
                <wp:wrapTopAndBottom/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813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50.5pt;margin-top:8.4pt;width:221.9pt;height:.7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670AD113" wp14:editId="2503AB6F">
                <wp:simplePos x="0" y="0"/>
                <wp:positionH relativeFrom="page">
                  <wp:posOffset>3622675</wp:posOffset>
                </wp:positionH>
                <wp:positionV relativeFrom="paragraph">
                  <wp:posOffset>106680</wp:posOffset>
                </wp:positionV>
                <wp:extent cx="2818130" cy="8890"/>
                <wp:effectExtent l="0" t="0" r="0" b="0"/>
                <wp:wrapTopAndBottom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813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85.25pt;margin-top:8.4pt;width:221.9pt;height:.7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A444A7" w:rsidRPr="00130DAF" w:rsidRDefault="00A444A7" w:rsidP="000C0453">
      <w:pPr>
        <w:rPr>
          <w:rFonts w:ascii="Times New Roman" w:hAnsi="Times New Roman" w:cs="Times New Roman"/>
          <w:sz w:val="11"/>
        </w:rPr>
        <w:sectPr w:rsidR="00A444A7" w:rsidRPr="00130DAF">
          <w:headerReference w:type="even" r:id="rId10"/>
          <w:headerReference w:type="default" r:id="rId11"/>
          <w:footerReference w:type="even" r:id="rId12"/>
          <w:footerReference w:type="default" r:id="rId13"/>
          <w:pgSz w:w="11910" w:h="16840"/>
          <w:pgMar w:top="760" w:right="820" w:bottom="1060" w:left="420" w:header="413" w:footer="878" w:gutter="0"/>
          <w:pgNumType w:start="2"/>
          <w:cols w:space="720"/>
        </w:sectPr>
      </w:pPr>
    </w:p>
    <w:p w:rsidR="00A444A7" w:rsidRDefault="00A444A7" w:rsidP="000C0453">
      <w:pPr>
        <w:pStyle w:val="a3"/>
        <w:rPr>
          <w:rFonts w:ascii="Times New Roman" w:hAnsi="Times New Roman" w:cs="Times New Roman"/>
          <w:sz w:val="20"/>
          <w:lang w:val="uk-UA"/>
        </w:rPr>
      </w:pPr>
    </w:p>
    <w:p w:rsidR="00772E96" w:rsidRDefault="00772E96" w:rsidP="000C0453">
      <w:pPr>
        <w:pStyle w:val="a3"/>
        <w:rPr>
          <w:rFonts w:ascii="Times New Roman" w:hAnsi="Times New Roman" w:cs="Times New Roman"/>
          <w:sz w:val="20"/>
          <w:lang w:val="uk-UA"/>
        </w:rPr>
      </w:pPr>
    </w:p>
    <w:p w:rsidR="00772E96" w:rsidRDefault="00772E96" w:rsidP="000C0453">
      <w:pPr>
        <w:pStyle w:val="a3"/>
        <w:rPr>
          <w:rFonts w:ascii="Times New Roman" w:hAnsi="Times New Roman" w:cs="Times New Roman"/>
          <w:sz w:val="20"/>
          <w:lang w:val="uk-UA"/>
        </w:rPr>
      </w:pPr>
      <w:r>
        <w:rPr>
          <w:rFonts w:ascii="Times New Roman" w:hAnsi="Times New Roman" w:cs="Times New Roman"/>
          <w:sz w:val="20"/>
          <w:lang w:val="uk-UA"/>
        </w:rPr>
        <w:t xml:space="preserve">        </w:t>
      </w:r>
    </w:p>
    <w:tbl>
      <w:tblPr>
        <w:tblStyle w:val="a8"/>
        <w:tblW w:w="0" w:type="auto"/>
        <w:tblInd w:w="1008" w:type="dxa"/>
        <w:tblLook w:val="04A0" w:firstRow="1" w:lastRow="0" w:firstColumn="1" w:lastColumn="0" w:noHBand="0" w:noVBand="1"/>
      </w:tblPr>
      <w:tblGrid>
        <w:gridCol w:w="1177"/>
        <w:gridCol w:w="8208"/>
        <w:gridCol w:w="493"/>
      </w:tblGrid>
      <w:tr w:rsidR="00772E96" w:rsidTr="000C0453">
        <w:trPr>
          <w:trHeight w:val="46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772E96" w:rsidRDefault="00772E96" w:rsidP="000C0453">
            <w:pPr>
              <w:pStyle w:val="a3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72E96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Зміст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2E96" w:rsidRDefault="00772E9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772E96" w:rsidRDefault="00772E96" w:rsidP="000C0453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772E96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07F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Розділ </w:t>
            </w:r>
            <w:r w:rsidRPr="00D707F8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07F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Загальні положення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72E96" w:rsidRDefault="00772E96" w:rsidP="000C0453">
            <w:pPr>
              <w:pStyle w:val="a3"/>
              <w:jc w:val="right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</w:tr>
      <w:tr w:rsidR="00772E96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772E96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1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Сфера застосовування</w:t>
            </w:r>
            <w:r w:rsid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…………………………………………………………………….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5</w:t>
            </w:r>
          </w:p>
        </w:tc>
      </w:tr>
      <w:tr w:rsidR="00772E96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2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Приписи публічного права</w:t>
            </w:r>
            <w:r w:rsid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………………………………………………………………..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6</w:t>
            </w:r>
          </w:p>
        </w:tc>
      </w:tr>
      <w:tr w:rsidR="00772E96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3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Визначення</w:t>
            </w:r>
            <w:r w:rsid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…………………………………………………………………………………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6</w:t>
            </w:r>
          </w:p>
        </w:tc>
      </w:tr>
      <w:tr w:rsidR="00772E96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4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</w:t>
            </w:r>
            <w:r w:rsidR="00EE316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хилення</w:t>
            </w:r>
            <w:r w:rsid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…………………………………………………………………………………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7</w:t>
            </w:r>
          </w:p>
        </w:tc>
      </w:tr>
      <w:tr w:rsidR="00772E96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5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E316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Обов’язковий закон</w:t>
            </w:r>
            <w:r w:rsid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………………………………………………………………………..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7</w:t>
            </w:r>
          </w:p>
        </w:tc>
      </w:tr>
      <w:tr w:rsidR="00772E96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772E96" w:rsidRDefault="00772E9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2E96" w:rsidRDefault="00772E9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72E96" w:rsidRDefault="00772E96" w:rsidP="000C0453">
            <w:pPr>
              <w:pStyle w:val="a3"/>
              <w:jc w:val="right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</w:tr>
      <w:tr w:rsidR="00772E96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C3D1A" w:rsidRDefault="00772E96" w:rsidP="000C04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C3D1A">
              <w:rPr>
                <w:rFonts w:ascii="Times New Roman" w:hAnsi="Times New Roman" w:cs="Times New Roman"/>
                <w:b/>
                <w:sz w:val="24"/>
                <w:szCs w:val="24"/>
              </w:rPr>
              <w:t>Розділ II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C3D1A" w:rsidRDefault="00772E96" w:rsidP="000C04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C3D1A">
              <w:rPr>
                <w:rFonts w:ascii="Times New Roman" w:hAnsi="Times New Roman" w:cs="Times New Roman"/>
                <w:b/>
                <w:sz w:val="24"/>
                <w:szCs w:val="24"/>
              </w:rPr>
              <w:t>Укладення та виконання договору перевезення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72E96" w:rsidRDefault="00772E96" w:rsidP="000C0453">
            <w:pPr>
              <w:pStyle w:val="a3"/>
              <w:jc w:val="right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</w:tr>
      <w:tr w:rsidR="00772E96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772E96" w:rsidRDefault="00772E9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2E96" w:rsidRDefault="00772E9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72E96" w:rsidRDefault="00772E96" w:rsidP="000C0453">
            <w:pPr>
              <w:pStyle w:val="a3"/>
              <w:jc w:val="right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</w:tr>
      <w:tr w:rsidR="00772E96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6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Договір </w:t>
            </w:r>
            <w:r w:rsid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перевезення…………………………………………………………………….....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8</w:t>
            </w:r>
          </w:p>
        </w:tc>
      </w:tr>
      <w:tr w:rsidR="00772E96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7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Формулювання накладної</w:t>
            </w:r>
            <w:r w:rsid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…………………………………………………………………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9</w:t>
            </w:r>
          </w:p>
        </w:tc>
      </w:tr>
      <w:tr w:rsidR="00772E96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8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Відповідальність за</w:t>
            </w: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відомості в 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накладн</w:t>
            </w: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ій</w:t>
            </w:r>
            <w:r w:rsid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11</w:t>
            </w:r>
          </w:p>
        </w:tc>
      </w:tr>
      <w:tr w:rsidR="00772E96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9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Небезпечні вантажі</w:t>
            </w:r>
            <w:r w:rsid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………………………………………………………………………..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11</w:t>
            </w:r>
          </w:p>
        </w:tc>
      </w:tr>
      <w:tr w:rsidR="00772E96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10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0C0453">
              <w:rPr>
                <w:rFonts w:ascii="Times New Roman" w:hAnsi="Times New Roman" w:cs="Times New Roman"/>
                <w:sz w:val="22"/>
                <w:szCs w:val="22"/>
              </w:rPr>
              <w:t>Оплата витрат</w:t>
            </w:r>
            <w:r w:rsid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………………………………………………………………………………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11</w:t>
            </w:r>
          </w:p>
        </w:tc>
      </w:tr>
      <w:tr w:rsidR="00772E96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11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Перевірка</w:t>
            </w:r>
            <w:r w:rsid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……………………………………………………………………………………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12</w:t>
            </w:r>
          </w:p>
        </w:tc>
      </w:tr>
      <w:tr w:rsidR="00772E96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12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highlight w:val="yellow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Доказна вартість накладної</w:t>
            </w:r>
            <w:r w:rsid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………………………………………………………………..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12</w:t>
            </w:r>
          </w:p>
        </w:tc>
      </w:tr>
      <w:tr w:rsidR="00772E96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13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 xml:space="preserve">Завантаження та розвантаження </w:t>
            </w: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вантажу</w:t>
            </w:r>
            <w:r w:rsid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………………………………………………...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13</w:t>
            </w:r>
          </w:p>
        </w:tc>
      </w:tr>
      <w:tr w:rsidR="00772E96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14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highlight w:val="yellow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Упаковка</w:t>
            </w:r>
            <w:r w:rsid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…………………………………………………………………………………….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13</w:t>
            </w:r>
          </w:p>
        </w:tc>
      </w:tr>
      <w:tr w:rsidR="00772E96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15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highlight w:val="yellow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Виконання адміністративних формальностей</w:t>
            </w:r>
            <w:r w:rsid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14</w:t>
            </w:r>
          </w:p>
        </w:tc>
      </w:tr>
      <w:tr w:rsidR="00772E96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16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0C0453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Строки доставки</w:t>
            </w:r>
            <w:r w:rsidR="00D707F8"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……………………………………………………………………………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15</w:t>
            </w:r>
          </w:p>
        </w:tc>
      </w:tr>
      <w:tr w:rsidR="00772E96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17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highlight w:val="yellow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Доставка</w:t>
            </w:r>
            <w:r w:rsid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…………………………………………………………………………………….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16</w:t>
            </w:r>
          </w:p>
        </w:tc>
      </w:tr>
      <w:tr w:rsidR="00772E96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18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highlight w:val="yellow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Право розпоряджатися вантажем</w:t>
            </w:r>
            <w:r w:rsid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…………………………………………………………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17</w:t>
            </w:r>
          </w:p>
        </w:tc>
      </w:tr>
      <w:tr w:rsidR="00772E96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19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772E9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 xml:space="preserve">Здійснення права розпорядження </w:t>
            </w: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вантажем</w:t>
            </w:r>
            <w:r w:rsid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……………………………………………..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72E96" w:rsidRPr="00D707F8" w:rsidRDefault="00CB32C6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18</w:t>
            </w:r>
          </w:p>
        </w:tc>
      </w:tr>
      <w:tr w:rsidR="00CB32C6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B32C6" w:rsidRPr="00D707F8" w:rsidRDefault="00CB32C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20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B32C6" w:rsidRPr="00D707F8" w:rsidRDefault="00CB32C6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Обставини, що перешкоджають перевезенню</w:t>
            </w:r>
            <w:r w:rsid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…………………………………………...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CB32C6" w:rsidRPr="00D707F8" w:rsidRDefault="00CB32C6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19</w:t>
            </w:r>
          </w:p>
        </w:tc>
      </w:tr>
      <w:tr w:rsidR="00CB32C6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B32C6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21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B32C6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Обставини, що перешкоджають доставці</w:t>
            </w:r>
            <w:r w:rsid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………………………………………………...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CB32C6" w:rsidRPr="00D707F8" w:rsidRDefault="00DC3D1A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19</w:t>
            </w:r>
          </w:p>
        </w:tc>
      </w:tr>
      <w:tr w:rsidR="00CB32C6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B32C6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22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B32C6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Наслідки</w:t>
            </w: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перешкод для перевезення і 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достав</w:t>
            </w: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ки</w:t>
            </w:r>
            <w:r w:rsid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CB32C6" w:rsidRPr="00D707F8" w:rsidRDefault="00DC3D1A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19</w:t>
            </w:r>
          </w:p>
        </w:tc>
      </w:tr>
      <w:tr w:rsidR="00CB32C6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B32C6" w:rsidRPr="00130DAF" w:rsidRDefault="00CB32C6" w:rsidP="000C0453">
            <w:pPr>
              <w:pStyle w:val="a3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B32C6" w:rsidRPr="00130DAF" w:rsidRDefault="00CB32C6" w:rsidP="000C0453">
            <w:pPr>
              <w:pStyle w:val="a3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CB32C6" w:rsidRDefault="00CB32C6" w:rsidP="000C0453">
            <w:pPr>
              <w:pStyle w:val="a3"/>
              <w:jc w:val="right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</w:tr>
      <w:tr w:rsidR="00CB32C6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B32C6" w:rsidRPr="00DC3D1A" w:rsidRDefault="00DC3D1A" w:rsidP="000C04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C3D1A">
              <w:rPr>
                <w:rFonts w:ascii="Times New Roman" w:hAnsi="Times New Roman" w:cs="Times New Roman"/>
                <w:b/>
                <w:sz w:val="24"/>
                <w:szCs w:val="24"/>
              </w:rPr>
              <w:t>Розділ III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B32C6" w:rsidRPr="00DC3D1A" w:rsidRDefault="00DC3D1A" w:rsidP="000C04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C3D1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Відповідальність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CB32C6" w:rsidRDefault="00CB32C6" w:rsidP="000C0453">
            <w:pPr>
              <w:pStyle w:val="a3"/>
              <w:jc w:val="right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</w:tr>
      <w:tr w:rsidR="00CB32C6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B32C6" w:rsidRPr="00130DAF" w:rsidRDefault="00CB32C6" w:rsidP="000C0453">
            <w:pPr>
              <w:pStyle w:val="a3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B32C6" w:rsidRPr="00130DAF" w:rsidRDefault="00CB32C6" w:rsidP="000C0453">
            <w:pPr>
              <w:pStyle w:val="a3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CB32C6" w:rsidRDefault="00CB32C6" w:rsidP="000C0453">
            <w:pPr>
              <w:pStyle w:val="a3"/>
              <w:jc w:val="right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</w:tr>
      <w:tr w:rsidR="00DC3D1A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23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Основа відповідальності</w:t>
            </w:r>
            <w:r w:rsid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…………………………………………………………………...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21</w:t>
            </w:r>
          </w:p>
        </w:tc>
      </w:tr>
      <w:tr w:rsidR="00DC3D1A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24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Відповідальність у разі перевезення залізнич</w:t>
            </w: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них 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транспорт</w:t>
            </w: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ів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 xml:space="preserve"> як вантаж</w:t>
            </w: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</w:t>
            </w:r>
            <w:r w:rsidR="008E39D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22</w:t>
            </w:r>
          </w:p>
        </w:tc>
      </w:tr>
      <w:tr w:rsidR="00DC3D1A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25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Тягар доведення</w:t>
            </w:r>
            <w:r w:rsidR="008E39D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……………………………………………………………………………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22</w:t>
            </w:r>
          </w:p>
        </w:tc>
      </w:tr>
      <w:tr w:rsidR="00DC3D1A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26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Подальші перевізники</w:t>
            </w:r>
            <w:r w:rsidR="008E39D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……………………………………………………………………..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23</w:t>
            </w:r>
          </w:p>
        </w:tc>
      </w:tr>
      <w:tr w:rsidR="00DC3D1A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27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Фактичний перевізник</w:t>
            </w:r>
            <w:r w:rsidR="008E39D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……………………………………………………………………..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23</w:t>
            </w:r>
          </w:p>
        </w:tc>
      </w:tr>
      <w:tr w:rsidR="00DC3D1A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28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8E39D7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Презумпція втрати або пошкодження у разі пере</w:t>
            </w: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правлення</w:t>
            </w:r>
            <w:r w:rsidR="008E39D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………………………...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24</w:t>
            </w:r>
          </w:p>
        </w:tc>
      </w:tr>
      <w:tr w:rsidR="00DC3D1A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29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 xml:space="preserve">Презумпція втрати </w:t>
            </w: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вантажу</w:t>
            </w:r>
            <w:r w:rsidR="008E39D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……………………………………………………………….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24</w:t>
            </w:r>
          </w:p>
        </w:tc>
      </w:tr>
      <w:tr w:rsidR="00DC3D1A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30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Відшкодування збитків</w:t>
            </w:r>
            <w:r w:rsidR="008E39D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…………………………………………………………………….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25</w:t>
            </w:r>
          </w:p>
        </w:tc>
      </w:tr>
      <w:tr w:rsidR="00DC3D1A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31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8E39D7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Відповідальність за втрат</w:t>
            </w: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и 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в дорозі</w:t>
            </w:r>
            <w:r w:rsidR="008E39D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………………………………………………………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26</w:t>
            </w:r>
          </w:p>
        </w:tc>
      </w:tr>
      <w:tr w:rsidR="00DC3D1A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32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8E39D7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Відшкодування у випадку пошкодження</w:t>
            </w:r>
            <w:r w:rsidR="008E39D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………………………………………………...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26</w:t>
            </w:r>
          </w:p>
        </w:tc>
      </w:tr>
      <w:tr w:rsidR="00DC3D1A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33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8E39D7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Компенсація за перевищення транзитного періоду</w:t>
            </w:r>
            <w:r w:rsidR="008E39D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……………………………………..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27</w:t>
            </w:r>
          </w:p>
        </w:tc>
      </w:tr>
      <w:tr w:rsidR="00DC3D1A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34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8E39D7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Компенсація у разі декларування вартості</w:t>
            </w:r>
            <w:r w:rsidR="008E39D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28</w:t>
            </w:r>
          </w:p>
        </w:tc>
      </w:tr>
      <w:tr w:rsidR="00DC3D1A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35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8E39D7" w:rsidRDefault="00DC3D1A" w:rsidP="00DD660B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FD5822">
              <w:rPr>
                <w:rFonts w:ascii="Times New Roman" w:hAnsi="Times New Roman" w:cs="Times New Roman"/>
                <w:sz w:val="22"/>
                <w:szCs w:val="22"/>
              </w:rPr>
              <w:t xml:space="preserve">Компенсація </w:t>
            </w:r>
            <w:r w:rsidRPr="00FD582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</w:t>
            </w:r>
            <w:r w:rsidRPr="00FD5822">
              <w:rPr>
                <w:rFonts w:ascii="Times New Roman" w:hAnsi="Times New Roman" w:cs="Times New Roman"/>
                <w:sz w:val="22"/>
                <w:szCs w:val="22"/>
              </w:rPr>
              <w:t xml:space="preserve"> разі </w:t>
            </w:r>
            <w:r w:rsidR="00DD660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особливих умов доставки</w:t>
            </w:r>
            <w:r w:rsidR="008E39D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28</w:t>
            </w:r>
          </w:p>
        </w:tc>
      </w:tr>
      <w:tr w:rsidR="00DC3D1A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36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8E39D7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 xml:space="preserve">Втрата права </w:t>
            </w: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на обмеження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 xml:space="preserve"> відповідальності</w:t>
            </w:r>
            <w:r w:rsidR="008E39D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28</w:t>
            </w:r>
          </w:p>
        </w:tc>
      </w:tr>
      <w:tr w:rsidR="00DC3D1A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37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Перерахунок і нарахування відсотків</w:t>
            </w:r>
            <w:r w:rsidR="008E39D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…………………………………………………….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28</w:t>
            </w:r>
          </w:p>
        </w:tc>
      </w:tr>
      <w:tr w:rsidR="00DC3D1A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38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 xml:space="preserve">Відповідальність </w:t>
            </w: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 xml:space="preserve"> залізнично-морськ</w:t>
            </w: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ому сполученні</w:t>
            </w:r>
            <w:r w:rsidR="008E39D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29</w:t>
            </w:r>
          </w:p>
        </w:tc>
      </w:tr>
      <w:tr w:rsidR="00DC3D1A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39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 xml:space="preserve">Відповідальність в разі ядерних </w:t>
            </w: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аварій</w:t>
            </w:r>
            <w:r w:rsidR="008E39D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…………………………………………………..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30</w:t>
            </w:r>
          </w:p>
        </w:tc>
      </w:tr>
      <w:tr w:rsidR="00DC3D1A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40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Особи, за яких перевізник несе відповідальність</w:t>
            </w:r>
            <w:r w:rsidR="008E39D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………………………………………..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30</w:t>
            </w:r>
          </w:p>
        </w:tc>
      </w:tr>
      <w:tr w:rsidR="00DC3D1A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41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FD582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Інші </w:t>
            </w:r>
            <w:r w:rsidR="000C0453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претенз</w:t>
            </w:r>
            <w:r w:rsidR="00FD582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ії</w:t>
            </w:r>
            <w:r w:rsidR="000C0453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………………………………………………………………………………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31</w:t>
            </w:r>
          </w:p>
        </w:tc>
      </w:tr>
      <w:tr w:rsidR="00DC3D1A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130DAF" w:rsidRDefault="00DC3D1A" w:rsidP="000C0453">
            <w:pPr>
              <w:pStyle w:val="a3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130DAF" w:rsidRDefault="00DC3D1A" w:rsidP="000C0453">
            <w:pPr>
              <w:pStyle w:val="a3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C3D1A" w:rsidRDefault="00DC3D1A" w:rsidP="000C0453">
            <w:pPr>
              <w:pStyle w:val="a3"/>
              <w:jc w:val="right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</w:tr>
      <w:tr w:rsidR="00D707F8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707F8" w:rsidRDefault="00D707F8" w:rsidP="000C0453">
            <w:pPr>
              <w:pStyle w:val="a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D707F8" w:rsidRDefault="00D707F8" w:rsidP="000C0453">
            <w:pPr>
              <w:pStyle w:val="a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D707F8" w:rsidRDefault="00D707F8" w:rsidP="000C0453">
            <w:pPr>
              <w:pStyle w:val="a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B40889" w:rsidRDefault="00B40889" w:rsidP="000C0453">
            <w:pPr>
              <w:pStyle w:val="a3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B40889" w:rsidRPr="00130DAF" w:rsidRDefault="00B40889" w:rsidP="000C0453">
            <w:pPr>
              <w:pStyle w:val="a3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707F8" w:rsidRPr="00130DAF" w:rsidRDefault="00D707F8" w:rsidP="000C0453">
            <w:pPr>
              <w:pStyle w:val="a3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707F8" w:rsidRDefault="00D707F8" w:rsidP="000C0453">
            <w:pPr>
              <w:pStyle w:val="a3"/>
              <w:jc w:val="right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</w:tr>
      <w:tr w:rsidR="00DC3D1A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C3D1A" w:rsidRDefault="00DC3D1A" w:rsidP="000C04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C3D1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Розділ IV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C3D1A" w:rsidRDefault="00DC3D1A" w:rsidP="000C04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C3D1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Забезпечення прав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C3D1A" w:rsidRDefault="00DC3D1A" w:rsidP="000C0453">
            <w:pPr>
              <w:pStyle w:val="a3"/>
              <w:jc w:val="right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</w:tr>
      <w:tr w:rsidR="00DC3D1A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DC3D1A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42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8E39D7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Визначення часткової втрати або пошкодження</w:t>
            </w:r>
            <w:r w:rsidR="008E39D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………………………………………...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32</w:t>
            </w:r>
          </w:p>
        </w:tc>
      </w:tr>
      <w:tr w:rsidR="00DC3D1A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43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0C0453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0C0453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Рекламації</w:t>
            </w:r>
            <w:r w:rsidR="008E39D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……………………………………………………………………...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..................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C3D1A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32</w:t>
            </w:r>
          </w:p>
        </w:tc>
      </w:tr>
      <w:tr w:rsidR="00DC3D1A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707F8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44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8E39D7" w:rsidRDefault="00D707F8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highlight w:val="yellow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 xml:space="preserve">Особи, які можуть подати </w:t>
            </w: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до суду 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позов проти перевізника</w:t>
            </w:r>
            <w:r w:rsidR="008E39D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707F8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33</w:t>
            </w:r>
          </w:p>
        </w:tc>
      </w:tr>
      <w:tr w:rsidR="00DC3D1A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707F8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45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707F8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Перевізники, проти яких може бути порушено позов</w:t>
            </w:r>
            <w:r w:rsidR="008E39D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…………………………………...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C3D1A" w:rsidRPr="00D707F8" w:rsidRDefault="00D707F8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34</w:t>
            </w:r>
          </w:p>
        </w:tc>
      </w:tr>
      <w:tr w:rsidR="00D707F8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707F8" w:rsidRPr="00D707F8" w:rsidRDefault="00D707F8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46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707F8" w:rsidRPr="00D707F8" w:rsidRDefault="00D707F8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Юрисдикція</w:t>
            </w:r>
            <w:r w:rsidR="008E39D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…………………………………………………………………………………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707F8" w:rsidRPr="00D707F8" w:rsidRDefault="00D707F8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34</w:t>
            </w:r>
          </w:p>
        </w:tc>
      </w:tr>
      <w:tr w:rsidR="00D707F8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707F8" w:rsidRPr="00D707F8" w:rsidRDefault="00D707F8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47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707F8" w:rsidRPr="00D707F8" w:rsidRDefault="00D707F8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Втрата сили позову</w:t>
            </w:r>
            <w:r w:rsidR="008E39D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………………………………………………………………………...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707F8" w:rsidRPr="00D707F8" w:rsidRDefault="00D707F8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35</w:t>
            </w:r>
          </w:p>
        </w:tc>
      </w:tr>
      <w:tr w:rsidR="00D707F8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707F8" w:rsidRPr="00D707F8" w:rsidRDefault="00D707F8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48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707F8" w:rsidRPr="00D707F8" w:rsidRDefault="00D707F8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Строк давності позовів</w:t>
            </w:r>
            <w:r w:rsidR="008E39D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…………………………………………………………………….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707F8" w:rsidRPr="00D707F8" w:rsidRDefault="00D707F8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36</w:t>
            </w:r>
          </w:p>
        </w:tc>
      </w:tr>
      <w:tr w:rsidR="00D707F8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707F8" w:rsidRPr="00130DAF" w:rsidRDefault="00D707F8" w:rsidP="000C0453">
            <w:pPr>
              <w:pStyle w:val="a3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707F8" w:rsidRPr="00130DAF" w:rsidRDefault="00D707F8" w:rsidP="000C0453">
            <w:pPr>
              <w:pStyle w:val="a3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707F8" w:rsidRDefault="00D707F8" w:rsidP="000C0453">
            <w:pPr>
              <w:pStyle w:val="a3"/>
              <w:jc w:val="right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</w:tr>
      <w:tr w:rsidR="00D707F8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707F8" w:rsidRPr="00D707F8" w:rsidRDefault="00D707F8" w:rsidP="000C04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07F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Розділ</w:t>
            </w:r>
            <w:r w:rsidRPr="00D70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707F8" w:rsidRPr="00D707F8" w:rsidRDefault="00D707F8" w:rsidP="000C04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07F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Стосунки</w:t>
            </w:r>
            <w:r w:rsidRPr="00D70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між перевізниками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707F8" w:rsidRDefault="00D707F8" w:rsidP="000C0453">
            <w:pPr>
              <w:pStyle w:val="a3"/>
              <w:jc w:val="right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</w:tr>
      <w:tr w:rsidR="00D707F8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707F8" w:rsidRPr="00130DAF" w:rsidRDefault="00D707F8" w:rsidP="000C0453">
            <w:pPr>
              <w:pStyle w:val="a3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707F8" w:rsidRPr="00130DAF" w:rsidRDefault="00D707F8" w:rsidP="000C0453">
            <w:pPr>
              <w:pStyle w:val="a3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707F8" w:rsidRDefault="00D707F8" w:rsidP="000C0453">
            <w:pPr>
              <w:pStyle w:val="a3"/>
              <w:jc w:val="right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</w:tr>
      <w:tr w:rsidR="00D707F8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707F8" w:rsidRPr="00D707F8" w:rsidRDefault="00D707F8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49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707F8" w:rsidRPr="008E39D7" w:rsidRDefault="00D707F8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регулювання рахунків</w:t>
            </w:r>
            <w:r w:rsidR="008E39D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……………………………………………………………………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707F8" w:rsidRPr="00D707F8" w:rsidRDefault="00D707F8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38</w:t>
            </w:r>
          </w:p>
        </w:tc>
      </w:tr>
      <w:tr w:rsidR="00D707F8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707F8" w:rsidRPr="00D707F8" w:rsidRDefault="00D707F8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50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707F8" w:rsidRPr="00D707F8" w:rsidRDefault="00D707F8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Право на регресійну вимогу</w:t>
            </w:r>
            <w:r w:rsidR="008E39D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……………………………………………………………….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707F8" w:rsidRPr="00D707F8" w:rsidRDefault="00D707F8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38</w:t>
            </w:r>
          </w:p>
        </w:tc>
      </w:tr>
      <w:tr w:rsidR="00D707F8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707F8" w:rsidRPr="00D707F8" w:rsidRDefault="00D707F8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51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707F8" w:rsidRPr="00D707F8" w:rsidRDefault="00D707F8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Процедура пред’явлення регресійної вимоги</w:t>
            </w:r>
            <w:r w:rsidR="008E39D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707F8" w:rsidRPr="00D707F8" w:rsidRDefault="00D707F8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39</w:t>
            </w:r>
          </w:p>
        </w:tc>
      </w:tr>
      <w:tr w:rsidR="00D707F8" w:rsidTr="000C0453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707F8" w:rsidRPr="00D707F8" w:rsidRDefault="00D707F8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</w:t>
            </w:r>
            <w:r w:rsidRPr="00D707F8">
              <w:rPr>
                <w:rFonts w:ascii="Times New Roman" w:hAnsi="Times New Roman" w:cs="Times New Roman"/>
                <w:sz w:val="22"/>
                <w:szCs w:val="22"/>
              </w:rPr>
              <w:t>. 52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707F8" w:rsidRPr="00D707F8" w:rsidRDefault="00D707F8" w:rsidP="000C045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Домовленості щодо регресійних вимог</w:t>
            </w:r>
            <w:r w:rsidR="008E39D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…………………………………………………..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D707F8" w:rsidRPr="00D707F8" w:rsidRDefault="00D707F8" w:rsidP="000C045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707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39</w:t>
            </w:r>
          </w:p>
        </w:tc>
      </w:tr>
    </w:tbl>
    <w:p w:rsidR="00772E96" w:rsidRDefault="00772E96" w:rsidP="000C0453">
      <w:pPr>
        <w:pStyle w:val="a3"/>
        <w:rPr>
          <w:rFonts w:ascii="Times New Roman" w:hAnsi="Times New Roman" w:cs="Times New Roman"/>
          <w:sz w:val="20"/>
          <w:lang w:val="uk-UA"/>
        </w:rPr>
      </w:pPr>
    </w:p>
    <w:p w:rsidR="00A444A7" w:rsidRDefault="00A444A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B40889" w:rsidRDefault="00B40889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8"/>
        <w:gridCol w:w="3320"/>
        <w:gridCol w:w="3938"/>
      </w:tblGrid>
      <w:tr w:rsidR="008E39D7" w:rsidTr="00B40889">
        <w:trPr>
          <w:trHeight w:val="256"/>
        </w:trPr>
        <w:tc>
          <w:tcPr>
            <w:tcW w:w="3628" w:type="dxa"/>
          </w:tcPr>
          <w:p w:rsidR="008E39D7" w:rsidRDefault="008E39D7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320" w:type="dxa"/>
          </w:tcPr>
          <w:p w:rsidR="008E39D7" w:rsidRDefault="008E39D7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938" w:type="dxa"/>
          </w:tcPr>
          <w:p w:rsidR="008E39D7" w:rsidRPr="00B40889" w:rsidRDefault="008E39D7" w:rsidP="00B40889">
            <w:pPr>
              <w:spacing w:line="182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08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Розділ </w:t>
            </w:r>
            <w:r w:rsidRPr="00B408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</w:t>
            </w:r>
          </w:p>
        </w:tc>
      </w:tr>
      <w:tr w:rsidR="008E39D7" w:rsidTr="00B40889">
        <w:trPr>
          <w:trHeight w:val="256"/>
        </w:trPr>
        <w:tc>
          <w:tcPr>
            <w:tcW w:w="3628" w:type="dxa"/>
          </w:tcPr>
          <w:p w:rsidR="008E39D7" w:rsidRDefault="008E39D7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320" w:type="dxa"/>
          </w:tcPr>
          <w:p w:rsidR="008E39D7" w:rsidRDefault="008E39D7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938" w:type="dxa"/>
          </w:tcPr>
          <w:p w:rsidR="008E39D7" w:rsidRPr="00607391" w:rsidRDefault="008E39D7" w:rsidP="00B40889">
            <w:pPr>
              <w:spacing w:line="182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39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Загальні положення</w:t>
            </w:r>
          </w:p>
        </w:tc>
      </w:tr>
      <w:tr w:rsidR="008E39D7" w:rsidTr="00B40889">
        <w:trPr>
          <w:trHeight w:val="184"/>
        </w:trPr>
        <w:tc>
          <w:tcPr>
            <w:tcW w:w="3628" w:type="dxa"/>
          </w:tcPr>
          <w:p w:rsidR="008E39D7" w:rsidRDefault="008E39D7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320" w:type="dxa"/>
          </w:tcPr>
          <w:p w:rsidR="008E39D7" w:rsidRDefault="008E39D7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938" w:type="dxa"/>
          </w:tcPr>
          <w:p w:rsidR="008E39D7" w:rsidRPr="00607391" w:rsidRDefault="008E39D7" w:rsidP="00B40889">
            <w:pPr>
              <w:spacing w:line="182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39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</w:t>
            </w:r>
            <w:r w:rsidRPr="00607391">
              <w:rPr>
                <w:rFonts w:ascii="Times New Roman" w:hAnsi="Times New Roman" w:cs="Times New Roman"/>
                <w:b/>
                <w:sz w:val="24"/>
                <w:szCs w:val="24"/>
              </w:rPr>
              <w:t>татт</w:t>
            </w:r>
            <w:r w:rsidRPr="0060739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я</w:t>
            </w:r>
            <w:r w:rsidRPr="006073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1 - Сфера застосування</w:t>
            </w:r>
          </w:p>
        </w:tc>
      </w:tr>
      <w:tr w:rsidR="00607391" w:rsidTr="00B40889">
        <w:trPr>
          <w:trHeight w:val="166"/>
        </w:trPr>
        <w:tc>
          <w:tcPr>
            <w:tcW w:w="3628" w:type="dxa"/>
          </w:tcPr>
          <w:p w:rsidR="00607391" w:rsidRDefault="00607391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320" w:type="dxa"/>
          </w:tcPr>
          <w:p w:rsidR="00607391" w:rsidRDefault="00607391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938" w:type="dxa"/>
          </w:tcPr>
          <w:p w:rsidR="00607391" w:rsidRPr="00607391" w:rsidRDefault="00607391" w:rsidP="000C0453">
            <w:pPr>
              <w:spacing w:line="182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8E39D7" w:rsidTr="00B40889">
        <w:trPr>
          <w:trHeight w:val="1876"/>
        </w:trPr>
        <w:tc>
          <w:tcPr>
            <w:tcW w:w="3628" w:type="dxa"/>
          </w:tcPr>
          <w:p w:rsidR="008E39D7" w:rsidRDefault="008E39D7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320" w:type="dxa"/>
          </w:tcPr>
          <w:p w:rsidR="008E39D7" w:rsidRPr="00D72F31" w:rsidRDefault="008E39D7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938" w:type="dxa"/>
          </w:tcPr>
          <w:p w:rsidR="008E39D7" w:rsidRPr="00D72F31" w:rsidRDefault="008E39D7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72F31">
              <w:rPr>
                <w:rFonts w:ascii="Times New Roman" w:hAnsi="Times New Roman" w:cs="Times New Roman"/>
                <w:sz w:val="20"/>
                <w:szCs w:val="20"/>
              </w:rPr>
              <w:t xml:space="preserve">§ 1 </w:t>
            </w:r>
            <w:r w:rsidRPr="00D72F3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Ці Єдині правила  </w:t>
            </w:r>
            <w:r w:rsidR="00D72F31" w:rsidRPr="00D72F3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застосовуються  до  будь-якого </w:t>
            </w:r>
            <w:r w:rsidRPr="00D72F3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договору  залізничного  перевезення </w:t>
            </w:r>
            <w:r w:rsidR="00D72F31" w:rsidRPr="00D72F3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вантажів за плату,  якщо місце </w:t>
            </w:r>
            <w:r w:rsidRPr="00D72F3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приймання вантажу і місце,  передбачене для видачі,  розташо</w:t>
            </w:r>
            <w:r w:rsidR="00D72F31" w:rsidRPr="00D72F3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вані в </w:t>
            </w:r>
            <w:r w:rsidRPr="00D72F3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двох   різних   державах-членах.   З</w:t>
            </w:r>
            <w:r w:rsidR="00D72F31" w:rsidRPr="00D72F3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астосування  не  залежить  від </w:t>
            </w:r>
            <w:r w:rsidRPr="00D72F3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місцезнаходже</w:t>
            </w:r>
            <w:r w:rsidR="00D72F31" w:rsidRPr="00D72F3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ння або національної належності сторін,  що укладають </w:t>
            </w:r>
            <w:r w:rsidRPr="00D72F3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договір.</w:t>
            </w:r>
          </w:p>
        </w:tc>
      </w:tr>
      <w:tr w:rsidR="008E39D7" w:rsidTr="00B40889">
        <w:trPr>
          <w:trHeight w:val="2236"/>
        </w:trPr>
        <w:tc>
          <w:tcPr>
            <w:tcW w:w="3628" w:type="dxa"/>
          </w:tcPr>
          <w:p w:rsidR="008E39D7" w:rsidRDefault="008E39D7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320" w:type="dxa"/>
          </w:tcPr>
          <w:p w:rsidR="008E39D7" w:rsidRPr="00D72F31" w:rsidRDefault="008E39D7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938" w:type="dxa"/>
          </w:tcPr>
          <w:p w:rsidR="00D72F31" w:rsidRPr="00D72F31" w:rsidRDefault="00D72F31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72F31">
              <w:rPr>
                <w:rFonts w:ascii="Times New Roman" w:hAnsi="Times New Roman" w:cs="Times New Roman"/>
                <w:sz w:val="20"/>
                <w:szCs w:val="20"/>
              </w:rPr>
              <w:t>§ 2</w:t>
            </w:r>
            <w:r w:rsidRPr="00D72F31">
              <w:rPr>
                <w:sz w:val="20"/>
                <w:szCs w:val="20"/>
              </w:rPr>
              <w:t xml:space="preserve"> </w:t>
            </w:r>
            <w:r w:rsidRPr="00D72F31">
              <w:rPr>
                <w:rFonts w:ascii="Times New Roman" w:hAnsi="Times New Roman" w:cs="Times New Roman"/>
                <w:sz w:val="20"/>
                <w:szCs w:val="20"/>
              </w:rPr>
              <w:t>Ці   Єдині   прав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ила  застосовуються  також  до </w:t>
            </w:r>
            <w:r w:rsidRPr="00D72F31">
              <w:rPr>
                <w:rFonts w:ascii="Times New Roman" w:hAnsi="Times New Roman" w:cs="Times New Roman"/>
                <w:sz w:val="20"/>
                <w:szCs w:val="20"/>
              </w:rPr>
              <w:t xml:space="preserve">договорів платного залізничного перевезення вантажів,  якщо  місце приймання  вантажу до перевезення і місце,  передбачене для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доставки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2F31">
              <w:rPr>
                <w:rFonts w:ascii="Times New Roman" w:hAnsi="Times New Roman" w:cs="Times New Roman"/>
                <w:sz w:val="20"/>
                <w:szCs w:val="20"/>
              </w:rPr>
              <w:t xml:space="preserve">вантажу, розміщені в двох різних країнах, і принаймні одна з них є </w:t>
            </w:r>
          </w:p>
          <w:p w:rsidR="00D72F31" w:rsidRPr="00D72F31" w:rsidRDefault="00D72F31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72F31">
              <w:rPr>
                <w:rFonts w:ascii="Times New Roman" w:hAnsi="Times New Roman" w:cs="Times New Roman"/>
                <w:sz w:val="20"/>
                <w:szCs w:val="20"/>
              </w:rPr>
              <w:t xml:space="preserve">державою-членом,  і якщо сторони, що домовляються про перевезення, </w:t>
            </w:r>
          </w:p>
          <w:p w:rsidR="008E39D7" w:rsidRPr="00D72F31" w:rsidRDefault="00D72F31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72F31">
              <w:rPr>
                <w:rFonts w:ascii="Times New Roman" w:hAnsi="Times New Roman" w:cs="Times New Roman"/>
                <w:sz w:val="20"/>
                <w:szCs w:val="20"/>
              </w:rPr>
              <w:t>погодилися з тим, що договір підпадає під дію цих Єдиних правил.</w:t>
            </w:r>
          </w:p>
        </w:tc>
      </w:tr>
      <w:tr w:rsidR="008E39D7" w:rsidRPr="00D72F31" w:rsidTr="00B40889">
        <w:tc>
          <w:tcPr>
            <w:tcW w:w="3628" w:type="dxa"/>
          </w:tcPr>
          <w:p w:rsidR="008E39D7" w:rsidRDefault="008E39D7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320" w:type="dxa"/>
          </w:tcPr>
          <w:p w:rsidR="008E39D7" w:rsidRPr="00D72F31" w:rsidRDefault="008E39D7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938" w:type="dxa"/>
          </w:tcPr>
          <w:p w:rsidR="008E39D7" w:rsidRDefault="00D72F31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72F31">
              <w:rPr>
                <w:rFonts w:ascii="Times New Roman" w:hAnsi="Times New Roman" w:cs="Times New Roman"/>
                <w:sz w:val="20"/>
                <w:szCs w:val="20"/>
              </w:rPr>
              <w:t>§ 3</w:t>
            </w:r>
            <w:r w:rsidRPr="00D72F31">
              <w:rPr>
                <w:sz w:val="20"/>
                <w:szCs w:val="20"/>
              </w:rPr>
              <w:t xml:space="preserve"> </w:t>
            </w:r>
            <w:r w:rsidRPr="00D72F31">
              <w:rPr>
                <w:rFonts w:ascii="Times New Roman" w:hAnsi="Times New Roman" w:cs="Times New Roman"/>
                <w:sz w:val="20"/>
                <w:szCs w:val="20"/>
              </w:rPr>
              <w:t xml:space="preserve">Якщо  міжнародне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перевезення,  що  є  предметом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</w:t>
            </w:r>
            <w:r w:rsidRPr="00D72F31">
              <w:rPr>
                <w:rFonts w:ascii="Times New Roman" w:hAnsi="Times New Roman" w:cs="Times New Roman"/>
                <w:sz w:val="20"/>
                <w:szCs w:val="20"/>
              </w:rPr>
              <w:t xml:space="preserve">диного  договору,  включає,  крім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залізничного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перевезення через </w:t>
            </w:r>
            <w:r w:rsidRPr="00D72F31">
              <w:rPr>
                <w:rFonts w:ascii="Times New Roman" w:hAnsi="Times New Roman" w:cs="Times New Roman"/>
                <w:sz w:val="20"/>
                <w:szCs w:val="20"/>
              </w:rPr>
              <w:t>кордон,  ще й автомобільні перевезен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ня або перевезення внутрішніми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72F31">
              <w:rPr>
                <w:rFonts w:ascii="Times New Roman" w:hAnsi="Times New Roman" w:cs="Times New Roman"/>
                <w:sz w:val="20"/>
                <w:szCs w:val="20"/>
              </w:rPr>
              <w:t>судноплавними     лініями     всеред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ині    держави-учасниці,    то </w:t>
            </w:r>
            <w:r w:rsidRPr="00D72F31">
              <w:rPr>
                <w:rFonts w:ascii="Times New Roman" w:hAnsi="Times New Roman" w:cs="Times New Roman"/>
                <w:sz w:val="20"/>
                <w:szCs w:val="20"/>
              </w:rPr>
              <w:t>застосовуються ці Єдині правила.</w:t>
            </w:r>
          </w:p>
          <w:p w:rsidR="00150F45" w:rsidRPr="00150F45" w:rsidRDefault="00150F45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72F31" w:rsidRPr="00D72F31" w:rsidTr="00B40889">
        <w:tc>
          <w:tcPr>
            <w:tcW w:w="3628" w:type="dxa"/>
          </w:tcPr>
          <w:p w:rsidR="00D72F31" w:rsidRDefault="00D72F31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320" w:type="dxa"/>
          </w:tcPr>
          <w:p w:rsidR="00D72F31" w:rsidRPr="00D72F31" w:rsidRDefault="00D72F31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938" w:type="dxa"/>
          </w:tcPr>
          <w:p w:rsidR="00D72F31" w:rsidRPr="00D72F31" w:rsidRDefault="00D72F31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72F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t xml:space="preserve"> </w:t>
            </w:r>
            <w:r w:rsidRPr="00D72F31">
              <w:rPr>
                <w:rFonts w:ascii="Times New Roman" w:hAnsi="Times New Roman" w:cs="Times New Roman"/>
                <w:sz w:val="20"/>
                <w:szCs w:val="20"/>
              </w:rPr>
              <w:t>Якщо міжнародні перевезення, що є предметом єдиного договору перевезення, включають морські або прикордонні перевезення внутрішніми водними шляхами</w:t>
            </w:r>
            <w:r w:rsidRPr="00D72F3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Pr="00D72F31">
              <w:rPr>
                <w:rFonts w:ascii="Times New Roman" w:hAnsi="Times New Roman" w:cs="Times New Roman"/>
                <w:sz w:val="20"/>
                <w:szCs w:val="20"/>
              </w:rPr>
              <w:t xml:space="preserve"> як доповнення до залізничних перевезень, ці Єдині </w:t>
            </w:r>
            <w:r w:rsidRPr="00D72F3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правила </w:t>
            </w:r>
            <w:r w:rsidRPr="00D72F31">
              <w:rPr>
                <w:rFonts w:ascii="Times New Roman" w:hAnsi="Times New Roman" w:cs="Times New Roman"/>
                <w:sz w:val="20"/>
                <w:szCs w:val="20"/>
              </w:rPr>
              <w:t>застосовуються, якщо перевезення морським або внутрішнім водним шляхом здійсню</w:t>
            </w:r>
            <w:r w:rsidRPr="00D72F3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</w:t>
            </w:r>
            <w:r w:rsidRPr="00D72F31">
              <w:rPr>
                <w:rFonts w:ascii="Times New Roman" w:hAnsi="Times New Roman" w:cs="Times New Roman"/>
                <w:sz w:val="20"/>
                <w:szCs w:val="20"/>
              </w:rPr>
              <w:t xml:space="preserve">ться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 рамках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послуг</w:t>
            </w:r>
            <w:r w:rsidRPr="00D72F3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що </w:t>
            </w:r>
            <w:r w:rsidRPr="00D72F31">
              <w:rPr>
                <w:rFonts w:ascii="Times New Roman" w:hAnsi="Times New Roman" w:cs="Times New Roman"/>
                <w:sz w:val="20"/>
                <w:szCs w:val="20"/>
              </w:rPr>
              <w:t>включен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Pr="00D72F31">
              <w:rPr>
                <w:rFonts w:ascii="Times New Roman" w:hAnsi="Times New Roman" w:cs="Times New Roman"/>
                <w:sz w:val="20"/>
                <w:szCs w:val="20"/>
              </w:rPr>
              <w:t xml:space="preserve"> до перелік</w:t>
            </w:r>
            <w:r w:rsidRPr="00D72F3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  <w:r w:rsidRPr="00D72F31">
              <w:rPr>
                <w:rFonts w:ascii="Times New Roman" w:hAnsi="Times New Roman" w:cs="Times New Roman"/>
                <w:sz w:val="20"/>
                <w:szCs w:val="20"/>
              </w:rPr>
              <w:t xml:space="preserve"> послуг, передбачених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 </w:t>
            </w:r>
            <w:r w:rsidRPr="00D72F3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§ </w:t>
            </w:r>
            <w:r w:rsidRPr="00D72F3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D72F3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</w:t>
            </w:r>
            <w:r w:rsidRPr="00D72F31">
              <w:rPr>
                <w:rFonts w:ascii="Times New Roman" w:hAnsi="Times New Roman" w:cs="Times New Roman"/>
                <w:sz w:val="20"/>
                <w:szCs w:val="20"/>
              </w:rPr>
              <w:t>татті 24 Конвенції.</w:t>
            </w:r>
          </w:p>
          <w:p w:rsidR="00D72F31" w:rsidRPr="00D72F31" w:rsidRDefault="00D72F31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39D7" w:rsidTr="00B40889">
        <w:tc>
          <w:tcPr>
            <w:tcW w:w="3628" w:type="dxa"/>
          </w:tcPr>
          <w:p w:rsidR="008E39D7" w:rsidRDefault="008E39D7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320" w:type="dxa"/>
          </w:tcPr>
          <w:p w:rsidR="008E39D7" w:rsidRDefault="008E39D7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938" w:type="dxa"/>
          </w:tcPr>
          <w:p w:rsidR="00D72F31" w:rsidRPr="00D72F31" w:rsidRDefault="00D72F31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72F31">
              <w:rPr>
                <w:rFonts w:ascii="Times New Roman" w:hAnsi="Times New Roman" w:cs="Times New Roman"/>
                <w:sz w:val="20"/>
                <w:szCs w:val="20"/>
              </w:rPr>
              <w:t>§ 5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150F45" w:rsidRPr="00150F4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Ці Єдині правила не застосовуються до перевезень, що виконуються між станціями, розташованими на території сусідніх держав, </w:t>
            </w:r>
            <w:r w:rsidRPr="00D72F3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якщо</w:t>
            </w:r>
            <w:r w:rsidR="00150F4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інфраструктура  цих  станцій </w:t>
            </w:r>
            <w:r w:rsidRPr="00D72F3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знаходиться в  управлінні  одного  або  кількох  підприємств,  які </w:t>
            </w:r>
          </w:p>
          <w:p w:rsidR="008E39D7" w:rsidRPr="00D72F31" w:rsidRDefault="00150F45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управляють інфраструктурою і </w:t>
            </w:r>
            <w:r w:rsidRPr="00150F4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підпорядковуються лише одній із цих держав.</w:t>
            </w:r>
          </w:p>
        </w:tc>
      </w:tr>
      <w:tr w:rsidR="00150F45" w:rsidTr="00B40889">
        <w:tc>
          <w:tcPr>
            <w:tcW w:w="3628" w:type="dxa"/>
          </w:tcPr>
          <w:p w:rsidR="00150F45" w:rsidRDefault="00150F45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320" w:type="dxa"/>
          </w:tcPr>
          <w:p w:rsidR="00150F45" w:rsidRDefault="00150F45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938" w:type="dxa"/>
          </w:tcPr>
          <w:p w:rsidR="00150F45" w:rsidRPr="00D72F31" w:rsidRDefault="00150F45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8E39D7" w:rsidRDefault="008E39D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A444A7" w:rsidRDefault="00A444A7" w:rsidP="000C0453">
      <w:pPr>
        <w:rPr>
          <w:rFonts w:ascii="Times New Roman" w:hAnsi="Times New Roman" w:cs="Times New Roman"/>
          <w:sz w:val="16"/>
          <w:lang w:val="uk-UA"/>
        </w:rPr>
      </w:pPr>
    </w:p>
    <w:p w:rsidR="00150F45" w:rsidRDefault="00150F45" w:rsidP="000C0453">
      <w:pPr>
        <w:rPr>
          <w:rFonts w:ascii="Times New Roman" w:hAnsi="Times New Roman" w:cs="Times New Roman"/>
          <w:sz w:val="16"/>
          <w:lang w:val="uk-UA"/>
        </w:rPr>
      </w:pPr>
    </w:p>
    <w:p w:rsidR="00150F45" w:rsidRDefault="00150F45" w:rsidP="000C0453">
      <w:pPr>
        <w:rPr>
          <w:rFonts w:ascii="Times New Roman" w:hAnsi="Times New Roman" w:cs="Times New Roman"/>
          <w:sz w:val="16"/>
          <w:lang w:val="uk-UA"/>
        </w:rPr>
      </w:pPr>
    </w:p>
    <w:p w:rsidR="00150F45" w:rsidRDefault="00150F45" w:rsidP="000C0453">
      <w:pPr>
        <w:rPr>
          <w:rFonts w:ascii="Times New Roman" w:hAnsi="Times New Roman" w:cs="Times New Roman"/>
          <w:sz w:val="16"/>
          <w:lang w:val="uk-UA"/>
        </w:rPr>
      </w:pPr>
    </w:p>
    <w:p w:rsidR="00150F45" w:rsidRDefault="00150F45" w:rsidP="000C0453">
      <w:pPr>
        <w:rPr>
          <w:rFonts w:ascii="Times New Roman" w:hAnsi="Times New Roman" w:cs="Times New Roman"/>
          <w:sz w:val="16"/>
          <w:lang w:val="uk-UA"/>
        </w:rPr>
      </w:pPr>
    </w:p>
    <w:p w:rsidR="00150F45" w:rsidRDefault="00150F45" w:rsidP="000C0453">
      <w:pPr>
        <w:rPr>
          <w:rFonts w:ascii="Times New Roman" w:hAnsi="Times New Roman" w:cs="Times New Roman"/>
          <w:sz w:val="16"/>
          <w:lang w:val="uk-UA"/>
        </w:rPr>
      </w:pPr>
    </w:p>
    <w:p w:rsidR="00150F45" w:rsidRDefault="00150F45" w:rsidP="000C0453">
      <w:pPr>
        <w:rPr>
          <w:rFonts w:ascii="Times New Roman" w:hAnsi="Times New Roman" w:cs="Times New Roman"/>
          <w:sz w:val="16"/>
          <w:lang w:val="uk-UA"/>
        </w:rPr>
      </w:pPr>
    </w:p>
    <w:p w:rsidR="00150F45" w:rsidRDefault="00150F45" w:rsidP="000C0453">
      <w:pPr>
        <w:rPr>
          <w:rFonts w:ascii="Times New Roman" w:hAnsi="Times New Roman" w:cs="Times New Roman"/>
          <w:sz w:val="16"/>
          <w:lang w:val="uk-UA"/>
        </w:rPr>
      </w:pPr>
    </w:p>
    <w:p w:rsidR="00150F45" w:rsidRDefault="00150F45" w:rsidP="000C0453">
      <w:pPr>
        <w:rPr>
          <w:rFonts w:ascii="Times New Roman" w:hAnsi="Times New Roman" w:cs="Times New Roman"/>
          <w:sz w:val="16"/>
          <w:lang w:val="uk-UA"/>
        </w:rPr>
      </w:pPr>
    </w:p>
    <w:p w:rsidR="00150F45" w:rsidRDefault="00150F45" w:rsidP="000C0453">
      <w:pPr>
        <w:rPr>
          <w:rFonts w:ascii="Times New Roman" w:hAnsi="Times New Roman" w:cs="Times New Roman"/>
          <w:sz w:val="16"/>
          <w:lang w:val="uk-UA"/>
        </w:rPr>
      </w:pPr>
    </w:p>
    <w:p w:rsidR="00150F45" w:rsidRDefault="00150F45" w:rsidP="000C0453">
      <w:pPr>
        <w:rPr>
          <w:rFonts w:ascii="Times New Roman" w:hAnsi="Times New Roman" w:cs="Times New Roman"/>
          <w:sz w:val="16"/>
          <w:lang w:val="uk-UA"/>
        </w:rPr>
      </w:pPr>
    </w:p>
    <w:p w:rsidR="00150F45" w:rsidRDefault="00150F45" w:rsidP="000C0453">
      <w:pPr>
        <w:rPr>
          <w:rFonts w:ascii="Times New Roman" w:hAnsi="Times New Roman" w:cs="Times New Roman"/>
          <w:sz w:val="16"/>
          <w:lang w:val="uk-UA"/>
        </w:rPr>
      </w:pPr>
    </w:p>
    <w:p w:rsidR="00150F45" w:rsidRDefault="00150F45" w:rsidP="000C0453">
      <w:pPr>
        <w:rPr>
          <w:rFonts w:ascii="Times New Roman" w:hAnsi="Times New Roman" w:cs="Times New Roman"/>
          <w:sz w:val="16"/>
          <w:lang w:val="uk-UA"/>
        </w:rPr>
      </w:pPr>
    </w:p>
    <w:p w:rsidR="00150F45" w:rsidRDefault="00150F45" w:rsidP="000C0453">
      <w:pPr>
        <w:rPr>
          <w:rFonts w:ascii="Times New Roman" w:hAnsi="Times New Roman" w:cs="Times New Roman"/>
          <w:sz w:val="16"/>
          <w:lang w:val="uk-UA"/>
        </w:rPr>
      </w:pPr>
    </w:p>
    <w:p w:rsidR="00150F45" w:rsidRDefault="00150F45" w:rsidP="000C0453">
      <w:pPr>
        <w:rPr>
          <w:rFonts w:ascii="Times New Roman" w:hAnsi="Times New Roman" w:cs="Times New Roman"/>
          <w:sz w:val="16"/>
          <w:lang w:val="uk-UA"/>
        </w:rPr>
      </w:pPr>
    </w:p>
    <w:p w:rsidR="00150F45" w:rsidRDefault="00150F45" w:rsidP="000C0453">
      <w:pPr>
        <w:rPr>
          <w:rFonts w:ascii="Times New Roman" w:hAnsi="Times New Roman" w:cs="Times New Roman"/>
          <w:sz w:val="16"/>
          <w:lang w:val="uk-UA"/>
        </w:rPr>
      </w:pPr>
    </w:p>
    <w:p w:rsidR="00150F45" w:rsidRDefault="00150F45" w:rsidP="000C0453">
      <w:pPr>
        <w:rPr>
          <w:rFonts w:ascii="Times New Roman" w:hAnsi="Times New Roman" w:cs="Times New Roman"/>
          <w:sz w:val="16"/>
          <w:lang w:val="uk-UA"/>
        </w:rPr>
      </w:pPr>
    </w:p>
    <w:p w:rsidR="00150F45" w:rsidRDefault="00150F45" w:rsidP="000C0453">
      <w:pPr>
        <w:rPr>
          <w:rFonts w:ascii="Times New Roman" w:hAnsi="Times New Roman" w:cs="Times New Roman"/>
          <w:sz w:val="16"/>
          <w:lang w:val="uk-UA"/>
        </w:rPr>
      </w:pPr>
    </w:p>
    <w:p w:rsidR="00150F45" w:rsidRDefault="00150F45" w:rsidP="000C0453">
      <w:pPr>
        <w:rPr>
          <w:rFonts w:ascii="Times New Roman" w:hAnsi="Times New Roman" w:cs="Times New Roman"/>
          <w:sz w:val="16"/>
          <w:lang w:val="uk-UA"/>
        </w:rPr>
      </w:pPr>
    </w:p>
    <w:p w:rsidR="00150F45" w:rsidRDefault="00150F45" w:rsidP="000C0453">
      <w:pPr>
        <w:rPr>
          <w:rFonts w:ascii="Times New Roman" w:hAnsi="Times New Roman" w:cs="Times New Roman"/>
          <w:sz w:val="16"/>
          <w:lang w:val="uk-UA"/>
        </w:rPr>
      </w:pPr>
    </w:p>
    <w:p w:rsidR="00150F45" w:rsidRDefault="00150F45" w:rsidP="000C0453">
      <w:pPr>
        <w:rPr>
          <w:rFonts w:ascii="Times New Roman" w:hAnsi="Times New Roman" w:cs="Times New Roman"/>
          <w:sz w:val="16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8"/>
        <w:gridCol w:w="3100"/>
        <w:gridCol w:w="4158"/>
      </w:tblGrid>
      <w:tr w:rsidR="00150F45" w:rsidTr="00B40889">
        <w:trPr>
          <w:trHeight w:val="5116"/>
        </w:trPr>
        <w:tc>
          <w:tcPr>
            <w:tcW w:w="3628" w:type="dxa"/>
          </w:tcPr>
          <w:p w:rsidR="00150F45" w:rsidRDefault="00150F45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100" w:type="dxa"/>
          </w:tcPr>
          <w:p w:rsidR="00150F45" w:rsidRDefault="00150F45" w:rsidP="000C0453">
            <w:pPr>
              <w:pStyle w:val="TableParagraph"/>
              <w:spacing w:before="0"/>
              <w:ind w:left="392" w:right="240" w:hanging="284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158" w:type="dxa"/>
          </w:tcPr>
          <w:p w:rsidR="00E818A0" w:rsidRPr="00E818A0" w:rsidRDefault="00150F45" w:rsidP="000C04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18A0">
              <w:rPr>
                <w:rFonts w:ascii="Times New Roman" w:hAnsi="Times New Roman" w:cs="Times New Roman"/>
                <w:sz w:val="20"/>
                <w:szCs w:val="20"/>
              </w:rPr>
              <w:t>§ 6</w:t>
            </w:r>
            <w:r w:rsidR="00E818A0" w:rsidRPr="00E818A0">
              <w:rPr>
                <w:sz w:val="20"/>
                <w:szCs w:val="20"/>
              </w:rPr>
              <w:t xml:space="preserve"> </w:t>
            </w:r>
            <w:r w:rsidR="00E818A0" w:rsidRPr="00E818A0">
              <w:rPr>
                <w:rFonts w:ascii="Times New Roman" w:hAnsi="Times New Roman" w:cs="Times New Roman"/>
                <w:sz w:val="20"/>
                <w:szCs w:val="20"/>
              </w:rPr>
              <w:t xml:space="preserve">Кожна   держава,  що  </w:t>
            </w:r>
            <w:r w:rsidR="00E818A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 учасницею</w:t>
            </w:r>
            <w:r w:rsidR="00E818A0">
              <w:rPr>
                <w:rFonts w:ascii="Times New Roman" w:hAnsi="Times New Roman" w:cs="Times New Roman"/>
                <w:sz w:val="20"/>
                <w:szCs w:val="20"/>
              </w:rPr>
              <w:t xml:space="preserve">  Конвенці</w:t>
            </w:r>
            <w:r w:rsidR="00E818A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ї</w:t>
            </w:r>
            <w:r w:rsidR="00E818A0">
              <w:rPr>
                <w:rFonts w:ascii="Times New Roman" w:hAnsi="Times New Roman" w:cs="Times New Roman"/>
                <w:sz w:val="20"/>
                <w:szCs w:val="20"/>
              </w:rPr>
              <w:t xml:space="preserve">  про</w:t>
            </w:r>
            <w:r w:rsidR="00E818A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E818A0" w:rsidRPr="00E818A0">
              <w:rPr>
                <w:rFonts w:ascii="Times New Roman" w:hAnsi="Times New Roman" w:cs="Times New Roman"/>
                <w:sz w:val="20"/>
                <w:szCs w:val="20"/>
              </w:rPr>
              <w:t xml:space="preserve">міжнародні </w:t>
            </w:r>
            <w:r w:rsidR="00E818A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залізничні </w:t>
            </w:r>
            <w:r w:rsidR="00E818A0" w:rsidRPr="00E818A0">
              <w:rPr>
                <w:rFonts w:ascii="Times New Roman" w:hAnsi="Times New Roman" w:cs="Times New Roman"/>
                <w:sz w:val="20"/>
                <w:szCs w:val="20"/>
              </w:rPr>
              <w:t>перевезення ван</w:t>
            </w:r>
            <w:r w:rsidR="00E818A0">
              <w:rPr>
                <w:rFonts w:ascii="Times New Roman" w:hAnsi="Times New Roman" w:cs="Times New Roman"/>
                <w:sz w:val="20"/>
                <w:szCs w:val="20"/>
              </w:rPr>
              <w:t xml:space="preserve">тажів,  згідно із цими Єдиними </w:t>
            </w:r>
            <w:r w:rsidR="00E818A0" w:rsidRPr="00E818A0">
              <w:rPr>
                <w:rFonts w:ascii="Times New Roman" w:hAnsi="Times New Roman" w:cs="Times New Roman"/>
                <w:sz w:val="20"/>
                <w:szCs w:val="20"/>
              </w:rPr>
              <w:t>правилами,  може  при  пода</w:t>
            </w:r>
            <w:r w:rsidR="00E818A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чі</w:t>
            </w:r>
            <w:r w:rsidR="00E818A0" w:rsidRPr="00E818A0">
              <w:rPr>
                <w:rFonts w:ascii="Times New Roman" w:hAnsi="Times New Roman" w:cs="Times New Roman"/>
                <w:sz w:val="20"/>
                <w:szCs w:val="20"/>
              </w:rPr>
              <w:t xml:space="preserve">  заяви  про приєднання до Конвенції </w:t>
            </w:r>
          </w:p>
          <w:p w:rsidR="00E818A0" w:rsidRPr="00E818A0" w:rsidRDefault="00E818A0" w:rsidP="000C04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18A0">
              <w:rPr>
                <w:rFonts w:ascii="Times New Roman" w:hAnsi="Times New Roman" w:cs="Times New Roman"/>
                <w:sz w:val="20"/>
                <w:szCs w:val="20"/>
              </w:rPr>
              <w:t>заявити,  що вона буде застосовувати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ці  Єдині  правила  лише  до </w:t>
            </w:r>
            <w:r w:rsidRPr="00E818A0">
              <w:rPr>
                <w:rFonts w:ascii="Times New Roman" w:hAnsi="Times New Roman" w:cs="Times New Roman"/>
                <w:sz w:val="20"/>
                <w:szCs w:val="20"/>
              </w:rPr>
              <w:t>перевезень,  що здійснюються на част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ині залізничної інфраструктури </w:t>
            </w:r>
            <w:r w:rsidRPr="00E818A0">
              <w:rPr>
                <w:rFonts w:ascii="Times New Roman" w:hAnsi="Times New Roman" w:cs="Times New Roman"/>
                <w:sz w:val="20"/>
                <w:szCs w:val="20"/>
              </w:rPr>
              <w:t xml:space="preserve">розміщеної на її території.  Ця частина залізничної інфраструктури </w:t>
            </w:r>
          </w:p>
          <w:p w:rsidR="00E818A0" w:rsidRDefault="00E818A0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  <w:r w:rsidRPr="00E818A0">
              <w:rPr>
                <w:rFonts w:ascii="Times New Roman" w:hAnsi="Times New Roman" w:cs="Times New Roman"/>
                <w:sz w:val="20"/>
                <w:szCs w:val="20"/>
              </w:rPr>
              <w:t xml:space="preserve">повинна  бути  точно  визначена  і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18A0">
              <w:rPr>
                <w:rFonts w:ascii="Times New Roman" w:hAnsi="Times New Roman" w:cs="Times New Roman"/>
                <w:sz w:val="20"/>
                <w:szCs w:val="20"/>
              </w:rPr>
              <w:t xml:space="preserve">пов'язана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 залізничною </w:t>
            </w:r>
            <w:r w:rsidRPr="00E818A0">
              <w:rPr>
                <w:rFonts w:ascii="Times New Roman" w:hAnsi="Times New Roman" w:cs="Times New Roman"/>
                <w:sz w:val="20"/>
                <w:szCs w:val="20"/>
              </w:rPr>
              <w:t xml:space="preserve">інфраструктурою держави-члена.  Якщо держава-член 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</w:t>
            </w:r>
            <w:r w:rsidRPr="00E818A0">
              <w:rPr>
                <w:rFonts w:ascii="Times New Roman" w:hAnsi="Times New Roman" w:cs="Times New Roman"/>
                <w:sz w:val="20"/>
                <w:szCs w:val="20"/>
              </w:rPr>
              <w:t>роби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вказану </w:t>
            </w:r>
            <w:r w:rsidRPr="00E818A0">
              <w:rPr>
                <w:rFonts w:ascii="Times New Roman" w:hAnsi="Times New Roman" w:cs="Times New Roman"/>
                <w:sz w:val="20"/>
                <w:szCs w:val="20"/>
              </w:rPr>
              <w:t>вище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зазаначену</w:t>
            </w:r>
            <w:r w:rsidRPr="00E818A0">
              <w:rPr>
                <w:rFonts w:ascii="Times New Roman" w:hAnsi="Times New Roman" w:cs="Times New Roman"/>
                <w:sz w:val="20"/>
                <w:szCs w:val="20"/>
              </w:rPr>
              <w:t xml:space="preserve"> заяву, то ці Єдині правила застосовуються лише за умови:</w:t>
            </w:r>
            <w:r w:rsidRPr="00130DAF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:rsidR="00E818A0" w:rsidRDefault="00E818A0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E818A0" w:rsidRPr="00E818A0" w:rsidRDefault="00E818A0" w:rsidP="000C04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18A0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r w:rsidRPr="00E818A0">
              <w:rPr>
                <w:sz w:val="20"/>
                <w:szCs w:val="20"/>
              </w:rPr>
              <w:t xml:space="preserve"> </w:t>
            </w:r>
            <w:r w:rsidRPr="00E818A0">
              <w:rPr>
                <w:rFonts w:ascii="Times New Roman" w:hAnsi="Times New Roman" w:cs="Times New Roman"/>
                <w:sz w:val="20"/>
                <w:szCs w:val="20"/>
              </w:rPr>
              <w:t>що місце прийому вантажу або місце, призначене для доставки, а також маршрут, зазначений у договорі перевезення, знаходиться на зазначеній інфраструктурі або</w:t>
            </w:r>
            <w:r w:rsidRPr="00E818A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</w:p>
          <w:p w:rsidR="00150F45" w:rsidRDefault="00E818A0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b) якщо заа</w:t>
            </w:r>
            <w:r w:rsidRPr="00E818A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значена інфраструктур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а пов'язує інфраструктуру двох </w:t>
            </w:r>
            <w:r w:rsidRPr="00E818A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держав-членів і була передбачена в д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оговорі перевезення як маршрут </w:t>
            </w:r>
            <w:r w:rsidRPr="00E818A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транзитного перевезення.</w:t>
            </w:r>
          </w:p>
          <w:p w:rsidR="00E818A0" w:rsidRPr="00E818A0" w:rsidRDefault="00E818A0" w:rsidP="000C04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F45" w:rsidTr="00B40889">
        <w:tc>
          <w:tcPr>
            <w:tcW w:w="3628" w:type="dxa"/>
          </w:tcPr>
          <w:p w:rsidR="00150F45" w:rsidRDefault="00150F45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100" w:type="dxa"/>
          </w:tcPr>
          <w:p w:rsidR="00150F45" w:rsidRDefault="00150F45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158" w:type="dxa"/>
          </w:tcPr>
          <w:p w:rsidR="00E818A0" w:rsidRPr="00E818A0" w:rsidRDefault="00E818A0" w:rsidP="000C04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18A0">
              <w:rPr>
                <w:rFonts w:ascii="Times New Roman" w:hAnsi="Times New Roman" w:cs="Times New Roman"/>
                <w:sz w:val="20"/>
                <w:szCs w:val="20"/>
              </w:rPr>
              <w:t>§ 7</w:t>
            </w:r>
            <w:r w:rsidRPr="00E818A0">
              <w:rPr>
                <w:sz w:val="20"/>
                <w:szCs w:val="20"/>
              </w:rPr>
              <w:t xml:space="preserve"> </w:t>
            </w:r>
            <w:r w:rsidRPr="00E818A0">
              <w:rPr>
                <w:rFonts w:ascii="Times New Roman" w:hAnsi="Times New Roman" w:cs="Times New Roman"/>
                <w:sz w:val="20"/>
                <w:szCs w:val="20"/>
              </w:rPr>
              <w:t xml:space="preserve">Держава, яка згідно з </w:t>
            </w:r>
            <w:r w:rsidR="007605A4" w:rsidRPr="007605A4">
              <w:rPr>
                <w:rFonts w:ascii="Times New Roman" w:hAnsi="Times New Roman" w:cs="Times New Roman"/>
                <w:sz w:val="20"/>
                <w:szCs w:val="20"/>
              </w:rPr>
              <w:t>§</w:t>
            </w:r>
            <w:r w:rsidRPr="00E818A0">
              <w:rPr>
                <w:rFonts w:ascii="Times New Roman" w:hAnsi="Times New Roman" w:cs="Times New Roman"/>
                <w:sz w:val="20"/>
                <w:szCs w:val="20"/>
              </w:rPr>
              <w:t xml:space="preserve"> 6 зробила заяву, </w:t>
            </w:r>
          </w:p>
          <w:p w:rsidR="00150F45" w:rsidRPr="007605A4" w:rsidRDefault="00E818A0" w:rsidP="000C04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18A0">
              <w:rPr>
                <w:rFonts w:ascii="Times New Roman" w:hAnsi="Times New Roman" w:cs="Times New Roman"/>
                <w:sz w:val="20"/>
                <w:szCs w:val="20"/>
              </w:rPr>
              <w:t>може в будь-який час  відмовитися  в</w:t>
            </w:r>
            <w:r w:rsidR="007605A4">
              <w:rPr>
                <w:rFonts w:ascii="Times New Roman" w:hAnsi="Times New Roman" w:cs="Times New Roman"/>
                <w:sz w:val="20"/>
                <w:szCs w:val="20"/>
              </w:rPr>
              <w:t xml:space="preserve">ід  неї,  повідомивши  про  це </w:t>
            </w:r>
            <w:r w:rsidRPr="00E818A0">
              <w:rPr>
                <w:rFonts w:ascii="Times New Roman" w:hAnsi="Times New Roman" w:cs="Times New Roman"/>
                <w:sz w:val="20"/>
                <w:szCs w:val="20"/>
              </w:rPr>
              <w:t xml:space="preserve">депозитарій.  Ця  відмова  набуває  </w:t>
            </w:r>
            <w:r w:rsidR="007605A4">
              <w:rPr>
                <w:rFonts w:ascii="Times New Roman" w:hAnsi="Times New Roman" w:cs="Times New Roman"/>
                <w:sz w:val="20"/>
                <w:szCs w:val="20"/>
              </w:rPr>
              <w:t xml:space="preserve">чинності  через  місяць  після </w:t>
            </w:r>
            <w:r w:rsidRPr="00E818A0">
              <w:rPr>
                <w:rFonts w:ascii="Times New Roman" w:hAnsi="Times New Roman" w:cs="Times New Roman"/>
                <w:sz w:val="20"/>
                <w:szCs w:val="20"/>
              </w:rPr>
              <w:t xml:space="preserve">повідомлення про це  держав-членів  депозитарієм.  </w:t>
            </w:r>
            <w:r w:rsidR="007605A4" w:rsidRPr="007605A4">
              <w:rPr>
                <w:rFonts w:ascii="Times New Roman" w:hAnsi="Times New Roman" w:cs="Times New Roman"/>
                <w:sz w:val="20"/>
                <w:szCs w:val="20"/>
              </w:rPr>
              <w:t>Заява припиняє свою дію, коли конвенція, згадана в першому реченні § 6</w:t>
            </w:r>
            <w:r w:rsidR="007605A4">
              <w:rPr>
                <w:rFonts w:ascii="Times New Roman" w:hAnsi="Times New Roman" w:cs="Times New Roman"/>
                <w:sz w:val="20"/>
                <w:szCs w:val="20"/>
              </w:rPr>
              <w:t>, перестає бути чинною для цієї</w:t>
            </w:r>
            <w:r w:rsidR="007605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7605A4" w:rsidRPr="007605A4">
              <w:rPr>
                <w:rFonts w:ascii="Times New Roman" w:hAnsi="Times New Roman" w:cs="Times New Roman"/>
                <w:sz w:val="20"/>
                <w:szCs w:val="20"/>
              </w:rPr>
              <w:t>держави.</w:t>
            </w:r>
          </w:p>
        </w:tc>
      </w:tr>
      <w:tr w:rsidR="00150F45" w:rsidTr="00B40889">
        <w:tc>
          <w:tcPr>
            <w:tcW w:w="3628" w:type="dxa"/>
          </w:tcPr>
          <w:p w:rsidR="00150F45" w:rsidRDefault="00150F45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100" w:type="dxa"/>
          </w:tcPr>
          <w:p w:rsidR="00150F45" w:rsidRDefault="00150F45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158" w:type="dxa"/>
          </w:tcPr>
          <w:p w:rsidR="00150F45" w:rsidRDefault="00150F45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150F45" w:rsidTr="00B40889">
        <w:tc>
          <w:tcPr>
            <w:tcW w:w="3628" w:type="dxa"/>
          </w:tcPr>
          <w:p w:rsidR="00150F45" w:rsidRDefault="00150F45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100" w:type="dxa"/>
          </w:tcPr>
          <w:p w:rsidR="00150F45" w:rsidRDefault="00150F45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158" w:type="dxa"/>
          </w:tcPr>
          <w:p w:rsidR="00150F45" w:rsidRDefault="00150F45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150F45" w:rsidTr="00B40889">
        <w:trPr>
          <w:trHeight w:val="724"/>
        </w:trPr>
        <w:tc>
          <w:tcPr>
            <w:tcW w:w="3628" w:type="dxa"/>
          </w:tcPr>
          <w:p w:rsidR="00150F45" w:rsidRDefault="00150F45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100" w:type="dxa"/>
          </w:tcPr>
          <w:p w:rsidR="00150F45" w:rsidRDefault="00150F45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158" w:type="dxa"/>
          </w:tcPr>
          <w:p w:rsidR="007605A4" w:rsidRPr="007605A4" w:rsidRDefault="007605A4" w:rsidP="000C045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605A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Стаття 2- Постанова публічного права</w:t>
            </w:r>
          </w:p>
        </w:tc>
      </w:tr>
      <w:tr w:rsidR="00150F45" w:rsidTr="00B40889">
        <w:tc>
          <w:tcPr>
            <w:tcW w:w="3628" w:type="dxa"/>
          </w:tcPr>
          <w:p w:rsidR="00150F45" w:rsidRDefault="00150F45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100" w:type="dxa"/>
          </w:tcPr>
          <w:p w:rsidR="00150F45" w:rsidRDefault="00150F45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158" w:type="dxa"/>
          </w:tcPr>
          <w:p w:rsidR="00150F45" w:rsidRDefault="007605A4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605A4">
              <w:rPr>
                <w:rFonts w:ascii="Times New Roman" w:hAnsi="Times New Roman" w:cs="Times New Roman"/>
                <w:sz w:val="20"/>
                <w:szCs w:val="20"/>
              </w:rPr>
              <w:t>Перевезення, до яких застосовуються ці Єдині правила, залишаються предметом п</w:t>
            </w:r>
            <w:r w:rsidRPr="007605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останов</w:t>
            </w:r>
            <w:r w:rsidRPr="007605A4">
              <w:rPr>
                <w:rFonts w:ascii="Times New Roman" w:hAnsi="Times New Roman" w:cs="Times New Roman"/>
                <w:sz w:val="20"/>
                <w:szCs w:val="20"/>
              </w:rPr>
              <w:t xml:space="preserve"> публічного права, зокрема п</w:t>
            </w:r>
            <w:r w:rsidRPr="007605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останов</w:t>
            </w:r>
            <w:r w:rsidRPr="007605A4">
              <w:rPr>
                <w:rFonts w:ascii="Times New Roman" w:hAnsi="Times New Roman" w:cs="Times New Roman"/>
                <w:sz w:val="20"/>
                <w:szCs w:val="20"/>
              </w:rPr>
              <w:t>, що стосуються перевезення небезпечних вантажів, а також п</w:t>
            </w:r>
            <w:r w:rsidRPr="007605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останов</w:t>
            </w:r>
            <w:r w:rsidRPr="007605A4">
              <w:rPr>
                <w:rFonts w:ascii="Times New Roman" w:hAnsi="Times New Roman" w:cs="Times New Roman"/>
                <w:sz w:val="20"/>
                <w:szCs w:val="20"/>
              </w:rPr>
              <w:t xml:space="preserve"> митного </w:t>
            </w:r>
            <w:r w:rsidRPr="007605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права </w:t>
            </w:r>
            <w:r w:rsidRPr="007605A4">
              <w:rPr>
                <w:rFonts w:ascii="Times New Roman" w:hAnsi="Times New Roman" w:cs="Times New Roman"/>
                <w:sz w:val="20"/>
                <w:szCs w:val="20"/>
              </w:rPr>
              <w:t>та норм, що стосуються захисту тварин.</w:t>
            </w:r>
          </w:p>
          <w:p w:rsidR="007605A4" w:rsidRPr="007605A4" w:rsidRDefault="007605A4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50F45" w:rsidTr="00B40889">
        <w:tc>
          <w:tcPr>
            <w:tcW w:w="3628" w:type="dxa"/>
          </w:tcPr>
          <w:p w:rsidR="00150F45" w:rsidRDefault="00150F45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100" w:type="dxa"/>
          </w:tcPr>
          <w:p w:rsidR="00150F45" w:rsidRDefault="00150F45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158" w:type="dxa"/>
          </w:tcPr>
          <w:p w:rsidR="00150F45" w:rsidRDefault="00150F45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7605A4" w:rsidTr="00B40889">
        <w:tc>
          <w:tcPr>
            <w:tcW w:w="3628" w:type="dxa"/>
          </w:tcPr>
          <w:p w:rsidR="007605A4" w:rsidRDefault="007605A4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100" w:type="dxa"/>
          </w:tcPr>
          <w:p w:rsidR="007605A4" w:rsidRDefault="007605A4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158" w:type="dxa"/>
          </w:tcPr>
          <w:p w:rsidR="007605A4" w:rsidRDefault="007605A4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150F45" w:rsidTr="00B40889">
        <w:trPr>
          <w:trHeight w:val="364"/>
        </w:trPr>
        <w:tc>
          <w:tcPr>
            <w:tcW w:w="3628" w:type="dxa"/>
          </w:tcPr>
          <w:p w:rsidR="00150F45" w:rsidRDefault="00150F45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100" w:type="dxa"/>
          </w:tcPr>
          <w:p w:rsidR="00150F45" w:rsidRDefault="00150F45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158" w:type="dxa"/>
          </w:tcPr>
          <w:p w:rsidR="00150F45" w:rsidRPr="007605A4" w:rsidRDefault="007605A4" w:rsidP="000C045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05A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Стаття 3- Визначення</w:t>
            </w:r>
          </w:p>
        </w:tc>
      </w:tr>
      <w:tr w:rsidR="007605A4" w:rsidTr="00B40889">
        <w:tc>
          <w:tcPr>
            <w:tcW w:w="3628" w:type="dxa"/>
          </w:tcPr>
          <w:p w:rsidR="007605A4" w:rsidRDefault="007605A4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100" w:type="dxa"/>
          </w:tcPr>
          <w:p w:rsidR="007605A4" w:rsidRDefault="007605A4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158" w:type="dxa"/>
          </w:tcPr>
          <w:p w:rsidR="007605A4" w:rsidRPr="007605A4" w:rsidRDefault="007605A4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605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Згідно з текстом цих Єдиних правил термін:</w:t>
            </w:r>
          </w:p>
        </w:tc>
      </w:tr>
      <w:tr w:rsidR="007605A4" w:rsidTr="00B40889">
        <w:tc>
          <w:tcPr>
            <w:tcW w:w="3628" w:type="dxa"/>
          </w:tcPr>
          <w:p w:rsidR="007605A4" w:rsidRDefault="007605A4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100" w:type="dxa"/>
          </w:tcPr>
          <w:p w:rsidR="007605A4" w:rsidRDefault="007605A4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158" w:type="dxa"/>
          </w:tcPr>
          <w:p w:rsidR="007605A4" w:rsidRPr="00130DAF" w:rsidRDefault="007605A4" w:rsidP="000C0453">
            <w:pPr>
              <w:rPr>
                <w:rFonts w:ascii="Times New Roman" w:hAnsi="Times New Roman" w:cs="Times New Roman"/>
                <w:b/>
                <w:sz w:val="18"/>
                <w:lang w:val="uk-UA"/>
              </w:rPr>
            </w:pPr>
            <w:r w:rsidRPr="00130DAF">
              <w:rPr>
                <w:rFonts w:ascii="Times New Roman" w:hAnsi="Times New Roman" w:cs="Times New Roman"/>
                <w:sz w:val="16"/>
              </w:rPr>
              <w:t xml:space="preserve">a) </w:t>
            </w:r>
            <w:r w:rsidRPr="007605A4">
              <w:rPr>
                <w:rFonts w:ascii="Times New Roman" w:hAnsi="Times New Roman" w:cs="Times New Roman"/>
                <w:sz w:val="20"/>
                <w:szCs w:val="20"/>
              </w:rPr>
              <w:t xml:space="preserve">"Перевізник" означає перевізника, з яким вантажовідправник уклав договір перевезення відповідно до цих Єдиних правил, або наступного перевізника, який несе відповідальність на підставі цього </w:t>
            </w:r>
            <w:r w:rsidRPr="007605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договору</w:t>
            </w:r>
            <w:r w:rsidRPr="007605A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7605A4" w:rsidTr="00B40889">
        <w:tc>
          <w:tcPr>
            <w:tcW w:w="3628" w:type="dxa"/>
          </w:tcPr>
          <w:p w:rsidR="007605A4" w:rsidRDefault="007605A4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100" w:type="dxa"/>
          </w:tcPr>
          <w:p w:rsidR="007605A4" w:rsidRDefault="007605A4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158" w:type="dxa"/>
          </w:tcPr>
          <w:p w:rsidR="007605A4" w:rsidRPr="00130DAF" w:rsidRDefault="007605A4" w:rsidP="000C0453">
            <w:pPr>
              <w:rPr>
                <w:rFonts w:ascii="Times New Roman" w:hAnsi="Times New Roman" w:cs="Times New Roman"/>
                <w:b/>
                <w:sz w:val="18"/>
                <w:lang w:val="uk-UA"/>
              </w:rPr>
            </w:pPr>
          </w:p>
        </w:tc>
      </w:tr>
    </w:tbl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A444A7" w:rsidP="000C0453">
      <w:pPr>
        <w:pStyle w:val="a3"/>
        <w:spacing w:before="1"/>
        <w:rPr>
          <w:rFonts w:ascii="Times New Roman" w:hAnsi="Times New Roman" w:cs="Times New Roman"/>
          <w:sz w:val="17"/>
        </w:rPr>
      </w:pPr>
    </w:p>
    <w:p w:rsidR="00A444A7" w:rsidRPr="00130DAF" w:rsidRDefault="00A444A7" w:rsidP="000C0453">
      <w:pPr>
        <w:pStyle w:val="a3"/>
        <w:spacing w:before="3"/>
        <w:rPr>
          <w:rFonts w:ascii="Times New Roman" w:hAnsi="Times New Roman" w:cs="Times New Roman"/>
          <w:sz w:val="16"/>
        </w:rPr>
      </w:pPr>
    </w:p>
    <w:p w:rsidR="00A444A7" w:rsidRDefault="00A444A7" w:rsidP="000C0453">
      <w:pPr>
        <w:rPr>
          <w:rFonts w:ascii="Times New Roman" w:hAnsi="Times New Roman" w:cs="Times New Roman"/>
          <w:sz w:val="16"/>
          <w:lang w:val="uk-UA"/>
        </w:rPr>
      </w:pPr>
    </w:p>
    <w:p w:rsidR="007605A4" w:rsidRDefault="007605A4" w:rsidP="000C0453">
      <w:pPr>
        <w:rPr>
          <w:rFonts w:ascii="Times New Roman" w:hAnsi="Times New Roman" w:cs="Times New Roman"/>
          <w:sz w:val="16"/>
          <w:lang w:val="uk-UA"/>
        </w:rPr>
      </w:pPr>
    </w:p>
    <w:p w:rsidR="007605A4" w:rsidRDefault="007605A4" w:rsidP="000C0453">
      <w:pPr>
        <w:rPr>
          <w:rFonts w:ascii="Times New Roman" w:hAnsi="Times New Roman" w:cs="Times New Roman"/>
          <w:sz w:val="16"/>
          <w:lang w:val="uk-UA"/>
        </w:rPr>
      </w:pPr>
    </w:p>
    <w:p w:rsidR="007605A4" w:rsidRDefault="007605A4" w:rsidP="000C0453">
      <w:pPr>
        <w:rPr>
          <w:rFonts w:ascii="Times New Roman" w:hAnsi="Times New Roman" w:cs="Times New Roman"/>
          <w:sz w:val="16"/>
          <w:lang w:val="uk-UA"/>
        </w:rPr>
      </w:pPr>
    </w:p>
    <w:p w:rsidR="007605A4" w:rsidRDefault="007605A4" w:rsidP="000C0453">
      <w:pPr>
        <w:rPr>
          <w:rFonts w:ascii="Times New Roman" w:hAnsi="Times New Roman" w:cs="Times New Roman"/>
          <w:sz w:val="16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8"/>
        <w:gridCol w:w="3140"/>
        <w:gridCol w:w="4118"/>
      </w:tblGrid>
      <w:tr w:rsidR="007605A4" w:rsidTr="00B40889">
        <w:trPr>
          <w:trHeight w:val="1516"/>
        </w:trPr>
        <w:tc>
          <w:tcPr>
            <w:tcW w:w="3628" w:type="dxa"/>
          </w:tcPr>
          <w:p w:rsidR="007605A4" w:rsidRDefault="007605A4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140" w:type="dxa"/>
          </w:tcPr>
          <w:p w:rsidR="007605A4" w:rsidRDefault="007605A4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118" w:type="dxa"/>
          </w:tcPr>
          <w:p w:rsidR="007605A4" w:rsidRPr="003E2A8B" w:rsidRDefault="003E2A8B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E2A8B">
              <w:rPr>
                <w:rFonts w:ascii="Times New Roman" w:hAnsi="Times New Roman" w:cs="Times New Roman"/>
                <w:sz w:val="20"/>
                <w:szCs w:val="20"/>
              </w:rPr>
              <w:t>b) "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фактич</w:t>
            </w:r>
            <w:r w:rsidRPr="003E2A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ний</w:t>
            </w:r>
            <w:r w:rsidRPr="003E2A8B">
              <w:rPr>
                <w:rFonts w:ascii="Times New Roman" w:hAnsi="Times New Roman" w:cs="Times New Roman"/>
                <w:sz w:val="20"/>
                <w:szCs w:val="20"/>
              </w:rPr>
              <w:t xml:space="preserve"> перевізник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 означає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3E2A8B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евізника, який не уклав договір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3E2A8B">
              <w:rPr>
                <w:rFonts w:ascii="Times New Roman" w:hAnsi="Times New Roman" w:cs="Times New Roman"/>
                <w:sz w:val="20"/>
                <w:szCs w:val="20"/>
              </w:rPr>
              <w:t xml:space="preserve">перевезення з вантажовідправником, але якому перевізник,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який </w:t>
            </w:r>
            <w:r w:rsidRPr="003E2A8B">
              <w:rPr>
                <w:rFonts w:ascii="Times New Roman" w:hAnsi="Times New Roman" w:cs="Times New Roman"/>
                <w:sz w:val="20"/>
                <w:szCs w:val="20"/>
              </w:rPr>
              <w:t xml:space="preserve">зазначений </w:t>
            </w:r>
            <w:r w:rsidRPr="003E2A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 пункті</w:t>
            </w:r>
            <w:r w:rsidRPr="003E2A8B">
              <w:rPr>
                <w:rFonts w:ascii="Times New Roman" w:hAnsi="Times New Roman" w:cs="Times New Roman"/>
                <w:sz w:val="20"/>
                <w:szCs w:val="20"/>
              </w:rPr>
              <w:t xml:space="preserve"> а), повністю або частково довірив виконання перевезень залізничним транспортом;</w:t>
            </w:r>
          </w:p>
        </w:tc>
      </w:tr>
      <w:tr w:rsidR="007605A4" w:rsidTr="00B40889">
        <w:trPr>
          <w:trHeight w:val="1516"/>
        </w:trPr>
        <w:tc>
          <w:tcPr>
            <w:tcW w:w="3628" w:type="dxa"/>
          </w:tcPr>
          <w:p w:rsidR="007605A4" w:rsidRDefault="007605A4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140" w:type="dxa"/>
          </w:tcPr>
          <w:p w:rsidR="007605A4" w:rsidRDefault="007605A4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118" w:type="dxa"/>
          </w:tcPr>
          <w:p w:rsidR="007605A4" w:rsidRPr="003E2A8B" w:rsidRDefault="003E2A8B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E2A8B">
              <w:rPr>
                <w:rFonts w:ascii="Times New Roman" w:hAnsi="Times New Roman" w:cs="Times New Roman"/>
                <w:sz w:val="20"/>
                <w:szCs w:val="20"/>
              </w:rPr>
              <w:t>c)  "Загальні умови перевезення" означа</w:t>
            </w:r>
            <w:r w:rsidRPr="003E2A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ють</w:t>
            </w:r>
            <w:r w:rsidRPr="003E2A8B">
              <w:rPr>
                <w:rFonts w:ascii="Times New Roman" w:hAnsi="Times New Roman" w:cs="Times New Roman"/>
                <w:sz w:val="20"/>
                <w:szCs w:val="20"/>
              </w:rPr>
              <w:t xml:space="preserve"> умови перевізника у формі загальних умов або тарифів, що діють на законних підставах у кожній державі-члені і які стали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3E2A8B">
              <w:rPr>
                <w:rFonts w:ascii="Times New Roman" w:hAnsi="Times New Roman" w:cs="Times New Roman"/>
                <w:sz w:val="20"/>
                <w:szCs w:val="20"/>
              </w:rPr>
              <w:t>невід'ємною його частиною</w:t>
            </w:r>
            <w:r w:rsidRPr="003E2A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Pr="003E2A8B">
              <w:rPr>
                <w:rFonts w:ascii="Times New Roman" w:hAnsi="Times New Roman" w:cs="Times New Roman"/>
                <w:sz w:val="20"/>
                <w:szCs w:val="20"/>
              </w:rPr>
              <w:t xml:space="preserve"> уклавши договір перевезення;</w:t>
            </w:r>
          </w:p>
        </w:tc>
      </w:tr>
      <w:tr w:rsidR="007605A4" w:rsidTr="00B40889">
        <w:tc>
          <w:tcPr>
            <w:tcW w:w="3628" w:type="dxa"/>
          </w:tcPr>
          <w:p w:rsidR="007605A4" w:rsidRDefault="007605A4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140" w:type="dxa"/>
          </w:tcPr>
          <w:p w:rsidR="007605A4" w:rsidRDefault="007605A4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118" w:type="dxa"/>
          </w:tcPr>
          <w:p w:rsidR="007605A4" w:rsidRPr="003E2A8B" w:rsidRDefault="003E2A8B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E2A8B">
              <w:rPr>
                <w:rFonts w:ascii="Times New Roman" w:hAnsi="Times New Roman" w:cs="Times New Roman"/>
                <w:sz w:val="20"/>
                <w:szCs w:val="20"/>
              </w:rPr>
              <w:t>d) "Інтермодальна транспортна  одиниця"  означає контейнер</w:t>
            </w:r>
            <w:r w:rsidRPr="003E2A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</w:t>
            </w:r>
            <w:r w:rsidRPr="003E2A8B">
              <w:rPr>
                <w:rFonts w:ascii="Times New Roman" w:hAnsi="Times New Roman" w:cs="Times New Roman"/>
                <w:sz w:val="20"/>
                <w:szCs w:val="20"/>
              </w:rPr>
              <w:t>, змінн</w:t>
            </w:r>
            <w:r w:rsidRPr="003E2A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Pr="003E2A8B">
              <w:rPr>
                <w:rFonts w:ascii="Times New Roman" w:hAnsi="Times New Roman" w:cs="Times New Roman"/>
                <w:sz w:val="20"/>
                <w:szCs w:val="20"/>
              </w:rPr>
              <w:t xml:space="preserve"> кузов</w:t>
            </w:r>
            <w:r w:rsidRPr="003E2A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3E2A8B">
              <w:rPr>
                <w:rFonts w:ascii="Times New Roman" w:hAnsi="Times New Roman" w:cs="Times New Roman"/>
                <w:sz w:val="20"/>
                <w:szCs w:val="20"/>
              </w:rPr>
              <w:t>напівпричіп</w:t>
            </w:r>
            <w:r w:rsidRPr="003E2A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</w:t>
            </w:r>
            <w:r w:rsidRPr="003E2A8B">
              <w:rPr>
                <w:rFonts w:ascii="Times New Roman" w:hAnsi="Times New Roman" w:cs="Times New Roman"/>
                <w:sz w:val="20"/>
                <w:szCs w:val="20"/>
              </w:rPr>
              <w:t xml:space="preserve"> або інш</w:t>
            </w:r>
            <w:r w:rsidRPr="003E2A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Pr="003E2A8B">
              <w:rPr>
                <w:rFonts w:ascii="Times New Roman" w:hAnsi="Times New Roman" w:cs="Times New Roman"/>
                <w:sz w:val="20"/>
                <w:szCs w:val="20"/>
              </w:rPr>
              <w:t xml:space="preserve"> аналогічн</w:t>
            </w:r>
            <w:r w:rsidRPr="003E2A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Pr="003E2A8B">
              <w:rPr>
                <w:rFonts w:ascii="Times New Roman" w:hAnsi="Times New Roman" w:cs="Times New Roman"/>
                <w:sz w:val="20"/>
                <w:szCs w:val="20"/>
              </w:rPr>
              <w:t xml:space="preserve"> вантажн</w:t>
            </w:r>
            <w:r w:rsidRPr="003E2A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 одиниці</w:t>
            </w:r>
            <w:r w:rsidRPr="003E2A8B">
              <w:rPr>
                <w:rFonts w:ascii="Times New Roman" w:hAnsi="Times New Roman" w:cs="Times New Roman"/>
                <w:sz w:val="20"/>
                <w:szCs w:val="20"/>
              </w:rPr>
              <w:t>, що використову</w:t>
            </w:r>
            <w:r w:rsidRPr="003E2A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ться в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3E2A8B">
              <w:rPr>
                <w:rFonts w:ascii="Times New Roman" w:hAnsi="Times New Roman" w:cs="Times New Roman"/>
                <w:sz w:val="20"/>
                <w:szCs w:val="20"/>
              </w:rPr>
              <w:t>інтермодальному транспорті.</w:t>
            </w:r>
          </w:p>
        </w:tc>
      </w:tr>
      <w:tr w:rsidR="007605A4" w:rsidTr="00B40889">
        <w:tc>
          <w:tcPr>
            <w:tcW w:w="3628" w:type="dxa"/>
          </w:tcPr>
          <w:p w:rsidR="007605A4" w:rsidRDefault="007605A4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140" w:type="dxa"/>
          </w:tcPr>
          <w:p w:rsidR="007605A4" w:rsidRDefault="007605A4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118" w:type="dxa"/>
          </w:tcPr>
          <w:p w:rsidR="007605A4" w:rsidRDefault="007605A4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7605A4" w:rsidTr="00B40889">
        <w:tc>
          <w:tcPr>
            <w:tcW w:w="3628" w:type="dxa"/>
          </w:tcPr>
          <w:p w:rsidR="007605A4" w:rsidRDefault="007605A4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140" w:type="dxa"/>
          </w:tcPr>
          <w:p w:rsidR="007605A4" w:rsidRDefault="007605A4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118" w:type="dxa"/>
          </w:tcPr>
          <w:p w:rsidR="007605A4" w:rsidRDefault="007605A4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7605A4" w:rsidTr="00B40889">
        <w:tc>
          <w:tcPr>
            <w:tcW w:w="3628" w:type="dxa"/>
          </w:tcPr>
          <w:p w:rsidR="007605A4" w:rsidRDefault="007605A4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140" w:type="dxa"/>
          </w:tcPr>
          <w:p w:rsidR="007605A4" w:rsidRDefault="007605A4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118" w:type="dxa"/>
          </w:tcPr>
          <w:p w:rsidR="007605A4" w:rsidRPr="003E2A8B" w:rsidRDefault="003E2A8B" w:rsidP="000C045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2A8B">
              <w:rPr>
                <w:rFonts w:ascii="Times New Roman" w:hAnsi="Times New Roman" w:cs="Times New Roman"/>
                <w:b/>
                <w:sz w:val="24"/>
                <w:szCs w:val="24"/>
              </w:rPr>
              <w:t>Стаття 4 - Від</w:t>
            </w:r>
            <w:r w:rsidRPr="003E2A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хилення</w:t>
            </w:r>
          </w:p>
        </w:tc>
      </w:tr>
      <w:tr w:rsidR="007605A4" w:rsidTr="00B40889">
        <w:tc>
          <w:tcPr>
            <w:tcW w:w="3628" w:type="dxa"/>
          </w:tcPr>
          <w:p w:rsidR="007605A4" w:rsidRDefault="007605A4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140" w:type="dxa"/>
          </w:tcPr>
          <w:p w:rsidR="007605A4" w:rsidRDefault="007605A4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118" w:type="dxa"/>
          </w:tcPr>
          <w:p w:rsidR="007605A4" w:rsidRDefault="007605A4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7605A4" w:rsidTr="00B40889">
        <w:tc>
          <w:tcPr>
            <w:tcW w:w="3628" w:type="dxa"/>
          </w:tcPr>
          <w:p w:rsidR="007605A4" w:rsidRDefault="007605A4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140" w:type="dxa"/>
          </w:tcPr>
          <w:p w:rsidR="007605A4" w:rsidRDefault="007605A4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118" w:type="dxa"/>
          </w:tcPr>
          <w:p w:rsidR="007605A4" w:rsidRDefault="003E2A8B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E2A8B">
              <w:rPr>
                <w:rFonts w:ascii="Times New Roman" w:hAnsi="Times New Roman" w:cs="Times New Roman"/>
                <w:sz w:val="20"/>
                <w:szCs w:val="20"/>
              </w:rPr>
              <w:t xml:space="preserve">§ 1 Держави-члени можуть укладати угоди, </w:t>
            </w:r>
            <w:r w:rsidRPr="003E2A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що</w:t>
            </w:r>
            <w:r w:rsidRPr="003E2A8B">
              <w:rPr>
                <w:rFonts w:ascii="Times New Roman" w:hAnsi="Times New Roman" w:cs="Times New Roman"/>
                <w:sz w:val="20"/>
                <w:szCs w:val="20"/>
              </w:rPr>
              <w:t xml:space="preserve"> передбачають від</w:t>
            </w:r>
            <w:r w:rsidRPr="003E2A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хилення</w:t>
            </w:r>
            <w:r w:rsidRPr="003E2A8B">
              <w:rPr>
                <w:rFonts w:ascii="Times New Roman" w:hAnsi="Times New Roman" w:cs="Times New Roman"/>
                <w:sz w:val="20"/>
                <w:szCs w:val="20"/>
              </w:rPr>
              <w:t xml:space="preserve"> від цих Єдиних правил для перевезень, що </w:t>
            </w:r>
            <w:r w:rsidRPr="003E2A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здійсню</w:t>
            </w:r>
            <w:r w:rsidRPr="003E2A8B">
              <w:rPr>
                <w:rFonts w:ascii="Times New Roman" w:hAnsi="Times New Roman" w:cs="Times New Roman"/>
                <w:sz w:val="20"/>
                <w:szCs w:val="20"/>
              </w:rPr>
              <w:t xml:space="preserve">ються виключно між двома станціями </w:t>
            </w:r>
            <w:r w:rsidRPr="003E2A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розташованими по різні сторони</w:t>
            </w:r>
            <w:r w:rsidRPr="003E2A8B">
              <w:rPr>
                <w:rFonts w:ascii="Times New Roman" w:hAnsi="Times New Roman" w:cs="Times New Roman"/>
                <w:sz w:val="20"/>
                <w:szCs w:val="20"/>
              </w:rPr>
              <w:t xml:space="preserve"> кордону, </w:t>
            </w:r>
            <w:r w:rsidRPr="003E2A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якщо</w:t>
            </w:r>
            <w:r w:rsidRPr="003E2A8B">
              <w:rPr>
                <w:rFonts w:ascii="Times New Roman" w:hAnsi="Times New Roman" w:cs="Times New Roman"/>
                <w:sz w:val="20"/>
                <w:szCs w:val="20"/>
              </w:rPr>
              <w:t xml:space="preserve"> між ними немає іншої станції.</w:t>
            </w:r>
          </w:p>
          <w:p w:rsidR="003E2A8B" w:rsidRPr="003E2A8B" w:rsidRDefault="003E2A8B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3E2A8B" w:rsidTr="00B40889">
        <w:tc>
          <w:tcPr>
            <w:tcW w:w="3628" w:type="dxa"/>
          </w:tcPr>
          <w:p w:rsidR="003E2A8B" w:rsidRDefault="003E2A8B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140" w:type="dxa"/>
          </w:tcPr>
          <w:p w:rsidR="003E2A8B" w:rsidRDefault="003E2A8B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118" w:type="dxa"/>
          </w:tcPr>
          <w:p w:rsidR="003E2A8B" w:rsidRDefault="00EE3168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E3168">
              <w:rPr>
                <w:rFonts w:ascii="Times New Roman" w:hAnsi="Times New Roman" w:cs="Times New Roman"/>
                <w:sz w:val="20"/>
                <w:szCs w:val="20"/>
              </w:rPr>
              <w:t>§ 2 Що стосується перевезень, здійснених між двома державами-членами,</w:t>
            </w:r>
            <w:r w:rsidRPr="00EE31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що</w:t>
            </w:r>
            <w:r w:rsidRPr="00EE3168">
              <w:rPr>
                <w:rFonts w:ascii="Times New Roman" w:hAnsi="Times New Roman" w:cs="Times New Roman"/>
                <w:sz w:val="20"/>
                <w:szCs w:val="20"/>
              </w:rPr>
              <w:t xml:space="preserve"> проходя</w:t>
            </w:r>
            <w:r w:rsidRPr="00EE31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ть транзитом</w:t>
            </w:r>
            <w:r w:rsidRPr="00EE3168">
              <w:rPr>
                <w:rFonts w:ascii="Times New Roman" w:hAnsi="Times New Roman" w:cs="Times New Roman"/>
                <w:sz w:val="20"/>
                <w:szCs w:val="20"/>
              </w:rPr>
              <w:t xml:space="preserve"> через державу,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яка</w:t>
            </w:r>
            <w:r w:rsidRPr="00EE3168">
              <w:rPr>
                <w:rFonts w:ascii="Times New Roman" w:hAnsi="Times New Roman" w:cs="Times New Roman"/>
                <w:sz w:val="20"/>
                <w:szCs w:val="20"/>
              </w:rPr>
              <w:t xml:space="preserve"> не є державою-членом, відповідні держави можуть укла</w:t>
            </w:r>
            <w:r w:rsidRPr="00EE31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дати</w:t>
            </w:r>
            <w:r w:rsidRPr="00EE3168">
              <w:rPr>
                <w:rFonts w:ascii="Times New Roman" w:hAnsi="Times New Roman" w:cs="Times New Roman"/>
                <w:sz w:val="20"/>
                <w:szCs w:val="20"/>
              </w:rPr>
              <w:t xml:space="preserve"> угоди, що передбачають відхилення  від цих Єдиних правил.</w:t>
            </w:r>
          </w:p>
          <w:p w:rsidR="00EE3168" w:rsidRPr="00EE3168" w:rsidRDefault="00EE3168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3E2A8B" w:rsidTr="00B40889">
        <w:tc>
          <w:tcPr>
            <w:tcW w:w="3628" w:type="dxa"/>
          </w:tcPr>
          <w:p w:rsidR="003E2A8B" w:rsidRDefault="003E2A8B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140" w:type="dxa"/>
          </w:tcPr>
          <w:p w:rsidR="003E2A8B" w:rsidRDefault="003E2A8B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118" w:type="dxa"/>
          </w:tcPr>
          <w:p w:rsidR="003E2A8B" w:rsidRPr="00EE3168" w:rsidRDefault="00EE3168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E3168">
              <w:rPr>
                <w:rFonts w:ascii="Times New Roman" w:hAnsi="Times New Roman" w:cs="Times New Roman"/>
                <w:sz w:val="20"/>
                <w:szCs w:val="20"/>
              </w:rPr>
              <w:t>§ 3 Про угоди, зазначені в §1 та §2, а також про наб</w:t>
            </w:r>
            <w:r w:rsidRPr="00EE31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уття ними </w:t>
            </w:r>
            <w:r w:rsidRPr="00EE3168">
              <w:rPr>
                <w:rFonts w:ascii="Times New Roman" w:hAnsi="Times New Roman" w:cs="Times New Roman"/>
                <w:sz w:val="20"/>
                <w:szCs w:val="20"/>
              </w:rPr>
              <w:t>чинності повідомляється Міжурядов</w:t>
            </w:r>
            <w:r w:rsidRPr="00EE31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ій </w:t>
            </w:r>
            <w:r w:rsidRPr="00EE3168">
              <w:rPr>
                <w:rFonts w:ascii="Times New Roman" w:hAnsi="Times New Roman" w:cs="Times New Roman"/>
                <w:sz w:val="20"/>
                <w:szCs w:val="20"/>
              </w:rPr>
              <w:t>організаці</w:t>
            </w:r>
            <w:r w:rsidRPr="00EE31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ї </w:t>
            </w:r>
            <w:r w:rsidRPr="00EE3168">
              <w:rPr>
                <w:rFonts w:ascii="Times New Roman" w:hAnsi="Times New Roman" w:cs="Times New Roman"/>
                <w:sz w:val="20"/>
                <w:szCs w:val="20"/>
              </w:rPr>
              <w:t>міжнародних залізничних перевезень. Генеральний секретар Організації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має</w:t>
            </w:r>
            <w:r w:rsidRPr="00EE31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інформу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вати</w:t>
            </w:r>
            <w:r w:rsidRPr="00EE31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31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</w:t>
            </w:r>
            <w:r w:rsidRPr="00EE3168">
              <w:rPr>
                <w:rFonts w:ascii="Times New Roman" w:hAnsi="Times New Roman" w:cs="Times New Roman"/>
                <w:sz w:val="20"/>
                <w:szCs w:val="20"/>
              </w:rPr>
              <w:t xml:space="preserve"> про ці повідомлення</w:t>
            </w:r>
            <w:r w:rsidRPr="00EE31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EE3168">
              <w:rPr>
                <w:rFonts w:ascii="Times New Roman" w:hAnsi="Times New Roman" w:cs="Times New Roman"/>
                <w:sz w:val="20"/>
                <w:szCs w:val="20"/>
              </w:rPr>
              <w:t>держави-члени та зацікавлені підприємства.</w:t>
            </w:r>
          </w:p>
          <w:p w:rsidR="00EE3168" w:rsidRPr="00EE3168" w:rsidRDefault="00EE3168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EE3168" w:rsidTr="00B40889">
        <w:tc>
          <w:tcPr>
            <w:tcW w:w="3628" w:type="dxa"/>
          </w:tcPr>
          <w:p w:rsidR="00EE3168" w:rsidRDefault="00EE3168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140" w:type="dxa"/>
          </w:tcPr>
          <w:p w:rsidR="00EE3168" w:rsidRDefault="00EE3168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118" w:type="dxa"/>
          </w:tcPr>
          <w:p w:rsidR="00EE3168" w:rsidRPr="00EE3168" w:rsidRDefault="00EE3168" w:rsidP="000C04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3168" w:rsidTr="00B40889">
        <w:tc>
          <w:tcPr>
            <w:tcW w:w="3628" w:type="dxa"/>
          </w:tcPr>
          <w:p w:rsidR="00EE3168" w:rsidRDefault="00EE3168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140" w:type="dxa"/>
          </w:tcPr>
          <w:p w:rsidR="00EE3168" w:rsidRDefault="00EE3168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118" w:type="dxa"/>
          </w:tcPr>
          <w:p w:rsidR="00EE3168" w:rsidRPr="00EE3168" w:rsidRDefault="00EE3168" w:rsidP="000C04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3168" w:rsidTr="00B40889">
        <w:tc>
          <w:tcPr>
            <w:tcW w:w="3628" w:type="dxa"/>
          </w:tcPr>
          <w:p w:rsidR="00EE3168" w:rsidRDefault="00EE3168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140" w:type="dxa"/>
          </w:tcPr>
          <w:p w:rsidR="00EE3168" w:rsidRDefault="00EE3168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118" w:type="dxa"/>
          </w:tcPr>
          <w:p w:rsidR="00EE3168" w:rsidRPr="00EE3168" w:rsidRDefault="00EE3168" w:rsidP="000C0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16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Стаття 5- Обов’язковий закон</w:t>
            </w:r>
          </w:p>
        </w:tc>
      </w:tr>
      <w:tr w:rsidR="00EE3168" w:rsidTr="00B40889">
        <w:tc>
          <w:tcPr>
            <w:tcW w:w="3628" w:type="dxa"/>
          </w:tcPr>
          <w:p w:rsidR="00EE3168" w:rsidRDefault="00EE3168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140" w:type="dxa"/>
          </w:tcPr>
          <w:p w:rsidR="00EE3168" w:rsidRDefault="00EE3168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118" w:type="dxa"/>
          </w:tcPr>
          <w:p w:rsidR="00EE3168" w:rsidRPr="00EE3168" w:rsidRDefault="00EE3168" w:rsidP="000C04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2A8B" w:rsidTr="00B40889">
        <w:tc>
          <w:tcPr>
            <w:tcW w:w="3628" w:type="dxa"/>
          </w:tcPr>
          <w:p w:rsidR="003E2A8B" w:rsidRDefault="003E2A8B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3140" w:type="dxa"/>
          </w:tcPr>
          <w:p w:rsidR="003E2A8B" w:rsidRDefault="003E2A8B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118" w:type="dxa"/>
          </w:tcPr>
          <w:p w:rsidR="00EE3168" w:rsidRPr="00EE3168" w:rsidRDefault="00EE3168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Якщо в цих Єдиних правилах не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EE3168">
              <w:rPr>
                <w:rFonts w:ascii="Times New Roman" w:hAnsi="Times New Roman" w:cs="Times New Roman"/>
                <w:sz w:val="20"/>
                <w:szCs w:val="20"/>
              </w:rPr>
              <w:t xml:space="preserve">передбачено інше, будь-яке положення, яке </w:t>
            </w:r>
            <w:r w:rsidRPr="00EE31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безпосередньо</w:t>
            </w:r>
            <w:r w:rsidRPr="00EE3168">
              <w:rPr>
                <w:rFonts w:ascii="Times New Roman" w:hAnsi="Times New Roman" w:cs="Times New Roman"/>
                <w:sz w:val="20"/>
                <w:szCs w:val="20"/>
              </w:rPr>
              <w:t xml:space="preserve"> чи опосередковано відступає від цих Єдиних правил, є </w:t>
            </w:r>
            <w:r w:rsidRPr="00EE31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недійсним</w:t>
            </w:r>
            <w:r w:rsidRPr="00EE3168">
              <w:rPr>
                <w:rFonts w:ascii="Times New Roman" w:hAnsi="Times New Roman" w:cs="Times New Roman"/>
                <w:sz w:val="20"/>
                <w:szCs w:val="20"/>
              </w:rPr>
              <w:t xml:space="preserve">. Недійсність такого положення не передбачає </w:t>
            </w:r>
            <w:r w:rsidRPr="00EE31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недійс</w:t>
            </w:r>
            <w:r w:rsidRPr="00EE3168">
              <w:rPr>
                <w:rFonts w:ascii="Times New Roman" w:hAnsi="Times New Roman" w:cs="Times New Roman"/>
                <w:sz w:val="20"/>
                <w:szCs w:val="20"/>
              </w:rPr>
              <w:t xml:space="preserve">ності інших положень договору перевезення </w:t>
            </w:r>
          </w:p>
          <w:p w:rsidR="003E2A8B" w:rsidRPr="00EE3168" w:rsidRDefault="00EE3168" w:rsidP="000C0453">
            <w:pPr>
              <w:rPr>
                <w:rFonts w:ascii="Times New Roman" w:hAnsi="Times New Roman" w:cs="Times New Roman"/>
                <w:sz w:val="16"/>
                <w:lang w:val="uk-UA"/>
              </w:rPr>
            </w:pPr>
            <w:r w:rsidRPr="00EE3168">
              <w:rPr>
                <w:rFonts w:ascii="Times New Roman" w:hAnsi="Times New Roman" w:cs="Times New Roman"/>
                <w:sz w:val="20"/>
                <w:szCs w:val="20"/>
              </w:rPr>
              <w:t>Тим не менше, перевізник може розширювати   сво</w:t>
            </w:r>
            <w:r w:rsidRPr="00EE31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ю відповідальність і обов’язки </w:t>
            </w:r>
            <w:r w:rsidRPr="00EE3168">
              <w:rPr>
                <w:rFonts w:ascii="Times New Roman" w:hAnsi="Times New Roman" w:cs="Times New Roman"/>
                <w:sz w:val="20"/>
                <w:szCs w:val="20"/>
              </w:rPr>
              <w:t xml:space="preserve"> згідно із цими Єдиними правилами</w:t>
            </w:r>
            <w:r w:rsidRPr="00EE31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</w:tbl>
    <w:p w:rsidR="00A444A7" w:rsidRPr="00EE3168" w:rsidRDefault="00A444A7" w:rsidP="000C0453">
      <w:pPr>
        <w:rPr>
          <w:rFonts w:ascii="Times New Roman" w:hAnsi="Times New Roman" w:cs="Times New Roman"/>
          <w:sz w:val="16"/>
          <w:lang w:val="uk-UA"/>
        </w:rPr>
        <w:sectPr w:rsidR="00A444A7" w:rsidRPr="00EE3168">
          <w:pgSz w:w="11910" w:h="16840"/>
          <w:pgMar w:top="760" w:right="820" w:bottom="1060" w:left="420" w:header="413" w:footer="878" w:gutter="0"/>
          <w:cols w:space="720"/>
        </w:sectPr>
      </w:pPr>
    </w:p>
    <w:p w:rsidR="00A444A7" w:rsidRDefault="00EE3168" w:rsidP="000C0453">
      <w:pPr>
        <w:pStyle w:val="a3"/>
        <w:rPr>
          <w:rFonts w:ascii="Times New Roman" w:hAnsi="Times New Roman" w:cs="Times New Roman"/>
          <w:sz w:val="20"/>
          <w:lang w:val="uk-UA"/>
        </w:rPr>
      </w:pPr>
      <w:r>
        <w:rPr>
          <w:rFonts w:ascii="Times New Roman" w:hAnsi="Times New Roman" w:cs="Times New Roman"/>
          <w:sz w:val="20"/>
          <w:lang w:val="uk-UA"/>
        </w:rPr>
        <w:lastRenderedPageBreak/>
        <w:t xml:space="preserve"> </w:t>
      </w:r>
    </w:p>
    <w:p w:rsidR="00EE3168" w:rsidRDefault="00EE3168" w:rsidP="000C0453">
      <w:pPr>
        <w:pStyle w:val="a3"/>
        <w:rPr>
          <w:rFonts w:ascii="Times New Roman" w:hAnsi="Times New Roman" w:cs="Times New Roman"/>
          <w:sz w:val="20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8"/>
        <w:gridCol w:w="3100"/>
        <w:gridCol w:w="4158"/>
      </w:tblGrid>
      <w:tr w:rsidR="00EE3168" w:rsidTr="00B40889">
        <w:tc>
          <w:tcPr>
            <w:tcW w:w="3628" w:type="dxa"/>
          </w:tcPr>
          <w:p w:rsidR="00EE3168" w:rsidRDefault="00EE3168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100" w:type="dxa"/>
          </w:tcPr>
          <w:p w:rsidR="00EE3168" w:rsidRDefault="00EE3168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158" w:type="dxa"/>
          </w:tcPr>
          <w:p w:rsidR="00EE3168" w:rsidRPr="00B40889" w:rsidRDefault="00EE3168" w:rsidP="00B4088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08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Розділ</w:t>
            </w:r>
            <w:r w:rsidRPr="00B408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II</w:t>
            </w:r>
          </w:p>
        </w:tc>
      </w:tr>
      <w:tr w:rsidR="00EE3168" w:rsidTr="00B40889">
        <w:trPr>
          <w:trHeight w:val="598"/>
        </w:trPr>
        <w:tc>
          <w:tcPr>
            <w:tcW w:w="3628" w:type="dxa"/>
          </w:tcPr>
          <w:p w:rsidR="00EE3168" w:rsidRDefault="00EE3168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100" w:type="dxa"/>
          </w:tcPr>
          <w:p w:rsidR="00EE3168" w:rsidRDefault="00EE3168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158" w:type="dxa"/>
          </w:tcPr>
          <w:p w:rsidR="00EE3168" w:rsidRPr="00EE3168" w:rsidRDefault="00EE3168" w:rsidP="00B4088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3168">
              <w:rPr>
                <w:rFonts w:ascii="Times New Roman" w:hAnsi="Times New Roman" w:cs="Times New Roman"/>
                <w:b/>
                <w:sz w:val="24"/>
                <w:szCs w:val="24"/>
              </w:rPr>
              <w:t>Укладання і виконання договору перевезення</w:t>
            </w:r>
          </w:p>
        </w:tc>
      </w:tr>
      <w:tr w:rsidR="00EE3168" w:rsidTr="00B40889">
        <w:tc>
          <w:tcPr>
            <w:tcW w:w="3628" w:type="dxa"/>
          </w:tcPr>
          <w:p w:rsidR="00EE3168" w:rsidRDefault="00EE3168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100" w:type="dxa"/>
          </w:tcPr>
          <w:p w:rsidR="00EE3168" w:rsidRDefault="00EE3168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158" w:type="dxa"/>
          </w:tcPr>
          <w:p w:rsidR="00EE3168" w:rsidRPr="00EE3168" w:rsidRDefault="00EE3168" w:rsidP="00B4088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316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Стаття 6- </w:t>
            </w:r>
            <w:r w:rsidRPr="00EE3168">
              <w:rPr>
                <w:rFonts w:ascii="Times New Roman" w:hAnsi="Times New Roman" w:cs="Times New Roman"/>
                <w:b/>
                <w:sz w:val="24"/>
                <w:szCs w:val="24"/>
              </w:rPr>
              <w:t>Договір перевезення</w:t>
            </w:r>
          </w:p>
        </w:tc>
      </w:tr>
      <w:tr w:rsidR="00EE3168" w:rsidTr="00B40889">
        <w:tc>
          <w:tcPr>
            <w:tcW w:w="3628" w:type="dxa"/>
          </w:tcPr>
          <w:p w:rsidR="00EE3168" w:rsidRDefault="00EE3168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100" w:type="dxa"/>
          </w:tcPr>
          <w:p w:rsidR="00EE3168" w:rsidRDefault="00EE3168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158" w:type="dxa"/>
          </w:tcPr>
          <w:p w:rsidR="00EE3168" w:rsidRDefault="00EE3168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</w:tr>
      <w:tr w:rsidR="00EE3168" w:rsidTr="00B40889">
        <w:trPr>
          <w:trHeight w:val="904"/>
        </w:trPr>
        <w:tc>
          <w:tcPr>
            <w:tcW w:w="3628" w:type="dxa"/>
          </w:tcPr>
          <w:p w:rsidR="00EE3168" w:rsidRDefault="00EE3168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100" w:type="dxa"/>
          </w:tcPr>
          <w:p w:rsidR="00EE3168" w:rsidRDefault="00EE3168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158" w:type="dxa"/>
          </w:tcPr>
          <w:p w:rsidR="00EE3168" w:rsidRDefault="00607391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7391">
              <w:rPr>
                <w:rFonts w:ascii="Times New Roman" w:hAnsi="Times New Roman" w:cs="Times New Roman"/>
                <w:sz w:val="20"/>
                <w:szCs w:val="20"/>
              </w:rPr>
              <w:t xml:space="preserve">§ 1 За договором перевезення перевізник зобов'язується перевезти вантаж за </w:t>
            </w:r>
            <w:r w:rsidRPr="006073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плату </w:t>
            </w:r>
            <w:r w:rsidRPr="00607391">
              <w:rPr>
                <w:rFonts w:ascii="Times New Roman" w:hAnsi="Times New Roman" w:cs="Times New Roman"/>
                <w:sz w:val="20"/>
                <w:szCs w:val="20"/>
              </w:rPr>
              <w:t>до місця призначення та доставити їх туди одержувачу.</w:t>
            </w:r>
          </w:p>
          <w:p w:rsidR="00607391" w:rsidRPr="00607391" w:rsidRDefault="00607391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E3168" w:rsidTr="00B40889">
        <w:tc>
          <w:tcPr>
            <w:tcW w:w="3628" w:type="dxa"/>
          </w:tcPr>
          <w:p w:rsidR="00EE3168" w:rsidRDefault="00EE3168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100" w:type="dxa"/>
          </w:tcPr>
          <w:p w:rsidR="00EE3168" w:rsidRDefault="00EE3168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158" w:type="dxa"/>
          </w:tcPr>
          <w:p w:rsidR="00EE3168" w:rsidRDefault="00607391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7391">
              <w:rPr>
                <w:rFonts w:ascii="Times New Roman" w:hAnsi="Times New Roman" w:cs="Times New Roman"/>
                <w:sz w:val="20"/>
                <w:szCs w:val="20"/>
              </w:rPr>
              <w:t>§ 2 Договір перевезення повинен бути підтверджений накладною, яка відповідає єдино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 зразку. Однак відсутність,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607391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6073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правильність</w:t>
            </w:r>
            <w:r w:rsidRPr="00607391">
              <w:rPr>
                <w:rFonts w:ascii="Times New Roman" w:hAnsi="Times New Roman" w:cs="Times New Roman"/>
                <w:sz w:val="20"/>
                <w:szCs w:val="20"/>
              </w:rPr>
              <w:t xml:space="preserve"> або втрата накладної не повинні впливати на існування або дію договору, який залишатиметься предметом цих Єдиних правил.</w:t>
            </w:r>
          </w:p>
          <w:p w:rsidR="00607391" w:rsidRPr="00607391" w:rsidRDefault="00607391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E3168" w:rsidTr="00B40889">
        <w:tc>
          <w:tcPr>
            <w:tcW w:w="3628" w:type="dxa"/>
          </w:tcPr>
          <w:p w:rsidR="00EE3168" w:rsidRDefault="00EE3168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100" w:type="dxa"/>
          </w:tcPr>
          <w:p w:rsidR="00EE3168" w:rsidRDefault="00EE3168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158" w:type="dxa"/>
          </w:tcPr>
          <w:p w:rsidR="00EE3168" w:rsidRDefault="00607391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7391">
              <w:rPr>
                <w:rFonts w:ascii="Times New Roman" w:hAnsi="Times New Roman" w:cs="Times New Roman"/>
                <w:sz w:val="20"/>
                <w:szCs w:val="20"/>
              </w:rPr>
              <w:t xml:space="preserve">§ 3 Накладна </w:t>
            </w:r>
            <w:r w:rsidRPr="006073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повинна бути підписана </w:t>
            </w:r>
            <w:r w:rsidRPr="00607391">
              <w:rPr>
                <w:rFonts w:ascii="Times New Roman" w:hAnsi="Times New Roman" w:cs="Times New Roman"/>
                <w:sz w:val="20"/>
                <w:szCs w:val="20"/>
              </w:rPr>
              <w:t xml:space="preserve">вантажовідправником та перевізником. Підпис може бути замінений печаткою,  відміткою  облікової  машини  </w:t>
            </w:r>
            <w:r w:rsidRPr="006073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607391">
              <w:rPr>
                <w:rFonts w:ascii="Times New Roman" w:hAnsi="Times New Roman" w:cs="Times New Roman"/>
                <w:sz w:val="20"/>
                <w:szCs w:val="20"/>
              </w:rPr>
              <w:t xml:space="preserve"> або будь-яким іншим відповідним чином.</w:t>
            </w:r>
          </w:p>
          <w:p w:rsidR="00607391" w:rsidRPr="00607391" w:rsidRDefault="00607391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E3168" w:rsidTr="00B40889">
        <w:tc>
          <w:tcPr>
            <w:tcW w:w="3628" w:type="dxa"/>
          </w:tcPr>
          <w:p w:rsidR="00EE3168" w:rsidRDefault="00EE3168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100" w:type="dxa"/>
          </w:tcPr>
          <w:p w:rsidR="00EE3168" w:rsidRDefault="00EE3168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158" w:type="dxa"/>
          </w:tcPr>
          <w:p w:rsidR="00EE3168" w:rsidRDefault="00607391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7391">
              <w:rPr>
                <w:rFonts w:ascii="Times New Roman" w:hAnsi="Times New Roman" w:cs="Times New Roman"/>
                <w:sz w:val="20"/>
                <w:szCs w:val="20"/>
              </w:rPr>
              <w:t xml:space="preserve">§ 4 Перевізник повинен належним чином засвідчити прийняття вантажу на дублікаті накладної та повернути </w:t>
            </w:r>
            <w:r w:rsidRPr="006073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дублікат</w:t>
            </w:r>
            <w:r w:rsidRPr="00607391">
              <w:rPr>
                <w:rFonts w:ascii="Times New Roman" w:hAnsi="Times New Roman" w:cs="Times New Roman"/>
                <w:sz w:val="20"/>
                <w:szCs w:val="20"/>
              </w:rPr>
              <w:t xml:space="preserve"> відправнику.</w:t>
            </w:r>
          </w:p>
          <w:p w:rsidR="00607391" w:rsidRPr="00607391" w:rsidRDefault="00607391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07391" w:rsidTr="00B40889">
        <w:tc>
          <w:tcPr>
            <w:tcW w:w="3628" w:type="dxa"/>
          </w:tcPr>
          <w:p w:rsidR="00607391" w:rsidRDefault="00607391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100" w:type="dxa"/>
          </w:tcPr>
          <w:p w:rsidR="00607391" w:rsidRDefault="00607391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158" w:type="dxa"/>
          </w:tcPr>
          <w:p w:rsidR="00607391" w:rsidRDefault="00607391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7391">
              <w:rPr>
                <w:rFonts w:ascii="Times New Roman" w:hAnsi="Times New Roman" w:cs="Times New Roman"/>
                <w:sz w:val="20"/>
                <w:szCs w:val="20"/>
              </w:rPr>
              <w:t>§ 5 Накладна не має сили коносаменту.</w:t>
            </w:r>
          </w:p>
          <w:p w:rsidR="00607391" w:rsidRPr="00607391" w:rsidRDefault="00607391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07391" w:rsidTr="00B40889">
        <w:tc>
          <w:tcPr>
            <w:tcW w:w="3628" w:type="dxa"/>
          </w:tcPr>
          <w:p w:rsidR="00607391" w:rsidRDefault="00607391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100" w:type="dxa"/>
          </w:tcPr>
          <w:p w:rsidR="00607391" w:rsidRDefault="00607391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158" w:type="dxa"/>
          </w:tcPr>
          <w:p w:rsidR="00607391" w:rsidRDefault="00607391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7391">
              <w:rPr>
                <w:rFonts w:ascii="Times New Roman" w:hAnsi="Times New Roman" w:cs="Times New Roman"/>
                <w:sz w:val="20"/>
                <w:szCs w:val="20"/>
              </w:rPr>
              <w:t xml:space="preserve">§ 6  </w:t>
            </w:r>
            <w:r w:rsidRPr="006073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  <w:r w:rsidRPr="00607391">
              <w:rPr>
                <w:rFonts w:ascii="Times New Roman" w:hAnsi="Times New Roman" w:cs="Times New Roman"/>
                <w:sz w:val="20"/>
                <w:szCs w:val="20"/>
              </w:rPr>
              <w:t xml:space="preserve">акладна повинна бути оформлена </w:t>
            </w:r>
            <w:r w:rsidRPr="006073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</w:t>
            </w:r>
            <w:r w:rsidRPr="00607391">
              <w:rPr>
                <w:rFonts w:ascii="Times New Roman" w:hAnsi="Times New Roman" w:cs="Times New Roman"/>
                <w:sz w:val="20"/>
                <w:szCs w:val="20"/>
              </w:rPr>
              <w:t>ля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ожної партії товару. Якщо між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607391">
              <w:rPr>
                <w:rFonts w:ascii="Times New Roman" w:hAnsi="Times New Roman" w:cs="Times New Roman"/>
                <w:sz w:val="20"/>
                <w:szCs w:val="20"/>
              </w:rPr>
              <w:t>відправником   і  перевізником  немає  інших  домовленостей, предметом однієї накладної може бути  лише  вантаж,  розміщений  в одному вагоні.</w:t>
            </w:r>
          </w:p>
          <w:p w:rsidR="00607391" w:rsidRPr="00607391" w:rsidRDefault="00607391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07391" w:rsidTr="00B40889">
        <w:tc>
          <w:tcPr>
            <w:tcW w:w="3628" w:type="dxa"/>
          </w:tcPr>
          <w:p w:rsidR="00607391" w:rsidRDefault="00607391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100" w:type="dxa"/>
          </w:tcPr>
          <w:p w:rsidR="00607391" w:rsidRDefault="00607391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158" w:type="dxa"/>
          </w:tcPr>
          <w:p w:rsidR="00607391" w:rsidRDefault="00607391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7391">
              <w:rPr>
                <w:rFonts w:ascii="Times New Roman" w:hAnsi="Times New Roman" w:cs="Times New Roman"/>
                <w:sz w:val="20"/>
                <w:szCs w:val="20"/>
              </w:rPr>
              <w:t>§ 7 У випадку перевезення, яке здійснюється на митній території Європейського Союзу або території, на якій застосовується загальний транзитний режим, кожна партія повинна супроводжуватися накладною, що відповідає вимогам статті 7.</w:t>
            </w:r>
          </w:p>
          <w:p w:rsidR="00607391" w:rsidRPr="00607391" w:rsidRDefault="00607391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07391" w:rsidTr="00B40889">
        <w:tc>
          <w:tcPr>
            <w:tcW w:w="3628" w:type="dxa"/>
          </w:tcPr>
          <w:p w:rsidR="00607391" w:rsidRDefault="00607391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100" w:type="dxa"/>
          </w:tcPr>
          <w:p w:rsidR="00607391" w:rsidRDefault="00607391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158" w:type="dxa"/>
          </w:tcPr>
          <w:p w:rsidR="00607391" w:rsidRPr="00607391" w:rsidRDefault="00607391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07391">
              <w:rPr>
                <w:rFonts w:ascii="Times New Roman" w:hAnsi="Times New Roman" w:cs="Times New Roman"/>
                <w:sz w:val="20"/>
                <w:szCs w:val="20"/>
              </w:rPr>
              <w:t>§ 8 Міжнародні асоціації перевізників встановлюють єдині зразк</w:t>
            </w:r>
            <w:r w:rsidRPr="006073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и </w:t>
            </w:r>
            <w:r w:rsidRPr="00607391">
              <w:rPr>
                <w:rFonts w:ascii="Times New Roman" w:hAnsi="Times New Roman" w:cs="Times New Roman"/>
                <w:sz w:val="20"/>
                <w:szCs w:val="20"/>
              </w:rPr>
              <w:t>накладн</w:t>
            </w:r>
            <w:r w:rsidRPr="006073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ої</w:t>
            </w:r>
            <w:r w:rsidRPr="00607391">
              <w:rPr>
                <w:rFonts w:ascii="Times New Roman" w:hAnsi="Times New Roman" w:cs="Times New Roman"/>
                <w:sz w:val="20"/>
                <w:szCs w:val="20"/>
              </w:rPr>
              <w:t xml:space="preserve"> за погодженням з міжнародними асоціаціями споживачів та органами, що мають компетенцію з митних </w:t>
            </w:r>
            <w:r w:rsidRPr="006073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справ</w:t>
            </w:r>
            <w:r w:rsidRPr="00607391">
              <w:rPr>
                <w:rFonts w:ascii="Times New Roman" w:hAnsi="Times New Roman" w:cs="Times New Roman"/>
                <w:sz w:val="20"/>
                <w:szCs w:val="20"/>
              </w:rPr>
              <w:t xml:space="preserve"> у державах-членах, а також будь-якою міжурядовою регіональною організацією </w:t>
            </w:r>
            <w:r w:rsidRPr="006073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 </w:t>
            </w:r>
            <w:r w:rsidRPr="00607391">
              <w:rPr>
                <w:rFonts w:ascii="Times New Roman" w:hAnsi="Times New Roman" w:cs="Times New Roman"/>
                <w:sz w:val="20"/>
                <w:szCs w:val="20"/>
              </w:rPr>
              <w:t xml:space="preserve">економічної інтеграції, </w:t>
            </w:r>
            <w:r w:rsidRPr="006073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що</w:t>
            </w:r>
            <w:r w:rsidRPr="00607391">
              <w:rPr>
                <w:rFonts w:ascii="Times New Roman" w:hAnsi="Times New Roman" w:cs="Times New Roman"/>
                <w:sz w:val="20"/>
                <w:szCs w:val="20"/>
              </w:rPr>
              <w:t xml:space="preserve"> має компетенцію приймати власне митне законодавство</w:t>
            </w:r>
          </w:p>
        </w:tc>
      </w:tr>
    </w:tbl>
    <w:p w:rsidR="00A444A7" w:rsidRPr="00130DAF" w:rsidRDefault="00A444A7" w:rsidP="000C0453">
      <w:pPr>
        <w:pStyle w:val="a3"/>
        <w:spacing w:before="3"/>
        <w:rPr>
          <w:rFonts w:ascii="Times New Roman" w:hAnsi="Times New Roman" w:cs="Times New Roman"/>
          <w:sz w:val="17"/>
        </w:rPr>
      </w:pPr>
    </w:p>
    <w:p w:rsidR="00A444A7" w:rsidRPr="001575D9" w:rsidRDefault="00A444A7" w:rsidP="000C0453">
      <w:pPr>
        <w:spacing w:line="223" w:lineRule="exact"/>
        <w:rPr>
          <w:rFonts w:ascii="Times New Roman" w:hAnsi="Times New Roman" w:cs="Times New Roman"/>
          <w:sz w:val="20"/>
          <w:lang w:val="uk-UA"/>
        </w:rPr>
        <w:sectPr w:rsidR="00A444A7" w:rsidRPr="001575D9">
          <w:pgSz w:w="11910" w:h="16840"/>
          <w:pgMar w:top="760" w:right="820" w:bottom="1060" w:left="420" w:header="413" w:footer="878" w:gutter="0"/>
          <w:cols w:space="720"/>
        </w:sectPr>
      </w:pP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8"/>
        <w:gridCol w:w="2960"/>
        <w:gridCol w:w="4298"/>
      </w:tblGrid>
      <w:tr w:rsidR="00607391" w:rsidTr="00B40889">
        <w:trPr>
          <w:trHeight w:val="2011"/>
        </w:trPr>
        <w:tc>
          <w:tcPr>
            <w:tcW w:w="3628" w:type="dxa"/>
          </w:tcPr>
          <w:p w:rsidR="00607391" w:rsidRDefault="00607391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960" w:type="dxa"/>
          </w:tcPr>
          <w:p w:rsidR="00607391" w:rsidRDefault="00607391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4298" w:type="dxa"/>
          </w:tcPr>
          <w:p w:rsidR="001575D9" w:rsidRPr="001575D9" w:rsidRDefault="001575D9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75D9">
              <w:rPr>
                <w:rFonts w:ascii="Times New Roman" w:hAnsi="Times New Roman" w:cs="Times New Roman"/>
                <w:sz w:val="20"/>
                <w:szCs w:val="20"/>
              </w:rPr>
              <w:t>§ 9 Накладна та її дублікат можуть бути встановлені у формі електронної реєстрації даних,</w:t>
            </w:r>
            <w:r w:rsidRPr="001575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що</w:t>
            </w:r>
            <w:r w:rsidRPr="001575D9">
              <w:rPr>
                <w:rFonts w:ascii="Times New Roman" w:hAnsi="Times New Roman" w:cs="Times New Roman"/>
                <w:sz w:val="20"/>
                <w:szCs w:val="20"/>
              </w:rPr>
              <w:t xml:space="preserve"> може бути перетворена на розбірливі п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ечатні</w:t>
            </w:r>
            <w:r w:rsidRPr="001575D9">
              <w:rPr>
                <w:rFonts w:ascii="Times New Roman" w:hAnsi="Times New Roman" w:cs="Times New Roman"/>
                <w:sz w:val="20"/>
                <w:szCs w:val="20"/>
              </w:rPr>
              <w:t xml:space="preserve"> символи. Процедура,</w:t>
            </w:r>
            <w:r w:rsidRPr="001575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що</w:t>
            </w:r>
            <w:r w:rsidRPr="001575D9">
              <w:rPr>
                <w:rFonts w:ascii="Times New Roman" w:hAnsi="Times New Roman" w:cs="Times New Roman"/>
                <w:sz w:val="20"/>
                <w:szCs w:val="20"/>
              </w:rPr>
              <w:t xml:space="preserve"> використовується для реєстрації та обробки даних, повинна бути еквівалентною з функціональної точки зору, особливо, що стосується доказової цінності накладної, представленої цими даними.</w:t>
            </w:r>
          </w:p>
        </w:tc>
      </w:tr>
      <w:tr w:rsidR="00607391" w:rsidTr="00B40889">
        <w:tc>
          <w:tcPr>
            <w:tcW w:w="3628" w:type="dxa"/>
          </w:tcPr>
          <w:p w:rsidR="00607391" w:rsidRPr="001575D9" w:rsidRDefault="00607391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0" w:type="dxa"/>
          </w:tcPr>
          <w:p w:rsidR="00607391" w:rsidRPr="001575D9" w:rsidRDefault="00607391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8" w:type="dxa"/>
          </w:tcPr>
          <w:p w:rsidR="00607391" w:rsidRPr="001575D9" w:rsidRDefault="00607391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391" w:rsidTr="00B40889">
        <w:tc>
          <w:tcPr>
            <w:tcW w:w="3628" w:type="dxa"/>
          </w:tcPr>
          <w:p w:rsidR="00607391" w:rsidRPr="001575D9" w:rsidRDefault="00607391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0" w:type="dxa"/>
          </w:tcPr>
          <w:p w:rsidR="00607391" w:rsidRPr="001575D9" w:rsidRDefault="00607391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8" w:type="dxa"/>
          </w:tcPr>
          <w:p w:rsidR="00607391" w:rsidRPr="001575D9" w:rsidRDefault="00607391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391" w:rsidTr="00B40889">
        <w:tc>
          <w:tcPr>
            <w:tcW w:w="3628" w:type="dxa"/>
          </w:tcPr>
          <w:p w:rsidR="00607391" w:rsidRPr="001575D9" w:rsidRDefault="00607391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0" w:type="dxa"/>
          </w:tcPr>
          <w:p w:rsidR="00607391" w:rsidRPr="001575D9" w:rsidRDefault="00607391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8" w:type="dxa"/>
          </w:tcPr>
          <w:p w:rsidR="00607391" w:rsidRPr="001575D9" w:rsidRDefault="001575D9" w:rsidP="000C0453">
            <w:pPr>
              <w:pStyle w:val="a3"/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b/>
                <w:sz w:val="24"/>
                <w:szCs w:val="24"/>
              </w:rPr>
              <w:t>Стаття 7 - Формулювання накладної</w:t>
            </w:r>
          </w:p>
        </w:tc>
      </w:tr>
      <w:tr w:rsidR="00607391" w:rsidTr="00B40889">
        <w:tc>
          <w:tcPr>
            <w:tcW w:w="3628" w:type="dxa"/>
          </w:tcPr>
          <w:p w:rsidR="00607391" w:rsidRPr="001575D9" w:rsidRDefault="00607391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0" w:type="dxa"/>
          </w:tcPr>
          <w:p w:rsidR="00607391" w:rsidRPr="001575D9" w:rsidRDefault="00607391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8" w:type="dxa"/>
          </w:tcPr>
          <w:p w:rsidR="00607391" w:rsidRPr="001575D9" w:rsidRDefault="00607391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391" w:rsidTr="00B40889">
        <w:tc>
          <w:tcPr>
            <w:tcW w:w="3628" w:type="dxa"/>
          </w:tcPr>
          <w:p w:rsidR="00607391" w:rsidRPr="001575D9" w:rsidRDefault="00607391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0" w:type="dxa"/>
          </w:tcPr>
          <w:p w:rsidR="00607391" w:rsidRPr="001575D9" w:rsidRDefault="00607391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8" w:type="dxa"/>
          </w:tcPr>
          <w:p w:rsidR="00607391" w:rsidRPr="001575D9" w:rsidRDefault="001575D9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75D9">
              <w:rPr>
                <w:rFonts w:ascii="Times New Roman" w:hAnsi="Times New Roman" w:cs="Times New Roman"/>
                <w:sz w:val="20"/>
                <w:szCs w:val="20"/>
              </w:rPr>
              <w:t>§ 1 В накладній повинні міститись такі відомості:</w:t>
            </w:r>
          </w:p>
          <w:p w:rsidR="001575D9" w:rsidRPr="001575D9" w:rsidRDefault="001575D9" w:rsidP="000C0453">
            <w:pPr>
              <w:pStyle w:val="a3"/>
              <w:numPr>
                <w:ilvl w:val="0"/>
                <w:numId w:val="7"/>
              </w:numPr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75D9">
              <w:rPr>
                <w:rFonts w:ascii="Times New Roman" w:hAnsi="Times New Roman" w:cs="Times New Roman"/>
                <w:sz w:val="20"/>
                <w:szCs w:val="20"/>
              </w:rPr>
              <w:t>місце і дата її складання;</w:t>
            </w:r>
          </w:p>
          <w:p w:rsidR="001575D9" w:rsidRPr="001575D9" w:rsidRDefault="001575D9" w:rsidP="000C0453">
            <w:pPr>
              <w:pStyle w:val="a3"/>
              <w:numPr>
                <w:ilvl w:val="0"/>
                <w:numId w:val="7"/>
              </w:numPr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75D9">
              <w:rPr>
                <w:rFonts w:ascii="Times New Roman" w:hAnsi="Times New Roman" w:cs="Times New Roman"/>
                <w:sz w:val="20"/>
                <w:szCs w:val="20"/>
              </w:rPr>
              <w:t>прізвище і адреса відправника;</w:t>
            </w:r>
          </w:p>
          <w:p w:rsidR="001575D9" w:rsidRPr="001575D9" w:rsidRDefault="001575D9" w:rsidP="000C0453">
            <w:pPr>
              <w:pStyle w:val="a3"/>
              <w:numPr>
                <w:ilvl w:val="0"/>
                <w:numId w:val="7"/>
              </w:numPr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75D9">
              <w:rPr>
                <w:rFonts w:ascii="Times New Roman" w:hAnsi="Times New Roman" w:cs="Times New Roman"/>
                <w:sz w:val="20"/>
                <w:szCs w:val="20"/>
              </w:rPr>
              <w:t>прізвище   і   адреса   перевізника,   що   уклав  договір перевезення;</w:t>
            </w:r>
          </w:p>
          <w:p w:rsidR="001575D9" w:rsidRPr="001575D9" w:rsidRDefault="001575D9" w:rsidP="000C0453">
            <w:pPr>
              <w:pStyle w:val="a3"/>
              <w:numPr>
                <w:ilvl w:val="0"/>
                <w:numId w:val="7"/>
              </w:numPr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75D9">
              <w:rPr>
                <w:rFonts w:ascii="Times New Roman" w:hAnsi="Times New Roman" w:cs="Times New Roman"/>
                <w:sz w:val="20"/>
                <w:szCs w:val="20"/>
              </w:rPr>
              <w:t>прізвище  і  адреса  особи,  якій  фактично  було  вручено вантаж, якщо цією особою не перевізник, зазначений в пункті "c";</w:t>
            </w:r>
          </w:p>
          <w:p w:rsidR="001575D9" w:rsidRPr="001575D9" w:rsidRDefault="001575D9" w:rsidP="000C0453">
            <w:pPr>
              <w:pStyle w:val="a3"/>
              <w:numPr>
                <w:ilvl w:val="0"/>
                <w:numId w:val="7"/>
              </w:numPr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75D9">
              <w:rPr>
                <w:rFonts w:ascii="Times New Roman" w:hAnsi="Times New Roman" w:cs="Times New Roman"/>
                <w:sz w:val="20"/>
                <w:szCs w:val="20"/>
              </w:rPr>
              <w:t>дата і місце приймання вантажу;</w:t>
            </w:r>
          </w:p>
          <w:p w:rsidR="001575D9" w:rsidRPr="001575D9" w:rsidRDefault="001575D9" w:rsidP="000C0453">
            <w:pPr>
              <w:pStyle w:val="a3"/>
              <w:numPr>
                <w:ilvl w:val="0"/>
                <w:numId w:val="7"/>
              </w:numPr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75D9">
              <w:rPr>
                <w:rFonts w:ascii="Times New Roman" w:hAnsi="Times New Roman" w:cs="Times New Roman"/>
                <w:sz w:val="20"/>
                <w:szCs w:val="20"/>
              </w:rPr>
              <w:t xml:space="preserve">місце </w:t>
            </w:r>
            <w:r w:rsidRPr="001575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доставки</w:t>
            </w:r>
            <w:r w:rsidRPr="001575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575D9" w:rsidRPr="001575D9" w:rsidRDefault="001575D9" w:rsidP="000C0453">
            <w:pPr>
              <w:pStyle w:val="a3"/>
              <w:numPr>
                <w:ilvl w:val="0"/>
                <w:numId w:val="7"/>
              </w:numPr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75D9">
              <w:rPr>
                <w:rFonts w:ascii="Times New Roman" w:hAnsi="Times New Roman" w:cs="Times New Roman"/>
                <w:sz w:val="20"/>
                <w:szCs w:val="20"/>
              </w:rPr>
              <w:t>прізвище і адреса одержувача;</w:t>
            </w:r>
          </w:p>
          <w:p w:rsidR="001575D9" w:rsidRPr="001575D9" w:rsidRDefault="001575D9" w:rsidP="000C0453">
            <w:pPr>
              <w:pStyle w:val="a3"/>
              <w:numPr>
                <w:ilvl w:val="0"/>
                <w:numId w:val="7"/>
              </w:numPr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75D9">
              <w:rPr>
                <w:rFonts w:ascii="Times New Roman" w:hAnsi="Times New Roman" w:cs="Times New Roman"/>
                <w:sz w:val="20"/>
                <w:szCs w:val="20"/>
              </w:rPr>
              <w:t xml:space="preserve">найменування  роду  вантажу  і  способу  </w:t>
            </w:r>
            <w:r w:rsidRPr="001575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пакування</w:t>
            </w:r>
            <w:r w:rsidRPr="001575D9">
              <w:rPr>
                <w:rFonts w:ascii="Times New Roman" w:hAnsi="Times New Roman" w:cs="Times New Roman"/>
                <w:sz w:val="20"/>
                <w:szCs w:val="20"/>
              </w:rPr>
              <w:t xml:space="preserve">,  а </w:t>
            </w:r>
            <w:r w:rsidRPr="001575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 випадку</w:t>
            </w:r>
            <w:r w:rsidRPr="001575D9">
              <w:rPr>
                <w:rFonts w:ascii="Times New Roman" w:hAnsi="Times New Roman" w:cs="Times New Roman"/>
                <w:sz w:val="20"/>
                <w:szCs w:val="20"/>
              </w:rPr>
              <w:t xml:space="preserve"> небезпечних вантажів  -  найменування,  передбачене  в  </w:t>
            </w:r>
            <w:r w:rsidR="00964B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Положенні</w:t>
            </w:r>
            <w:r w:rsidR="00964BDE" w:rsidRPr="00964B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про міжнародні залізничні перевезення небезпечних вантажів </w:t>
            </w:r>
            <w:r w:rsidRPr="001575D9">
              <w:rPr>
                <w:rFonts w:ascii="Times New Roman" w:hAnsi="Times New Roman" w:cs="Times New Roman"/>
                <w:sz w:val="20"/>
                <w:szCs w:val="20"/>
              </w:rPr>
              <w:t>РІД (RID);</w:t>
            </w:r>
          </w:p>
          <w:p w:rsidR="001575D9" w:rsidRPr="001575D9" w:rsidRDefault="001575D9" w:rsidP="000C0453">
            <w:pPr>
              <w:pStyle w:val="a3"/>
              <w:numPr>
                <w:ilvl w:val="0"/>
                <w:numId w:val="7"/>
              </w:numPr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75D9">
              <w:rPr>
                <w:rFonts w:ascii="Times New Roman" w:hAnsi="Times New Roman" w:cs="Times New Roman"/>
                <w:sz w:val="20"/>
                <w:szCs w:val="20"/>
              </w:rPr>
              <w:t xml:space="preserve">кількість </w:t>
            </w:r>
            <w:r w:rsidRPr="001575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вантажних місць</w:t>
            </w:r>
            <w:r w:rsidRPr="001575D9">
              <w:rPr>
                <w:rFonts w:ascii="Times New Roman" w:hAnsi="Times New Roman" w:cs="Times New Roman"/>
                <w:sz w:val="20"/>
                <w:szCs w:val="20"/>
              </w:rPr>
              <w:t xml:space="preserve"> та спеціальних </w:t>
            </w:r>
            <w:r w:rsidRPr="001575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позначок</w:t>
            </w:r>
            <w:r w:rsidRPr="0015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64B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Pr="001575D9">
              <w:rPr>
                <w:rFonts w:ascii="Times New Roman" w:hAnsi="Times New Roman" w:cs="Times New Roman"/>
                <w:sz w:val="20"/>
                <w:szCs w:val="20"/>
              </w:rPr>
              <w:t xml:space="preserve"> номерів, необхідних для ідентифікації вантажів, що мають менше повних </w:t>
            </w:r>
            <w:r w:rsidRPr="001575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вагонних відправок</w:t>
            </w:r>
            <w:r w:rsidRPr="001575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575D9" w:rsidRPr="001575D9" w:rsidRDefault="001575D9" w:rsidP="000C0453">
            <w:pPr>
              <w:pStyle w:val="a3"/>
              <w:numPr>
                <w:ilvl w:val="0"/>
                <w:numId w:val="7"/>
              </w:numPr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75D9">
              <w:rPr>
                <w:rFonts w:ascii="Times New Roman" w:hAnsi="Times New Roman" w:cs="Times New Roman"/>
                <w:sz w:val="20"/>
                <w:szCs w:val="20"/>
              </w:rPr>
              <w:t>номер вагона у випадку вагонних відправок;</w:t>
            </w:r>
          </w:p>
          <w:p w:rsidR="001575D9" w:rsidRPr="001575D9" w:rsidRDefault="001575D9" w:rsidP="000C0453">
            <w:pPr>
              <w:pStyle w:val="a3"/>
              <w:numPr>
                <w:ilvl w:val="0"/>
                <w:numId w:val="7"/>
              </w:numPr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75D9">
              <w:rPr>
                <w:rFonts w:ascii="Times New Roman" w:hAnsi="Times New Roman" w:cs="Times New Roman"/>
                <w:sz w:val="20"/>
                <w:szCs w:val="20"/>
              </w:rPr>
              <w:t>номер залізничного рухомого складу,  якщо він рухається на власних колесах та бу</w:t>
            </w:r>
            <w:r w:rsidRPr="001575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 </w:t>
            </w:r>
            <w:r w:rsidRPr="001575D9">
              <w:rPr>
                <w:rFonts w:ascii="Times New Roman" w:hAnsi="Times New Roman" w:cs="Times New Roman"/>
                <w:sz w:val="20"/>
                <w:szCs w:val="20"/>
              </w:rPr>
              <w:t>переданий для перевезення як вантаж;</w:t>
            </w:r>
          </w:p>
          <w:p w:rsidR="001575D9" w:rsidRPr="001575D9" w:rsidRDefault="001575D9" w:rsidP="000C0453">
            <w:pPr>
              <w:pStyle w:val="a3"/>
              <w:numPr>
                <w:ilvl w:val="0"/>
                <w:numId w:val="7"/>
              </w:numPr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75D9">
              <w:rPr>
                <w:rFonts w:ascii="Times New Roman" w:hAnsi="Times New Roman" w:cs="Times New Roman"/>
                <w:sz w:val="20"/>
                <w:szCs w:val="20"/>
              </w:rPr>
              <w:t xml:space="preserve">крім   того,   у   випадку   з </w:t>
            </w:r>
            <w:r w:rsidRPr="001575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інтермодальними</w:t>
            </w:r>
            <w:r w:rsidRPr="001575D9">
              <w:rPr>
                <w:rFonts w:ascii="Times New Roman" w:hAnsi="Times New Roman" w:cs="Times New Roman"/>
                <w:sz w:val="20"/>
                <w:szCs w:val="20"/>
              </w:rPr>
              <w:t xml:space="preserve">  транспортними   одиницями</w:t>
            </w:r>
            <w:r w:rsidR="001775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1575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1575D9">
              <w:rPr>
                <w:rFonts w:ascii="Times New Roman" w:hAnsi="Times New Roman" w:cs="Times New Roman"/>
                <w:sz w:val="20"/>
                <w:szCs w:val="20"/>
              </w:rPr>
              <w:t xml:space="preserve">категорія,   номер   або    інші характеристики, </w:t>
            </w:r>
            <w:r w:rsidRPr="001575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що</w:t>
            </w:r>
            <w:r w:rsidRPr="001575D9">
              <w:rPr>
                <w:rFonts w:ascii="Times New Roman" w:hAnsi="Times New Roman" w:cs="Times New Roman"/>
                <w:sz w:val="20"/>
                <w:szCs w:val="20"/>
              </w:rPr>
              <w:t xml:space="preserve"> необхідні для</w:t>
            </w:r>
            <w:r w:rsidRPr="001575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їх</w:t>
            </w:r>
            <w:r w:rsidRPr="001575D9">
              <w:rPr>
                <w:rFonts w:ascii="Times New Roman" w:hAnsi="Times New Roman" w:cs="Times New Roman"/>
                <w:sz w:val="20"/>
                <w:szCs w:val="20"/>
              </w:rPr>
              <w:t xml:space="preserve"> ідентифікації;</w:t>
            </w:r>
          </w:p>
          <w:p w:rsidR="001575D9" w:rsidRPr="001575D9" w:rsidRDefault="001575D9" w:rsidP="000C0453">
            <w:pPr>
              <w:pStyle w:val="a3"/>
              <w:numPr>
                <w:ilvl w:val="0"/>
                <w:numId w:val="7"/>
              </w:numPr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75D9">
              <w:rPr>
                <w:rFonts w:ascii="Times New Roman" w:hAnsi="Times New Roman" w:cs="Times New Roman"/>
                <w:sz w:val="20"/>
                <w:szCs w:val="20"/>
              </w:rPr>
              <w:t>маса  брутто  вантажу  або  кількість вантажу,  виражена в іншій формі;</w:t>
            </w:r>
          </w:p>
        </w:tc>
      </w:tr>
      <w:tr w:rsidR="00607391" w:rsidTr="00B40889">
        <w:tc>
          <w:tcPr>
            <w:tcW w:w="3628" w:type="dxa"/>
          </w:tcPr>
          <w:p w:rsidR="00607391" w:rsidRPr="001575D9" w:rsidRDefault="00607391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0" w:type="dxa"/>
          </w:tcPr>
          <w:p w:rsidR="00607391" w:rsidRPr="001575D9" w:rsidRDefault="00607391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8" w:type="dxa"/>
          </w:tcPr>
          <w:p w:rsidR="00607391" w:rsidRPr="001575D9" w:rsidRDefault="00607391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391" w:rsidTr="00B40889">
        <w:tc>
          <w:tcPr>
            <w:tcW w:w="3628" w:type="dxa"/>
          </w:tcPr>
          <w:p w:rsidR="00607391" w:rsidRPr="001575D9" w:rsidRDefault="00607391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0" w:type="dxa"/>
          </w:tcPr>
          <w:p w:rsidR="00607391" w:rsidRPr="001575D9" w:rsidRDefault="00607391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8" w:type="dxa"/>
          </w:tcPr>
          <w:p w:rsidR="00607391" w:rsidRPr="001575D9" w:rsidRDefault="00607391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444A7" w:rsidRPr="00130DAF" w:rsidRDefault="00A444A7" w:rsidP="000C0453">
      <w:pPr>
        <w:pStyle w:val="a3"/>
        <w:spacing w:before="10"/>
        <w:rPr>
          <w:rFonts w:ascii="Times New Roman" w:hAnsi="Times New Roman" w:cs="Times New Roman"/>
          <w:sz w:val="14"/>
        </w:rPr>
      </w:pPr>
    </w:p>
    <w:p w:rsidR="00A444A7" w:rsidRDefault="00A444A7" w:rsidP="000C0453">
      <w:pPr>
        <w:pStyle w:val="a3"/>
        <w:spacing w:before="10"/>
        <w:rPr>
          <w:rFonts w:ascii="Times New Roman" w:hAnsi="Times New Roman" w:cs="Times New Roman"/>
          <w:sz w:val="14"/>
        </w:rPr>
      </w:pPr>
    </w:p>
    <w:p w:rsidR="001575D9" w:rsidRDefault="001575D9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964BDE" w:rsidRDefault="00964BDE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964BDE" w:rsidRDefault="00964BDE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964BDE" w:rsidRDefault="00964BDE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964BDE" w:rsidRDefault="00964BDE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964BDE" w:rsidRDefault="00964BDE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964BDE" w:rsidRDefault="00964BDE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964BDE" w:rsidRDefault="00964BDE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964BDE" w:rsidRDefault="00964BDE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964BDE" w:rsidRDefault="00964BDE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964BDE" w:rsidRDefault="00964BDE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8"/>
        <w:gridCol w:w="3010"/>
        <w:gridCol w:w="4248"/>
      </w:tblGrid>
      <w:tr w:rsidR="00964BDE" w:rsidTr="00B40889">
        <w:tc>
          <w:tcPr>
            <w:tcW w:w="3628" w:type="dxa"/>
          </w:tcPr>
          <w:p w:rsidR="00964BDE" w:rsidRDefault="00964B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10" w:type="dxa"/>
          </w:tcPr>
          <w:p w:rsidR="00964BDE" w:rsidRDefault="00964B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48" w:type="dxa"/>
          </w:tcPr>
          <w:p w:rsidR="00964BDE" w:rsidRPr="00964BDE" w:rsidRDefault="00964BDE" w:rsidP="000C0453">
            <w:pPr>
              <w:pStyle w:val="a3"/>
              <w:numPr>
                <w:ilvl w:val="0"/>
                <w:numId w:val="7"/>
              </w:numPr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4BDE">
              <w:rPr>
                <w:rFonts w:ascii="Times New Roman" w:hAnsi="Times New Roman" w:cs="Times New Roman"/>
                <w:sz w:val="20"/>
                <w:szCs w:val="20"/>
              </w:rPr>
              <w:t xml:space="preserve">детальний перелік документів, </w:t>
            </w:r>
            <w:r w:rsidRPr="00964B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що </w:t>
            </w:r>
            <w:r w:rsidRPr="00964BDE">
              <w:rPr>
                <w:rFonts w:ascii="Times New Roman" w:hAnsi="Times New Roman" w:cs="Times New Roman"/>
                <w:sz w:val="20"/>
                <w:szCs w:val="20"/>
              </w:rPr>
              <w:t>вимагаються митними чи іншими адміністративними органами та додаються до накладної або з</w:t>
            </w:r>
            <w:r w:rsidRPr="00964B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находяться</w:t>
            </w:r>
            <w:r w:rsidRPr="00964BDE">
              <w:rPr>
                <w:rFonts w:ascii="Times New Roman" w:hAnsi="Times New Roman" w:cs="Times New Roman"/>
                <w:sz w:val="20"/>
                <w:szCs w:val="20"/>
              </w:rPr>
              <w:t xml:space="preserve"> у розпорядженні перевізника в офісах належним чином призначеного органу або органу, визначеного в </w:t>
            </w:r>
            <w:r w:rsidRPr="00964B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договорі</w:t>
            </w:r>
            <w:r w:rsidRPr="00964BD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64BDE" w:rsidRPr="00964BDE" w:rsidRDefault="00964BDE" w:rsidP="000C0453">
            <w:pPr>
              <w:pStyle w:val="a3"/>
              <w:numPr>
                <w:ilvl w:val="0"/>
                <w:numId w:val="7"/>
              </w:numPr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4BDE">
              <w:rPr>
                <w:rFonts w:ascii="Times New Roman" w:hAnsi="Times New Roman" w:cs="Times New Roman"/>
                <w:sz w:val="20"/>
                <w:szCs w:val="20"/>
              </w:rPr>
              <w:t>витрати, пов'язані з перевезенням (плата за перевезення, непередбачені витрати, митні збори та інші витрати, що мають місце  з</w:t>
            </w:r>
            <w:r w:rsidRPr="00964B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64BDE">
              <w:rPr>
                <w:rFonts w:ascii="Times New Roman" w:hAnsi="Times New Roman" w:cs="Times New Roman"/>
                <w:sz w:val="20"/>
                <w:szCs w:val="20"/>
              </w:rPr>
              <w:t>моменту укладання договору і до моменту видачі вантажу), оскільки вони повинні бути оплачені одержувачем або будь-якою іншою заявою про те, що витрати сплачуються вантажоодержувач</w:t>
            </w:r>
            <w:r w:rsidRPr="00964B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ем</w:t>
            </w:r>
            <w:r w:rsidRPr="00964BD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64BDE" w:rsidRDefault="00964BDE" w:rsidP="000C0453">
            <w:pPr>
              <w:pStyle w:val="a3"/>
              <w:numPr>
                <w:ilvl w:val="0"/>
                <w:numId w:val="7"/>
              </w:numPr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4BDE">
              <w:rPr>
                <w:rFonts w:ascii="Times New Roman" w:hAnsi="Times New Roman" w:cs="Times New Roman"/>
                <w:sz w:val="20"/>
                <w:szCs w:val="20"/>
              </w:rPr>
              <w:t>відмітка  про  те,  що,  незважаючи на будь-яку протилежну домовленість, перевезення підпадає під дію цих Єдиних правил.</w:t>
            </w:r>
          </w:p>
          <w:p w:rsidR="00123073" w:rsidRPr="00964BDE" w:rsidRDefault="00123073" w:rsidP="000C0453">
            <w:pPr>
              <w:pStyle w:val="a3"/>
              <w:spacing w:before="10"/>
              <w:ind w:left="72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64BDE" w:rsidTr="00B40889">
        <w:tc>
          <w:tcPr>
            <w:tcW w:w="3628" w:type="dxa"/>
          </w:tcPr>
          <w:p w:rsidR="00964BDE" w:rsidRDefault="00964B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10" w:type="dxa"/>
          </w:tcPr>
          <w:p w:rsidR="00964BDE" w:rsidRDefault="00964B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48" w:type="dxa"/>
          </w:tcPr>
          <w:p w:rsidR="00123073" w:rsidRPr="00F22C5E" w:rsidRDefault="00123073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22C5E">
              <w:rPr>
                <w:rFonts w:ascii="Times New Roman" w:hAnsi="Times New Roman" w:cs="Times New Roman"/>
                <w:sz w:val="20"/>
                <w:szCs w:val="20"/>
              </w:rPr>
              <w:t xml:space="preserve">§ 2 За  потреби  в  накладній,  крім  того,  повинні зазначатися такі відомості: </w:t>
            </w:r>
          </w:p>
          <w:p w:rsidR="00964BDE" w:rsidRPr="00F22C5E" w:rsidRDefault="00123073" w:rsidP="000C0453">
            <w:pPr>
              <w:pStyle w:val="a3"/>
              <w:numPr>
                <w:ilvl w:val="0"/>
                <w:numId w:val="8"/>
              </w:numPr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22C5E">
              <w:rPr>
                <w:rFonts w:ascii="Times New Roman" w:hAnsi="Times New Roman" w:cs="Times New Roman"/>
                <w:sz w:val="20"/>
                <w:szCs w:val="20"/>
              </w:rPr>
              <w:t xml:space="preserve">у разі перевезення </w:t>
            </w:r>
            <w:r w:rsidRPr="00F22C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кількома</w:t>
            </w:r>
            <w:r w:rsidRPr="00F22C5E">
              <w:rPr>
                <w:rFonts w:ascii="Times New Roman" w:hAnsi="Times New Roman" w:cs="Times New Roman"/>
                <w:sz w:val="20"/>
                <w:szCs w:val="20"/>
              </w:rPr>
              <w:t xml:space="preserve"> перевізниками</w:t>
            </w:r>
            <w:r w:rsidRPr="00F22C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F22C5E">
              <w:rPr>
                <w:rFonts w:ascii="Times New Roman" w:hAnsi="Times New Roman" w:cs="Times New Roman"/>
                <w:sz w:val="20"/>
                <w:szCs w:val="20"/>
              </w:rPr>
              <w:t xml:space="preserve"> перевізник, який повинен доставити вантаж, </w:t>
            </w:r>
            <w:r w:rsidRPr="00F22C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якщо</w:t>
            </w:r>
            <w:r w:rsidRPr="00F22C5E">
              <w:rPr>
                <w:rFonts w:ascii="Times New Roman" w:hAnsi="Times New Roman" w:cs="Times New Roman"/>
                <w:sz w:val="20"/>
                <w:szCs w:val="20"/>
              </w:rPr>
              <w:t xml:space="preserve"> він дав згоду на цей запис у накладній;</w:t>
            </w:r>
          </w:p>
          <w:p w:rsidR="00123073" w:rsidRPr="00F22C5E" w:rsidRDefault="00123073" w:rsidP="000C0453">
            <w:pPr>
              <w:pStyle w:val="a3"/>
              <w:numPr>
                <w:ilvl w:val="0"/>
                <w:numId w:val="8"/>
              </w:numPr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22C5E">
              <w:rPr>
                <w:rFonts w:ascii="Times New Roman" w:hAnsi="Times New Roman" w:cs="Times New Roman"/>
                <w:sz w:val="20"/>
                <w:szCs w:val="20"/>
              </w:rPr>
              <w:t>витрати, що їх бере на себе відправник;</w:t>
            </w:r>
          </w:p>
          <w:p w:rsidR="00123073" w:rsidRPr="00F22C5E" w:rsidRDefault="00123073" w:rsidP="000C0453">
            <w:pPr>
              <w:pStyle w:val="a3"/>
              <w:numPr>
                <w:ilvl w:val="0"/>
                <w:numId w:val="8"/>
              </w:numPr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22C5E">
              <w:rPr>
                <w:rFonts w:ascii="Times New Roman" w:hAnsi="Times New Roman" w:cs="Times New Roman"/>
                <w:sz w:val="20"/>
                <w:szCs w:val="20"/>
              </w:rPr>
              <w:t xml:space="preserve">сума накладного платежу;  </w:t>
            </w:r>
          </w:p>
          <w:p w:rsidR="00123073" w:rsidRPr="00F22C5E" w:rsidRDefault="00123073" w:rsidP="000C0453">
            <w:pPr>
              <w:pStyle w:val="a3"/>
              <w:numPr>
                <w:ilvl w:val="0"/>
                <w:numId w:val="8"/>
              </w:numPr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22C5E">
              <w:rPr>
                <w:rFonts w:ascii="Times New Roman" w:hAnsi="Times New Roman" w:cs="Times New Roman"/>
                <w:sz w:val="20"/>
                <w:szCs w:val="20"/>
              </w:rPr>
              <w:t xml:space="preserve">декларація про вартість товару та суму, що представляє </w:t>
            </w:r>
            <w:r w:rsidR="00915C1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особливі умови доставки;</w:t>
            </w:r>
          </w:p>
          <w:p w:rsidR="00F22C5E" w:rsidRPr="00F22C5E" w:rsidRDefault="00F22C5E" w:rsidP="000C0453">
            <w:pPr>
              <w:pStyle w:val="a3"/>
              <w:numPr>
                <w:ilvl w:val="0"/>
                <w:numId w:val="8"/>
              </w:numPr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22C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узгоджений транзитний період</w:t>
            </w:r>
            <w:r w:rsidRPr="00F22C5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22C5E" w:rsidRPr="00F22C5E" w:rsidRDefault="00F22C5E" w:rsidP="000C0453">
            <w:pPr>
              <w:pStyle w:val="a3"/>
              <w:numPr>
                <w:ilvl w:val="0"/>
                <w:numId w:val="8"/>
              </w:numPr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22C5E">
              <w:rPr>
                <w:rFonts w:ascii="Times New Roman" w:hAnsi="Times New Roman" w:cs="Times New Roman"/>
                <w:sz w:val="20"/>
                <w:szCs w:val="20"/>
              </w:rPr>
              <w:t>встановлений маршрут;</w:t>
            </w:r>
          </w:p>
          <w:p w:rsidR="00F22C5E" w:rsidRPr="00F22C5E" w:rsidRDefault="00F22C5E" w:rsidP="000C0453">
            <w:pPr>
              <w:pStyle w:val="a3"/>
              <w:numPr>
                <w:ilvl w:val="0"/>
                <w:numId w:val="8"/>
              </w:numPr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22C5E">
              <w:rPr>
                <w:rFonts w:ascii="Times New Roman" w:hAnsi="Times New Roman" w:cs="Times New Roman"/>
                <w:sz w:val="20"/>
                <w:szCs w:val="20"/>
              </w:rPr>
              <w:t>перелік переданих перевізнику документів,  не  вказаних  в §1, пункт "n";</w:t>
            </w:r>
          </w:p>
          <w:p w:rsidR="00F22C5E" w:rsidRDefault="00F22C5E" w:rsidP="000C0453">
            <w:pPr>
              <w:pStyle w:val="a3"/>
              <w:numPr>
                <w:ilvl w:val="0"/>
                <w:numId w:val="8"/>
              </w:numPr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22C5E">
              <w:rPr>
                <w:rFonts w:ascii="Times New Roman" w:hAnsi="Times New Roman" w:cs="Times New Roman"/>
                <w:sz w:val="20"/>
                <w:szCs w:val="20"/>
              </w:rPr>
              <w:t>записи, зроблені вантажовідправником щодо кількості та опису пломб, якими він опечатав вагон.</w:t>
            </w:r>
          </w:p>
          <w:p w:rsidR="00F22C5E" w:rsidRPr="00123073" w:rsidRDefault="00F22C5E" w:rsidP="000C0453">
            <w:pPr>
              <w:pStyle w:val="a3"/>
              <w:spacing w:before="10"/>
              <w:ind w:left="72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64BDE" w:rsidTr="00B40889">
        <w:tc>
          <w:tcPr>
            <w:tcW w:w="3628" w:type="dxa"/>
          </w:tcPr>
          <w:p w:rsidR="00964BDE" w:rsidRDefault="00964B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10" w:type="dxa"/>
          </w:tcPr>
          <w:p w:rsidR="00964BDE" w:rsidRDefault="00964B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48" w:type="dxa"/>
          </w:tcPr>
          <w:p w:rsidR="00964BDE" w:rsidRPr="00F22C5E" w:rsidRDefault="00F22C5E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22C5E">
              <w:rPr>
                <w:rFonts w:ascii="Times New Roman" w:hAnsi="Times New Roman" w:cs="Times New Roman"/>
                <w:sz w:val="20"/>
                <w:szCs w:val="20"/>
              </w:rPr>
              <w:t>§ 3 Сторони, що домовляються про перевезення, можуть вносити  в  накладну будь-яку іншу інформацію,  яку вважатимуть за необхідну.</w:t>
            </w:r>
          </w:p>
        </w:tc>
      </w:tr>
      <w:tr w:rsidR="00964BDE" w:rsidTr="00B40889">
        <w:tc>
          <w:tcPr>
            <w:tcW w:w="3628" w:type="dxa"/>
          </w:tcPr>
          <w:p w:rsidR="00964BDE" w:rsidRDefault="00964B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10" w:type="dxa"/>
          </w:tcPr>
          <w:p w:rsidR="00964BDE" w:rsidRDefault="00964B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48" w:type="dxa"/>
          </w:tcPr>
          <w:p w:rsidR="00964BDE" w:rsidRDefault="00964B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964BDE" w:rsidTr="00B40889">
        <w:tc>
          <w:tcPr>
            <w:tcW w:w="3628" w:type="dxa"/>
          </w:tcPr>
          <w:p w:rsidR="00964BDE" w:rsidRDefault="00964B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10" w:type="dxa"/>
          </w:tcPr>
          <w:p w:rsidR="00964BDE" w:rsidRDefault="00964B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48" w:type="dxa"/>
          </w:tcPr>
          <w:p w:rsidR="00964BDE" w:rsidRDefault="00964B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964BDE" w:rsidTr="00B40889">
        <w:tc>
          <w:tcPr>
            <w:tcW w:w="3628" w:type="dxa"/>
          </w:tcPr>
          <w:p w:rsidR="00964BDE" w:rsidRDefault="00964B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10" w:type="dxa"/>
          </w:tcPr>
          <w:p w:rsidR="00964BDE" w:rsidRDefault="00964B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48" w:type="dxa"/>
          </w:tcPr>
          <w:p w:rsidR="00964BDE" w:rsidRDefault="00964B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964BDE" w:rsidTr="00B40889">
        <w:tc>
          <w:tcPr>
            <w:tcW w:w="3628" w:type="dxa"/>
          </w:tcPr>
          <w:p w:rsidR="00964BDE" w:rsidRDefault="00964B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10" w:type="dxa"/>
          </w:tcPr>
          <w:p w:rsidR="00964BDE" w:rsidRDefault="00964B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48" w:type="dxa"/>
          </w:tcPr>
          <w:p w:rsidR="00964BDE" w:rsidRDefault="00964B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964BDE" w:rsidTr="00B40889">
        <w:tc>
          <w:tcPr>
            <w:tcW w:w="3628" w:type="dxa"/>
          </w:tcPr>
          <w:p w:rsidR="00964BDE" w:rsidRDefault="00964B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10" w:type="dxa"/>
          </w:tcPr>
          <w:p w:rsidR="00964BDE" w:rsidRDefault="00964B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48" w:type="dxa"/>
          </w:tcPr>
          <w:p w:rsidR="00964BDE" w:rsidRDefault="00964B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</w:tbl>
    <w:p w:rsidR="00964BDE" w:rsidRPr="00964BDE" w:rsidRDefault="00964BDE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A444A7" w:rsidRDefault="00A444A7" w:rsidP="000C0453">
      <w:pPr>
        <w:rPr>
          <w:rFonts w:ascii="Times New Roman" w:hAnsi="Times New Roman" w:cs="Times New Roman"/>
          <w:sz w:val="16"/>
          <w:lang w:val="uk-UA"/>
        </w:rPr>
      </w:pPr>
    </w:p>
    <w:p w:rsidR="00F22C5E" w:rsidRDefault="00F22C5E" w:rsidP="000C0453">
      <w:pPr>
        <w:rPr>
          <w:rFonts w:ascii="Times New Roman" w:hAnsi="Times New Roman" w:cs="Times New Roman"/>
          <w:sz w:val="16"/>
          <w:lang w:val="uk-UA"/>
        </w:rPr>
      </w:pPr>
    </w:p>
    <w:p w:rsidR="00F22C5E" w:rsidRDefault="00F22C5E" w:rsidP="000C0453">
      <w:pPr>
        <w:rPr>
          <w:rFonts w:ascii="Times New Roman" w:hAnsi="Times New Roman" w:cs="Times New Roman"/>
          <w:sz w:val="16"/>
          <w:lang w:val="uk-UA"/>
        </w:rPr>
      </w:pPr>
    </w:p>
    <w:p w:rsidR="00F22C5E" w:rsidRDefault="00F22C5E" w:rsidP="000C0453">
      <w:pPr>
        <w:rPr>
          <w:rFonts w:ascii="Times New Roman" w:hAnsi="Times New Roman" w:cs="Times New Roman"/>
          <w:sz w:val="16"/>
          <w:lang w:val="uk-UA"/>
        </w:rPr>
      </w:pPr>
    </w:p>
    <w:p w:rsidR="00F22C5E" w:rsidRDefault="00F22C5E" w:rsidP="000C0453">
      <w:pPr>
        <w:rPr>
          <w:rFonts w:ascii="Times New Roman" w:hAnsi="Times New Roman" w:cs="Times New Roman"/>
          <w:sz w:val="16"/>
          <w:lang w:val="uk-UA"/>
        </w:rPr>
      </w:pPr>
    </w:p>
    <w:p w:rsidR="00F22C5E" w:rsidRDefault="00F22C5E" w:rsidP="000C0453">
      <w:pPr>
        <w:rPr>
          <w:rFonts w:ascii="Times New Roman" w:hAnsi="Times New Roman" w:cs="Times New Roman"/>
          <w:sz w:val="16"/>
          <w:lang w:val="uk-UA"/>
        </w:rPr>
      </w:pPr>
    </w:p>
    <w:p w:rsidR="00F22C5E" w:rsidRPr="00F22C5E" w:rsidRDefault="00F22C5E" w:rsidP="000C0453">
      <w:pPr>
        <w:rPr>
          <w:rFonts w:ascii="Times New Roman" w:hAnsi="Times New Roman" w:cs="Times New Roman"/>
          <w:sz w:val="16"/>
          <w:lang w:val="uk-UA"/>
        </w:rPr>
        <w:sectPr w:rsidR="00F22C5E" w:rsidRPr="00F22C5E">
          <w:pgSz w:w="11910" w:h="16840"/>
          <w:pgMar w:top="760" w:right="820" w:bottom="1060" w:left="420" w:header="413" w:footer="878" w:gutter="0"/>
          <w:cols w:space="720"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8"/>
        <w:gridCol w:w="3050"/>
        <w:gridCol w:w="4208"/>
      </w:tblGrid>
      <w:tr w:rsidR="00F22C5E" w:rsidTr="00B40889">
        <w:tc>
          <w:tcPr>
            <w:tcW w:w="3628" w:type="dxa"/>
          </w:tcPr>
          <w:p w:rsidR="00F22C5E" w:rsidRDefault="00F22C5E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F22C5E" w:rsidRDefault="00F22C5E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F22C5E" w:rsidRPr="00F22C5E" w:rsidRDefault="00F22C5E" w:rsidP="000C0453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2C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Стаття 8 </w:t>
            </w:r>
            <w:r w:rsidRPr="00F22C5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Pr="00F22C5E"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Відповідальність за відомості в накладній</w:t>
            </w:r>
          </w:p>
        </w:tc>
      </w:tr>
      <w:tr w:rsidR="00F22C5E" w:rsidTr="00B40889">
        <w:tc>
          <w:tcPr>
            <w:tcW w:w="3628" w:type="dxa"/>
          </w:tcPr>
          <w:p w:rsidR="00F22C5E" w:rsidRDefault="00F22C5E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F22C5E" w:rsidRDefault="00F22C5E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F22C5E" w:rsidRDefault="00F22C5E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F22C5E" w:rsidTr="00B40889">
        <w:tc>
          <w:tcPr>
            <w:tcW w:w="3628" w:type="dxa"/>
          </w:tcPr>
          <w:p w:rsidR="00F22C5E" w:rsidRDefault="00F22C5E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F22C5E" w:rsidRDefault="00F22C5E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F22C5E" w:rsidRPr="00F22C5E" w:rsidRDefault="00F22C5E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22C5E">
              <w:rPr>
                <w:rFonts w:ascii="Times New Roman" w:hAnsi="Times New Roman" w:cs="Times New Roman"/>
                <w:sz w:val="20"/>
                <w:szCs w:val="20"/>
              </w:rPr>
              <w:t>§ 1 Відправник відповідає за всі витрати  і  збитки, заподіяні через:</w:t>
            </w:r>
          </w:p>
          <w:p w:rsidR="00F22C5E" w:rsidRPr="00F22C5E" w:rsidRDefault="00F22C5E" w:rsidP="000C0453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записи, зроблен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 </w:t>
            </w:r>
            <w:r w:rsidRPr="00F22C5E">
              <w:rPr>
                <w:rFonts w:ascii="Times New Roman" w:hAnsi="Times New Roman" w:cs="Times New Roman"/>
                <w:sz w:val="20"/>
                <w:szCs w:val="20"/>
              </w:rPr>
              <w:t xml:space="preserve">вантажовідправником у накладній, </w:t>
            </w:r>
            <w:r w:rsidRPr="00F22C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що </w:t>
            </w:r>
            <w:r w:rsidRPr="00F22C5E">
              <w:rPr>
                <w:rFonts w:ascii="Times New Roman" w:hAnsi="Times New Roman" w:cs="Times New Roman"/>
                <w:sz w:val="20"/>
                <w:szCs w:val="20"/>
              </w:rPr>
              <w:t xml:space="preserve">є нерегулярними, неправильними, неповними або зроблені в іншому місці, ніж у відведеному </w:t>
            </w:r>
            <w:r w:rsidRPr="00F22C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місц</w:t>
            </w:r>
            <w:r w:rsidRPr="00F22C5E">
              <w:rPr>
                <w:rFonts w:ascii="Times New Roman" w:hAnsi="Times New Roman" w:cs="Times New Roman"/>
                <w:sz w:val="20"/>
                <w:szCs w:val="20"/>
              </w:rPr>
              <w:t>і, або</w:t>
            </w:r>
          </w:p>
          <w:p w:rsidR="00F22C5E" w:rsidRPr="00F22C5E" w:rsidRDefault="00F22C5E" w:rsidP="000C0453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22C5E">
              <w:rPr>
                <w:rFonts w:ascii="Times New Roman" w:hAnsi="Times New Roman" w:cs="Times New Roman"/>
                <w:sz w:val="20"/>
                <w:szCs w:val="20"/>
              </w:rPr>
              <w:t>вантажовідправник не робить записів, передбачених</w:t>
            </w:r>
            <w:r w:rsidRPr="00F22C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22C5E">
              <w:rPr>
                <w:rFonts w:ascii="Times New Roman" w:hAnsi="Times New Roman" w:cs="Times New Roman"/>
                <w:sz w:val="20"/>
                <w:szCs w:val="20"/>
              </w:rPr>
              <w:t>РІД</w:t>
            </w:r>
            <w:r w:rsidRPr="00F22C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</w:t>
            </w:r>
            <w:r w:rsidRPr="00F22C5E">
              <w:rPr>
                <w:rFonts w:ascii="Times New Roman" w:hAnsi="Times New Roman" w:cs="Times New Roman"/>
                <w:sz w:val="20"/>
                <w:szCs w:val="20"/>
              </w:rPr>
              <w:t>RID</w:t>
            </w:r>
            <w:r w:rsidRPr="00F22C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  <w:r w:rsidRPr="00F22C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22C5E" w:rsidRPr="00F22C5E" w:rsidRDefault="00F22C5E" w:rsidP="000C0453">
            <w:pPr>
              <w:pStyle w:val="a3"/>
              <w:ind w:left="72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22C5E" w:rsidTr="00B40889">
        <w:tc>
          <w:tcPr>
            <w:tcW w:w="3628" w:type="dxa"/>
          </w:tcPr>
          <w:p w:rsidR="00F22C5E" w:rsidRDefault="00F22C5E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F22C5E" w:rsidRDefault="00F22C5E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F22C5E" w:rsidRPr="00F22C5E" w:rsidRDefault="00F22C5E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22C5E">
              <w:rPr>
                <w:rFonts w:ascii="Times New Roman" w:hAnsi="Times New Roman" w:cs="Times New Roman"/>
                <w:sz w:val="20"/>
                <w:szCs w:val="20"/>
              </w:rPr>
              <w:t>§ 2 Якщо на прохання вантажовідправника перевізник записує в накладній  відомості,  то  він вважається таким,  що діє від імені відправника доки не буде доведене протилежне.</w:t>
            </w:r>
          </w:p>
          <w:p w:rsidR="00F22C5E" w:rsidRPr="00F22C5E" w:rsidRDefault="00F22C5E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22C5E" w:rsidTr="00B40889">
        <w:tc>
          <w:tcPr>
            <w:tcW w:w="3628" w:type="dxa"/>
          </w:tcPr>
          <w:p w:rsidR="00F22C5E" w:rsidRDefault="00F22C5E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F22C5E" w:rsidRDefault="00F22C5E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F22C5E" w:rsidRPr="00F22C5E" w:rsidRDefault="00F22C5E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22C5E">
              <w:rPr>
                <w:rFonts w:ascii="Times New Roman" w:hAnsi="Times New Roman" w:cs="Times New Roman"/>
                <w:sz w:val="20"/>
                <w:szCs w:val="20"/>
              </w:rPr>
              <w:t xml:space="preserve">§ 3 Якщо накладна не містить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відміток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передбачен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их</w:t>
            </w:r>
            <w:r w:rsidRPr="00F22C5E">
              <w:rPr>
                <w:rFonts w:ascii="Times New Roman" w:hAnsi="Times New Roman" w:cs="Times New Roman"/>
                <w:sz w:val="20"/>
                <w:szCs w:val="20"/>
              </w:rPr>
              <w:t xml:space="preserve"> в § 1 статті 7, </w:t>
            </w:r>
            <w:r w:rsidRPr="00F22C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пункт</w:t>
            </w:r>
            <w:r w:rsidRPr="00F22C5E">
              <w:rPr>
                <w:rFonts w:ascii="Times New Roman" w:hAnsi="Times New Roman" w:cs="Times New Roman"/>
                <w:sz w:val="20"/>
                <w:szCs w:val="20"/>
              </w:rPr>
              <w:t xml:space="preserve"> "p", перевізник несе відповідальність за всі витрати, втрати або збитки, понесені 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уповноваженою</w:t>
            </w:r>
            <w:r w:rsidRPr="00F22C5E">
              <w:rPr>
                <w:rFonts w:ascii="Times New Roman" w:hAnsi="Times New Roman" w:cs="Times New Roman"/>
                <w:sz w:val="20"/>
                <w:szCs w:val="20"/>
              </w:rPr>
              <w:t xml:space="preserve"> особою з причини цього недогляду.</w:t>
            </w:r>
          </w:p>
        </w:tc>
      </w:tr>
      <w:tr w:rsidR="00F22C5E" w:rsidTr="00B40889">
        <w:tc>
          <w:tcPr>
            <w:tcW w:w="3628" w:type="dxa"/>
          </w:tcPr>
          <w:p w:rsidR="00F22C5E" w:rsidRDefault="00F22C5E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F22C5E" w:rsidRDefault="00F22C5E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F22C5E" w:rsidRDefault="00F22C5E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F22C5E" w:rsidTr="00B40889">
        <w:tc>
          <w:tcPr>
            <w:tcW w:w="3628" w:type="dxa"/>
          </w:tcPr>
          <w:p w:rsidR="00F22C5E" w:rsidRDefault="00F22C5E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F22C5E" w:rsidRDefault="00F22C5E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F22C5E" w:rsidRDefault="00F22C5E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12463F" w:rsidTr="00B40889">
        <w:tc>
          <w:tcPr>
            <w:tcW w:w="3628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12463F" w:rsidRPr="0012463F" w:rsidRDefault="0012463F" w:rsidP="000C0453">
            <w:pPr>
              <w:pStyle w:val="TableParagraph"/>
              <w:spacing w:before="87"/>
              <w:ind w:left="10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246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Стаття 9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- </w:t>
            </w:r>
            <w:r w:rsidRPr="0012463F">
              <w:rPr>
                <w:rFonts w:ascii="Times New Roman" w:hAnsi="Times New Roman" w:cs="Times New Roman"/>
                <w:b/>
                <w:sz w:val="24"/>
                <w:szCs w:val="24"/>
              </w:rPr>
              <w:t>Небезпечні вантажі</w:t>
            </w:r>
          </w:p>
        </w:tc>
      </w:tr>
      <w:tr w:rsidR="0012463F" w:rsidTr="00B40889">
        <w:tc>
          <w:tcPr>
            <w:tcW w:w="3628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12463F" w:rsidTr="00B40889">
        <w:tc>
          <w:tcPr>
            <w:tcW w:w="3628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12463F" w:rsidRP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2463F">
              <w:rPr>
                <w:rFonts w:ascii="Times New Roman" w:hAnsi="Times New Roman" w:cs="Times New Roman"/>
                <w:sz w:val="20"/>
                <w:szCs w:val="20"/>
              </w:rPr>
              <w:t>Якщо вантажовідправник не зробив записів, передбачених РІД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</w:t>
            </w:r>
            <w:r w:rsidRPr="0012463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RID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  <w:r w:rsidRPr="0012463F">
              <w:rPr>
                <w:rFonts w:ascii="Times New Roman" w:hAnsi="Times New Roman" w:cs="Times New Roman"/>
                <w:sz w:val="20"/>
                <w:szCs w:val="20"/>
              </w:rPr>
              <w:t>, перевізник може в будь-який час розвантажити або знищити вантажі</w:t>
            </w:r>
            <w:r w:rsidRPr="0012463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Pr="0012463F">
              <w:rPr>
                <w:rFonts w:ascii="Times New Roman" w:hAnsi="Times New Roman" w:cs="Times New Roman"/>
                <w:sz w:val="20"/>
                <w:szCs w:val="20"/>
              </w:rPr>
              <w:t xml:space="preserve"> або зробити їх нешкідливими, як того можуть вимагати обставини, без виплати компенсації, крім випадків, коли він знав про їх небезпечний характер вантажу при його прийомі до перевезення.</w:t>
            </w:r>
          </w:p>
        </w:tc>
      </w:tr>
      <w:tr w:rsidR="0012463F" w:rsidTr="00B40889">
        <w:tc>
          <w:tcPr>
            <w:tcW w:w="3628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12463F" w:rsidRP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lang w:val="uk-UA"/>
              </w:rPr>
              <w:t xml:space="preserve"> </w:t>
            </w:r>
          </w:p>
        </w:tc>
      </w:tr>
      <w:tr w:rsidR="0012463F" w:rsidTr="00B40889">
        <w:tc>
          <w:tcPr>
            <w:tcW w:w="3628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</w:tr>
      <w:tr w:rsidR="0012463F" w:rsidTr="00B40889">
        <w:tc>
          <w:tcPr>
            <w:tcW w:w="3628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12463F" w:rsidRPr="0012463F" w:rsidRDefault="0012463F" w:rsidP="000C0453">
            <w:pPr>
              <w:pStyle w:val="TableParagraph"/>
              <w:spacing w:before="88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246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Стаття 10 </w:t>
            </w:r>
            <w:r w:rsidRPr="0012463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- </w:t>
            </w:r>
            <w:r w:rsidRPr="0012463F">
              <w:rPr>
                <w:rFonts w:ascii="Times New Roman" w:hAnsi="Times New Roman" w:cs="Times New Roman"/>
                <w:b/>
                <w:sz w:val="24"/>
                <w:szCs w:val="24"/>
              </w:rPr>
              <w:t>Оплата витрат</w:t>
            </w:r>
          </w:p>
        </w:tc>
      </w:tr>
      <w:tr w:rsidR="0012463F" w:rsidTr="00B40889">
        <w:tc>
          <w:tcPr>
            <w:tcW w:w="3628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</w:tr>
      <w:tr w:rsidR="0012463F" w:rsidTr="00B40889">
        <w:tc>
          <w:tcPr>
            <w:tcW w:w="3628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2463F">
              <w:rPr>
                <w:rFonts w:ascii="Times New Roman" w:hAnsi="Times New Roman" w:cs="Times New Roman"/>
                <w:sz w:val="20"/>
                <w:szCs w:val="20"/>
              </w:rPr>
              <w:t xml:space="preserve">§ 1 Якщо інше не узгоджується між вантажовідправником та перевізником, витрати (плата за перевезення,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додаткові</w:t>
            </w:r>
            <w:r w:rsidRPr="0012463F">
              <w:rPr>
                <w:rFonts w:ascii="Times New Roman" w:hAnsi="Times New Roman" w:cs="Times New Roman"/>
                <w:sz w:val="20"/>
                <w:szCs w:val="20"/>
              </w:rPr>
              <w:t xml:space="preserve"> витрати, митні збори та інші витрати, понесені з моменту укладення контракту до моменту доставки) оплачуються вантажовідправником.</w:t>
            </w:r>
          </w:p>
          <w:p w:rsidR="0012463F" w:rsidRP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22C5E" w:rsidTr="00B40889">
        <w:tc>
          <w:tcPr>
            <w:tcW w:w="3628" w:type="dxa"/>
          </w:tcPr>
          <w:p w:rsidR="00F22C5E" w:rsidRDefault="00F22C5E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F22C5E" w:rsidRDefault="00F22C5E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F22C5E" w:rsidRP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2463F">
              <w:rPr>
                <w:rFonts w:ascii="Times New Roman" w:hAnsi="Times New Roman" w:cs="Times New Roman"/>
                <w:sz w:val="20"/>
                <w:szCs w:val="20"/>
              </w:rPr>
              <w:t xml:space="preserve">§ 2 </w:t>
            </w:r>
            <w:r w:rsidRPr="0012463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Якщо на підставі угоди між вантажовідправником та перевізником витрати оплачує вантажоодержувач, а вантажоодержувач не отримав накладну</w:t>
            </w:r>
            <w:r w:rsidRPr="0012463F">
              <w:rPr>
                <w:rFonts w:ascii="Times New Roman" w:hAnsi="Times New Roman" w:cs="Times New Roman"/>
                <w:sz w:val="20"/>
                <w:szCs w:val="20"/>
              </w:rPr>
              <w:t xml:space="preserve"> та не  скористався  своїми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правами  згідно  зі статтею 17</w:t>
            </w:r>
            <w:r w:rsidRPr="0012463F">
              <w:rPr>
                <w:rFonts w:ascii="Times New Roman" w:hAnsi="Times New Roman" w:cs="Times New Roman"/>
                <w:sz w:val="20"/>
                <w:szCs w:val="20"/>
              </w:rPr>
              <w:t xml:space="preserve"> §</w:t>
            </w:r>
            <w:r w:rsidRPr="0012463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12463F">
              <w:rPr>
                <w:rFonts w:ascii="Times New Roman" w:hAnsi="Times New Roman" w:cs="Times New Roman"/>
                <w:sz w:val="20"/>
                <w:szCs w:val="20"/>
              </w:rPr>
              <w:t>3,  і не змінив договір перевезення згідно зі статтею 18,</w:t>
            </w:r>
            <w:r w:rsidRPr="0012463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вантажовідправник несе відповідальність за оплату витрат.</w:t>
            </w:r>
          </w:p>
        </w:tc>
      </w:tr>
    </w:tbl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A444A7" w:rsidP="000C0453">
      <w:pPr>
        <w:pStyle w:val="a3"/>
        <w:spacing w:before="10"/>
        <w:rPr>
          <w:rFonts w:ascii="Times New Roman" w:hAnsi="Times New Roman" w:cs="Times New Roman"/>
          <w:sz w:val="14"/>
        </w:rPr>
      </w:pPr>
    </w:p>
    <w:p w:rsidR="00A444A7" w:rsidRPr="00130DAF" w:rsidRDefault="00A444A7" w:rsidP="000C0453">
      <w:pPr>
        <w:spacing w:line="163" w:lineRule="exact"/>
        <w:rPr>
          <w:rFonts w:ascii="Times New Roman" w:hAnsi="Times New Roman" w:cs="Times New Roman"/>
          <w:sz w:val="16"/>
        </w:rPr>
        <w:sectPr w:rsidR="00A444A7" w:rsidRPr="00130DAF">
          <w:pgSz w:w="11910" w:h="16840"/>
          <w:pgMar w:top="760" w:right="820" w:bottom="1060" w:left="420" w:header="413" w:footer="878" w:gutter="0"/>
          <w:cols w:space="720"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8"/>
        <w:gridCol w:w="3010"/>
        <w:gridCol w:w="4248"/>
      </w:tblGrid>
      <w:tr w:rsidR="0012463F" w:rsidTr="00B40889">
        <w:tc>
          <w:tcPr>
            <w:tcW w:w="3628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10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48" w:type="dxa"/>
          </w:tcPr>
          <w:p w:rsidR="0012463F" w:rsidRPr="0012463F" w:rsidRDefault="0012463F" w:rsidP="000C0453">
            <w:pPr>
              <w:pStyle w:val="TableParagraph"/>
              <w:spacing w:line="201" w:lineRule="exact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246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Стаття 11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–</w:t>
            </w:r>
            <w:r w:rsidRPr="0012463F">
              <w:rPr>
                <w:rFonts w:ascii="Times New Roman" w:hAnsi="Times New Roman" w:cs="Times New Roman"/>
                <w:b/>
                <w:sz w:val="24"/>
                <w:szCs w:val="24"/>
              </w:rPr>
              <w:t>Перевірка</w:t>
            </w:r>
          </w:p>
        </w:tc>
      </w:tr>
      <w:tr w:rsidR="0012463F" w:rsidTr="00B40889">
        <w:tc>
          <w:tcPr>
            <w:tcW w:w="3628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10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48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12463F" w:rsidTr="00B40889">
        <w:tc>
          <w:tcPr>
            <w:tcW w:w="3628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10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48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2463F">
              <w:rPr>
                <w:rFonts w:ascii="Times New Roman" w:hAnsi="Times New Roman" w:cs="Times New Roman"/>
                <w:sz w:val="20"/>
                <w:szCs w:val="20"/>
              </w:rPr>
              <w:t xml:space="preserve">§ 1 Перевізник  в   будь-який   момент   має   право перевірити,  чи  дотримуються  умови  перевезення  і чи відповідає відправлення відомостям, зазначеним </w:t>
            </w:r>
            <w:r w:rsidRPr="0012463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вантажо</w:t>
            </w:r>
            <w:r w:rsidRPr="0012463F">
              <w:rPr>
                <w:rFonts w:ascii="Times New Roman" w:hAnsi="Times New Roman" w:cs="Times New Roman"/>
                <w:sz w:val="20"/>
                <w:szCs w:val="20"/>
              </w:rPr>
              <w:t>відправником в накладній. Якщо здійснюється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перевірка 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</w:t>
            </w:r>
            <w:r w:rsidRPr="0012463F">
              <w:rPr>
                <w:rFonts w:ascii="Times New Roman" w:hAnsi="Times New Roman" w:cs="Times New Roman"/>
                <w:sz w:val="20"/>
                <w:szCs w:val="20"/>
              </w:rPr>
              <w:t>місту  відправлення,  то  вона  повинна проводитися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Pr="0012463F">
              <w:rPr>
                <w:rFonts w:ascii="Times New Roman" w:hAnsi="Times New Roman" w:cs="Times New Roman"/>
                <w:sz w:val="20"/>
                <w:szCs w:val="20"/>
              </w:rPr>
              <w:t xml:space="preserve"> по  можливості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Pr="0012463F">
              <w:rPr>
                <w:rFonts w:ascii="Times New Roman" w:hAnsi="Times New Roman" w:cs="Times New Roman"/>
                <w:sz w:val="20"/>
                <w:szCs w:val="20"/>
              </w:rPr>
              <w:t xml:space="preserve">  в  присутності 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  <w:r w:rsidRPr="0012463F">
              <w:rPr>
                <w:rFonts w:ascii="Times New Roman" w:hAnsi="Times New Roman" w:cs="Times New Roman"/>
                <w:sz w:val="20"/>
                <w:szCs w:val="20"/>
              </w:rPr>
              <w:t>повноважної  особи;  у випадку,  коли  це неможливо,  перевізник запрошує двох незалежних свідків,  якщо  за  законами  і  настановами   держави,   в   якій проводиться перевірка, не передбачено іншого.</w:t>
            </w:r>
          </w:p>
          <w:p w:rsidR="0012463F" w:rsidRP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2463F" w:rsidTr="00B40889">
        <w:tc>
          <w:tcPr>
            <w:tcW w:w="3628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10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48" w:type="dxa"/>
          </w:tcPr>
          <w:p w:rsidR="0012463F" w:rsidRPr="0012463F" w:rsidRDefault="0012463F" w:rsidP="000C0453">
            <w:pPr>
              <w:pStyle w:val="TableParagraph"/>
              <w:ind w:left="0" w:right="28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2463F">
              <w:rPr>
                <w:rFonts w:ascii="Times New Roman" w:hAnsi="Times New Roman" w:cs="Times New Roman"/>
                <w:sz w:val="20"/>
                <w:szCs w:val="20"/>
              </w:rPr>
              <w:t>§ 2 Якщо   в</w:t>
            </w:r>
            <w:r w:rsidRPr="0012463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антаж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не   відповідає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12463F">
              <w:rPr>
                <w:rFonts w:ascii="Times New Roman" w:hAnsi="Times New Roman" w:cs="Times New Roman"/>
                <w:sz w:val="20"/>
                <w:szCs w:val="20"/>
              </w:rPr>
              <w:t xml:space="preserve">відомостям накладної,  або  не  були  дотримані  положення  про   перевезення допущеного   за  певних  умов  вантажу,  то  результати  перевірки вносяться </w:t>
            </w:r>
            <w:r w:rsidRPr="0012463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 </w:t>
            </w:r>
            <w:r w:rsidR="00D7656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дублікату</w:t>
            </w:r>
            <w:r w:rsidRPr="0012463F">
              <w:rPr>
                <w:rFonts w:ascii="Times New Roman" w:hAnsi="Times New Roman" w:cs="Times New Roman"/>
                <w:sz w:val="20"/>
                <w:szCs w:val="20"/>
              </w:rPr>
              <w:t xml:space="preserve"> накладної,  що супроводжує  вантаж, а також у двох примірниках накладної, якщо вона все ще зберігається у перевізника.  У цьому випадку витрати на </w:t>
            </w:r>
            <w:r w:rsidRPr="0012463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перевірку</w:t>
            </w:r>
            <w:r w:rsidRPr="0012463F">
              <w:rPr>
                <w:rFonts w:ascii="Times New Roman" w:hAnsi="Times New Roman" w:cs="Times New Roman"/>
                <w:sz w:val="20"/>
                <w:szCs w:val="20"/>
              </w:rPr>
              <w:t xml:space="preserve"> стягуються з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вантажу</w:t>
            </w:r>
            <w:r w:rsidRPr="0012463F">
              <w:rPr>
                <w:rFonts w:ascii="Times New Roman" w:hAnsi="Times New Roman" w:cs="Times New Roman"/>
                <w:sz w:val="20"/>
                <w:szCs w:val="20"/>
              </w:rPr>
              <w:t>, якщо вони не були сплачені негайно.</w:t>
            </w:r>
          </w:p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12463F" w:rsidTr="00B40889">
        <w:tc>
          <w:tcPr>
            <w:tcW w:w="3628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10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48" w:type="dxa"/>
          </w:tcPr>
          <w:p w:rsidR="00D7656C" w:rsidRPr="00D7656C" w:rsidRDefault="00D7656C" w:rsidP="000C0453">
            <w:pPr>
              <w:pStyle w:val="TableParagraph"/>
              <w:ind w:left="0" w:right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D7656C">
              <w:rPr>
                <w:rFonts w:ascii="Times New Roman" w:hAnsi="Times New Roman" w:cs="Times New Roman"/>
                <w:sz w:val="20"/>
                <w:szCs w:val="20"/>
              </w:rPr>
              <w:t>§ 3 Коли вантажовідправник завантажує товари, він має право вимагати,  щоб перевізник  перевірив  стан  вантажу  і  його упаковки,  а  також  точність відомостей накладної,  що стосуються кількості місць,  їхніх позначень та номерів,  а також маси брутто або кількості,  визначеної іншим способом. Перевізник зобов'язаний здійснити перевірку лише у випадку,  коли в його  розпорядженні  є відповідні  засоби  для  цього.  Перевізник  може  вимагати оплати витрат, пов'язаних з перевіркою. Результати перевірки зазначаються в накладній.</w:t>
            </w:r>
          </w:p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12463F" w:rsidTr="00B40889">
        <w:tc>
          <w:tcPr>
            <w:tcW w:w="3628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10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48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D7656C" w:rsidTr="00B40889">
        <w:tc>
          <w:tcPr>
            <w:tcW w:w="3628" w:type="dxa"/>
          </w:tcPr>
          <w:p w:rsidR="00D7656C" w:rsidRDefault="00D7656C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10" w:type="dxa"/>
          </w:tcPr>
          <w:p w:rsidR="00D7656C" w:rsidRDefault="00D7656C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48" w:type="dxa"/>
          </w:tcPr>
          <w:p w:rsidR="00D7656C" w:rsidRDefault="00D7656C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12463F" w:rsidTr="00B40889">
        <w:tc>
          <w:tcPr>
            <w:tcW w:w="3628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10" w:type="dxa"/>
          </w:tcPr>
          <w:p w:rsidR="0012463F" w:rsidRDefault="0012463F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48" w:type="dxa"/>
          </w:tcPr>
          <w:p w:rsidR="0012463F" w:rsidRPr="008B4C77" w:rsidRDefault="00D7656C" w:rsidP="000C04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7">
              <w:rPr>
                <w:rFonts w:ascii="Times New Roman" w:hAnsi="Times New Roman" w:cs="Times New Roman"/>
                <w:b/>
                <w:sz w:val="24"/>
                <w:szCs w:val="24"/>
              </w:rPr>
              <w:t>Стаття 12 - Доказна вартість накладної</w:t>
            </w:r>
          </w:p>
        </w:tc>
      </w:tr>
      <w:tr w:rsidR="00D7656C" w:rsidTr="00B40889">
        <w:tc>
          <w:tcPr>
            <w:tcW w:w="3628" w:type="dxa"/>
          </w:tcPr>
          <w:p w:rsidR="00D7656C" w:rsidRDefault="00D7656C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10" w:type="dxa"/>
          </w:tcPr>
          <w:p w:rsidR="00D7656C" w:rsidRDefault="00D7656C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48" w:type="dxa"/>
          </w:tcPr>
          <w:p w:rsidR="00D7656C" w:rsidRPr="00130DAF" w:rsidRDefault="00D7656C" w:rsidP="000C0453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D7656C" w:rsidTr="00B40889">
        <w:tc>
          <w:tcPr>
            <w:tcW w:w="3628" w:type="dxa"/>
          </w:tcPr>
          <w:p w:rsidR="00D7656C" w:rsidRDefault="00D7656C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10" w:type="dxa"/>
          </w:tcPr>
          <w:p w:rsidR="00D7656C" w:rsidRDefault="00D7656C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48" w:type="dxa"/>
          </w:tcPr>
          <w:p w:rsidR="00D7656C" w:rsidRPr="00D7656C" w:rsidRDefault="00D7656C" w:rsidP="000C045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56C">
              <w:rPr>
                <w:rFonts w:ascii="Times New Roman" w:hAnsi="Times New Roman" w:cs="Times New Roman"/>
                <w:sz w:val="20"/>
                <w:szCs w:val="20"/>
              </w:rPr>
              <w:t xml:space="preserve">§ 1 </w:t>
            </w:r>
            <w:r w:rsidRPr="00D7656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Доки не  доведено  протилежне</w:t>
            </w:r>
            <w:r w:rsidRPr="00D7656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7656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  <w:r w:rsidRPr="00D7656C">
              <w:rPr>
                <w:rFonts w:ascii="Times New Roman" w:hAnsi="Times New Roman" w:cs="Times New Roman"/>
                <w:sz w:val="20"/>
                <w:szCs w:val="20"/>
              </w:rPr>
              <w:t>акладна  є  доказом  укладення  і умов договору перевезення,  а також  приймання  вантажу  перевізником</w:t>
            </w:r>
            <w:r w:rsidRPr="00D7656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D7656C" w:rsidTr="00B40889">
        <w:tc>
          <w:tcPr>
            <w:tcW w:w="3628" w:type="dxa"/>
          </w:tcPr>
          <w:p w:rsidR="00D7656C" w:rsidRDefault="00D7656C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10" w:type="dxa"/>
          </w:tcPr>
          <w:p w:rsidR="00D7656C" w:rsidRDefault="00D7656C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48" w:type="dxa"/>
          </w:tcPr>
          <w:p w:rsidR="00D7656C" w:rsidRPr="00130DAF" w:rsidRDefault="00D7656C" w:rsidP="000C0453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</w:tbl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A444A7" w:rsidP="000C0453">
      <w:pPr>
        <w:pStyle w:val="a3"/>
        <w:spacing w:before="10"/>
        <w:rPr>
          <w:rFonts w:ascii="Times New Roman" w:hAnsi="Times New Roman" w:cs="Times New Roman"/>
          <w:sz w:val="14"/>
        </w:rPr>
      </w:pPr>
    </w:p>
    <w:p w:rsidR="00A444A7" w:rsidRPr="00130DAF" w:rsidRDefault="00A444A7" w:rsidP="000C0453">
      <w:pPr>
        <w:rPr>
          <w:rFonts w:ascii="Times New Roman" w:hAnsi="Times New Roman" w:cs="Times New Roman"/>
          <w:sz w:val="16"/>
        </w:rPr>
        <w:sectPr w:rsidR="00A444A7" w:rsidRPr="00130DAF">
          <w:pgSz w:w="11910" w:h="16840"/>
          <w:pgMar w:top="760" w:right="820" w:bottom="1060" w:left="420" w:header="413" w:footer="878" w:gutter="0"/>
          <w:cols w:space="720"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8"/>
        <w:gridCol w:w="2960"/>
        <w:gridCol w:w="4298"/>
      </w:tblGrid>
      <w:tr w:rsidR="00160C77" w:rsidTr="00B40889">
        <w:tc>
          <w:tcPr>
            <w:tcW w:w="3628" w:type="dxa"/>
          </w:tcPr>
          <w:p w:rsidR="00160C77" w:rsidRDefault="00160C77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0" w:type="dxa"/>
          </w:tcPr>
          <w:p w:rsidR="00160C77" w:rsidRDefault="00160C77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98" w:type="dxa"/>
          </w:tcPr>
          <w:p w:rsidR="00160C77" w:rsidRDefault="00160C77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60C77">
              <w:rPr>
                <w:rFonts w:ascii="Times New Roman" w:hAnsi="Times New Roman" w:cs="Times New Roman"/>
                <w:sz w:val="20"/>
                <w:szCs w:val="20"/>
              </w:rPr>
              <w:t>§ 2 Якщо   завантаження   здійснив  перевізник,  то накладна має силу і свідчить,  доки не  доведено  протилежне,  про стан вантажу та його упаковки згідно з відомостями в накладній або за відсутності таких даних,  про його зовні добрий стан  в  момент приймання   вантажу  перевізником  і  про  точність  зазначення  в накладній кількості місць,  їхнього маркування та номерів, а також маси брутто або кількості, визначених іншим способом.</w:t>
            </w:r>
          </w:p>
          <w:p w:rsidR="003416EB" w:rsidRPr="003416EB" w:rsidRDefault="003416EB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60C77" w:rsidTr="00B40889">
        <w:tc>
          <w:tcPr>
            <w:tcW w:w="3628" w:type="dxa"/>
          </w:tcPr>
          <w:p w:rsidR="00160C77" w:rsidRDefault="00160C77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0" w:type="dxa"/>
          </w:tcPr>
          <w:p w:rsidR="00160C77" w:rsidRDefault="00160C77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98" w:type="dxa"/>
          </w:tcPr>
          <w:p w:rsidR="00160C77" w:rsidRDefault="003416EB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416EB">
              <w:rPr>
                <w:rFonts w:ascii="Times New Roman" w:hAnsi="Times New Roman" w:cs="Times New Roman"/>
                <w:sz w:val="20"/>
                <w:szCs w:val="20"/>
              </w:rPr>
              <w:t>§ 3 Якщо   завантаження   здійснив  відправник,  то накладна має силу і свідчить,  доки не  доведено  протилежне,  про стан  вантажу  та  його упаковки згідно з відомостями в накладній, або за відсутності таких даних,  про  його  зовні  добрий  стан  в момент  приймання  вантажу  перевізником і про точність відомостей згідно з § 2 лише у випадку, коли перевізник перевірив ці відомості та записав результати своєї перевірки в накладну.</w:t>
            </w:r>
          </w:p>
          <w:p w:rsidR="003416EB" w:rsidRPr="003416EB" w:rsidRDefault="003416EB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60C77" w:rsidTr="00B40889">
        <w:tc>
          <w:tcPr>
            <w:tcW w:w="3628" w:type="dxa"/>
          </w:tcPr>
          <w:p w:rsidR="00160C77" w:rsidRDefault="00160C77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0" w:type="dxa"/>
          </w:tcPr>
          <w:p w:rsidR="00160C77" w:rsidRDefault="00160C77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98" w:type="dxa"/>
          </w:tcPr>
          <w:p w:rsidR="00160C77" w:rsidRPr="003416EB" w:rsidRDefault="003416EB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416EB">
              <w:rPr>
                <w:rFonts w:ascii="Times New Roman" w:hAnsi="Times New Roman" w:cs="Times New Roman"/>
                <w:sz w:val="20"/>
                <w:szCs w:val="20"/>
              </w:rPr>
              <w:t>§ 4 Проте накладна не є доказом</w:t>
            </w:r>
            <w:r w:rsidRPr="003416E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Pr="003416EB">
              <w:rPr>
                <w:rFonts w:ascii="Times New Roman" w:hAnsi="Times New Roman" w:cs="Times New Roman"/>
                <w:sz w:val="20"/>
                <w:szCs w:val="20"/>
              </w:rPr>
              <w:t xml:space="preserve"> доки не  доведено  протилежне,   у випадку, коли вона містить   </w:t>
            </w:r>
            <w:r w:rsidRPr="003416E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обгрунтоване</w:t>
            </w:r>
            <w:r w:rsidRPr="003416EB">
              <w:rPr>
                <w:rFonts w:ascii="Times New Roman" w:hAnsi="Times New Roman" w:cs="Times New Roman"/>
                <w:sz w:val="20"/>
                <w:szCs w:val="20"/>
              </w:rPr>
              <w:t xml:space="preserve">   застереження.   Застереження   може    бути </w:t>
            </w:r>
            <w:r w:rsidRPr="003416E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обгрунтоване</w:t>
            </w:r>
            <w:r w:rsidRPr="003416EB">
              <w:rPr>
                <w:rFonts w:ascii="Times New Roman" w:hAnsi="Times New Roman" w:cs="Times New Roman"/>
                <w:sz w:val="20"/>
                <w:szCs w:val="20"/>
              </w:rPr>
              <w:t>, зокрема, тим, що перевізник не має відповідних засобів для перевірки того, чи відповідає відправка відомостям, внесеним в накладну.</w:t>
            </w:r>
          </w:p>
        </w:tc>
      </w:tr>
      <w:tr w:rsidR="00160C77" w:rsidTr="00B40889">
        <w:tc>
          <w:tcPr>
            <w:tcW w:w="3628" w:type="dxa"/>
          </w:tcPr>
          <w:p w:rsidR="00160C77" w:rsidRDefault="00160C77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0" w:type="dxa"/>
          </w:tcPr>
          <w:p w:rsidR="00160C77" w:rsidRDefault="00160C77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98" w:type="dxa"/>
          </w:tcPr>
          <w:p w:rsidR="00160C77" w:rsidRDefault="00160C77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160C77" w:rsidTr="00B40889">
        <w:tc>
          <w:tcPr>
            <w:tcW w:w="3628" w:type="dxa"/>
          </w:tcPr>
          <w:p w:rsidR="00160C77" w:rsidRDefault="00160C77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0" w:type="dxa"/>
          </w:tcPr>
          <w:p w:rsidR="00160C77" w:rsidRDefault="00160C77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98" w:type="dxa"/>
          </w:tcPr>
          <w:p w:rsidR="00160C77" w:rsidRPr="001E264D" w:rsidRDefault="001E264D" w:rsidP="000C0453">
            <w:pPr>
              <w:pStyle w:val="TableParagraph"/>
              <w:spacing w:before="87"/>
              <w:ind w:left="0" w:right="24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E2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Стаття 13 </w:t>
            </w:r>
            <w:r w:rsidRPr="001E264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Pr="001E264D">
              <w:rPr>
                <w:rFonts w:ascii="Times New Roman" w:hAnsi="Times New Roman" w:cs="Times New Roman"/>
                <w:b/>
                <w:sz w:val="24"/>
                <w:szCs w:val="24"/>
              </w:rPr>
              <w:t>Завантаження і розвантаження вантажу</w:t>
            </w:r>
          </w:p>
        </w:tc>
      </w:tr>
      <w:tr w:rsidR="00160C77" w:rsidTr="00B40889">
        <w:tc>
          <w:tcPr>
            <w:tcW w:w="3628" w:type="dxa"/>
          </w:tcPr>
          <w:p w:rsidR="00160C77" w:rsidRDefault="00160C77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0" w:type="dxa"/>
          </w:tcPr>
          <w:p w:rsidR="00160C77" w:rsidRDefault="00160C77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98" w:type="dxa"/>
          </w:tcPr>
          <w:p w:rsidR="00160C77" w:rsidRDefault="00160C77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1E264D" w:rsidTr="00B40889">
        <w:tc>
          <w:tcPr>
            <w:tcW w:w="3628" w:type="dxa"/>
          </w:tcPr>
          <w:p w:rsidR="001E264D" w:rsidRDefault="001E264D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0" w:type="dxa"/>
          </w:tcPr>
          <w:p w:rsidR="001E264D" w:rsidRDefault="001E264D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98" w:type="dxa"/>
          </w:tcPr>
          <w:p w:rsidR="001E264D" w:rsidRDefault="001E264D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264D">
              <w:rPr>
                <w:rFonts w:ascii="Times New Roman" w:hAnsi="Times New Roman" w:cs="Times New Roman"/>
                <w:sz w:val="20"/>
                <w:szCs w:val="20"/>
              </w:rPr>
              <w:t xml:space="preserve">§ 1 Вантажовідправник і перевізник домовляються про те, </w:t>
            </w:r>
            <w:r w:rsidRPr="001E26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хто відповідає за </w:t>
            </w:r>
            <w:r w:rsidRPr="001E264D">
              <w:rPr>
                <w:rFonts w:ascii="Times New Roman" w:hAnsi="Times New Roman" w:cs="Times New Roman"/>
                <w:sz w:val="20"/>
                <w:szCs w:val="20"/>
              </w:rPr>
              <w:t xml:space="preserve">завантаження  </w:t>
            </w:r>
            <w:r w:rsidRPr="001E26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та </w:t>
            </w:r>
            <w:r w:rsidRPr="001E264D">
              <w:rPr>
                <w:rFonts w:ascii="Times New Roman" w:hAnsi="Times New Roman" w:cs="Times New Roman"/>
                <w:sz w:val="20"/>
                <w:szCs w:val="20"/>
              </w:rPr>
              <w:t>розвантаження   вантажу</w:t>
            </w:r>
            <w:r w:rsidRPr="001E26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1E264D">
              <w:rPr>
                <w:rFonts w:ascii="Times New Roman" w:hAnsi="Times New Roman" w:cs="Times New Roman"/>
                <w:sz w:val="20"/>
                <w:szCs w:val="20"/>
              </w:rPr>
              <w:t xml:space="preserve"> За відсутності такої домовленості за завантаження та розвантаження вантажів відповідає перевізник, тоді як за завантаження повних вагонів відповідає вантажовідправник, а </w:t>
            </w:r>
            <w:r w:rsidRPr="001E26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зп </w:t>
            </w:r>
            <w:r w:rsidRPr="001E264D">
              <w:rPr>
                <w:rFonts w:ascii="Times New Roman" w:hAnsi="Times New Roman" w:cs="Times New Roman"/>
                <w:sz w:val="20"/>
                <w:szCs w:val="20"/>
              </w:rPr>
              <w:t>розвантаження після доставки - вантажоодержувач.</w:t>
            </w:r>
          </w:p>
          <w:p w:rsidR="001E264D" w:rsidRPr="001E264D" w:rsidRDefault="001E264D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E264D" w:rsidTr="00B40889">
        <w:tc>
          <w:tcPr>
            <w:tcW w:w="3628" w:type="dxa"/>
          </w:tcPr>
          <w:p w:rsidR="001E264D" w:rsidRDefault="001E264D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0" w:type="dxa"/>
          </w:tcPr>
          <w:p w:rsidR="001E264D" w:rsidRDefault="001E264D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98" w:type="dxa"/>
          </w:tcPr>
          <w:p w:rsidR="001E264D" w:rsidRPr="001E264D" w:rsidRDefault="001E264D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E264D">
              <w:rPr>
                <w:rFonts w:ascii="Times New Roman" w:hAnsi="Times New Roman" w:cs="Times New Roman"/>
                <w:sz w:val="20"/>
                <w:szCs w:val="20"/>
              </w:rPr>
              <w:t xml:space="preserve">§ 2 Відправник несе відповідальність за всі наслідки неправильного завантаження,  виконаного ним,  і повинен,  зокрема, відшкодувати  перевізнику  пов'язані  з  цим   збитки.   </w:t>
            </w:r>
            <w:r w:rsidRPr="001E26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Тягар д</w:t>
            </w:r>
            <w:r w:rsidRPr="001E264D">
              <w:rPr>
                <w:rFonts w:ascii="Times New Roman" w:hAnsi="Times New Roman" w:cs="Times New Roman"/>
                <w:sz w:val="20"/>
                <w:szCs w:val="20"/>
              </w:rPr>
              <w:t>оведення</w:t>
            </w:r>
            <w:r w:rsidRPr="001E26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1E264D">
              <w:rPr>
                <w:rFonts w:ascii="Times New Roman" w:hAnsi="Times New Roman" w:cs="Times New Roman"/>
                <w:sz w:val="20"/>
                <w:szCs w:val="20"/>
              </w:rPr>
              <w:t xml:space="preserve">неправильного завантаження </w:t>
            </w:r>
            <w:r w:rsidRPr="001E26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лягає</w:t>
            </w:r>
            <w:r w:rsidRPr="001E264D">
              <w:rPr>
                <w:rFonts w:ascii="Times New Roman" w:hAnsi="Times New Roman" w:cs="Times New Roman"/>
                <w:sz w:val="20"/>
                <w:szCs w:val="20"/>
              </w:rPr>
              <w:t xml:space="preserve"> на перевізника.</w:t>
            </w:r>
          </w:p>
        </w:tc>
      </w:tr>
      <w:tr w:rsidR="001E264D" w:rsidTr="00B40889">
        <w:tc>
          <w:tcPr>
            <w:tcW w:w="3628" w:type="dxa"/>
          </w:tcPr>
          <w:p w:rsidR="001E264D" w:rsidRDefault="001E264D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0" w:type="dxa"/>
          </w:tcPr>
          <w:p w:rsidR="001E264D" w:rsidRDefault="001E264D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98" w:type="dxa"/>
          </w:tcPr>
          <w:p w:rsidR="001E264D" w:rsidRDefault="001E264D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1E264D" w:rsidTr="00B40889">
        <w:tc>
          <w:tcPr>
            <w:tcW w:w="3628" w:type="dxa"/>
          </w:tcPr>
          <w:p w:rsidR="001E264D" w:rsidRDefault="001E264D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0" w:type="dxa"/>
          </w:tcPr>
          <w:p w:rsidR="001E264D" w:rsidRDefault="001E264D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98" w:type="dxa"/>
          </w:tcPr>
          <w:p w:rsidR="001E264D" w:rsidRPr="001E264D" w:rsidRDefault="001E264D" w:rsidP="000C0453">
            <w:pPr>
              <w:pStyle w:val="TableParagraph"/>
              <w:spacing w:before="87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E2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Стаття 14 </w:t>
            </w:r>
            <w:r w:rsidRPr="001E264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- </w:t>
            </w:r>
            <w:r w:rsidRPr="001E264D">
              <w:rPr>
                <w:rFonts w:ascii="Times New Roman" w:hAnsi="Times New Roman" w:cs="Times New Roman"/>
                <w:b/>
                <w:sz w:val="24"/>
                <w:szCs w:val="24"/>
              </w:rPr>
              <w:t>Упаковка</w:t>
            </w:r>
          </w:p>
        </w:tc>
      </w:tr>
      <w:tr w:rsidR="001E264D" w:rsidTr="00B40889">
        <w:tc>
          <w:tcPr>
            <w:tcW w:w="3628" w:type="dxa"/>
          </w:tcPr>
          <w:p w:rsidR="001E264D" w:rsidRDefault="001E264D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0" w:type="dxa"/>
          </w:tcPr>
          <w:p w:rsidR="001E264D" w:rsidRDefault="001E264D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98" w:type="dxa"/>
          </w:tcPr>
          <w:p w:rsidR="001E264D" w:rsidRDefault="001E264D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1E264D" w:rsidTr="00B40889">
        <w:tc>
          <w:tcPr>
            <w:tcW w:w="3628" w:type="dxa"/>
          </w:tcPr>
          <w:p w:rsidR="001E264D" w:rsidRDefault="001E264D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0" w:type="dxa"/>
          </w:tcPr>
          <w:p w:rsidR="001E264D" w:rsidRDefault="001E264D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98" w:type="dxa"/>
          </w:tcPr>
          <w:p w:rsidR="001E264D" w:rsidRPr="001E264D" w:rsidRDefault="001E264D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E264D">
              <w:rPr>
                <w:rFonts w:ascii="Times New Roman" w:hAnsi="Times New Roman" w:cs="Times New Roman"/>
                <w:sz w:val="20"/>
                <w:szCs w:val="20"/>
              </w:rPr>
              <w:t>Відправник несе  відповідальність стосовно перевізника за всі види збитків і витрат,  пов'язаних з відсутністю або незадовільним станом упаковки,  за винятком випадку,  коли при прийнятті вантажу</w:t>
            </w:r>
            <w:r w:rsidRPr="001E26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1E264D">
              <w:rPr>
                <w:rFonts w:ascii="Times New Roman" w:hAnsi="Times New Roman" w:cs="Times New Roman"/>
                <w:sz w:val="20"/>
                <w:szCs w:val="20"/>
              </w:rPr>
              <w:t>перевізником незадовільний стан упаковки був очевидним  і  про  це було  відомо  перевізнику,  але він не зробив жодних застережень з</w:t>
            </w:r>
            <w:r w:rsidRPr="001E26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1E264D">
              <w:rPr>
                <w:rFonts w:ascii="Times New Roman" w:hAnsi="Times New Roman" w:cs="Times New Roman"/>
                <w:sz w:val="20"/>
                <w:szCs w:val="20"/>
              </w:rPr>
              <w:t>цього приводу.</w:t>
            </w:r>
          </w:p>
        </w:tc>
      </w:tr>
    </w:tbl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A444A7" w:rsidP="000C0453">
      <w:pPr>
        <w:pStyle w:val="a3"/>
        <w:spacing w:before="10"/>
        <w:rPr>
          <w:rFonts w:ascii="Times New Roman" w:hAnsi="Times New Roman" w:cs="Times New Roman"/>
          <w:sz w:val="1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8"/>
        <w:gridCol w:w="3010"/>
        <w:gridCol w:w="4248"/>
      </w:tblGrid>
      <w:tr w:rsidR="001E264D" w:rsidTr="00B40889">
        <w:tc>
          <w:tcPr>
            <w:tcW w:w="3628" w:type="dxa"/>
          </w:tcPr>
          <w:p w:rsidR="001E264D" w:rsidRDefault="001E264D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010" w:type="dxa"/>
          </w:tcPr>
          <w:p w:rsidR="001E264D" w:rsidRDefault="001E264D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248" w:type="dxa"/>
          </w:tcPr>
          <w:p w:rsidR="001E264D" w:rsidRPr="00CF62BB" w:rsidRDefault="00CF62BB" w:rsidP="000C0453">
            <w:pPr>
              <w:pStyle w:val="TableParagraph"/>
              <w:ind w:left="0" w:right="101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F62BB">
              <w:rPr>
                <w:rFonts w:ascii="Times New Roman" w:hAnsi="Times New Roman" w:cs="Times New Roman"/>
                <w:b/>
                <w:sz w:val="24"/>
                <w:szCs w:val="24"/>
              </w:rPr>
              <w:t>Стаття 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– Виконання адміністративних формальностей</w:t>
            </w:r>
          </w:p>
        </w:tc>
      </w:tr>
      <w:tr w:rsidR="001E264D" w:rsidTr="00B40889">
        <w:tc>
          <w:tcPr>
            <w:tcW w:w="3628" w:type="dxa"/>
          </w:tcPr>
          <w:p w:rsidR="001E264D" w:rsidRDefault="001E264D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010" w:type="dxa"/>
          </w:tcPr>
          <w:p w:rsidR="001E264D" w:rsidRDefault="001E264D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248" w:type="dxa"/>
          </w:tcPr>
          <w:p w:rsidR="001E264D" w:rsidRDefault="001E264D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</w:tr>
      <w:tr w:rsidR="001E264D" w:rsidTr="00B40889">
        <w:tc>
          <w:tcPr>
            <w:tcW w:w="3628" w:type="dxa"/>
          </w:tcPr>
          <w:p w:rsidR="001E264D" w:rsidRDefault="001E264D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010" w:type="dxa"/>
          </w:tcPr>
          <w:p w:rsidR="001E264D" w:rsidRDefault="001E264D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248" w:type="dxa"/>
          </w:tcPr>
          <w:p w:rsidR="001E264D" w:rsidRDefault="00CF62BB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 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F62BB">
              <w:rPr>
                <w:rFonts w:ascii="Times New Roman" w:hAnsi="Times New Roman" w:cs="Times New Roman"/>
                <w:sz w:val="20"/>
                <w:szCs w:val="20"/>
              </w:rPr>
              <w:t>З метою завершення формальностей, 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вимагаються митними та іншими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F62BB">
              <w:rPr>
                <w:rFonts w:ascii="Times New Roman" w:hAnsi="Times New Roman" w:cs="Times New Roman"/>
                <w:sz w:val="20"/>
                <w:szCs w:val="20"/>
              </w:rPr>
              <w:t>адміністративними органами, які повинні бути виконані до дост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авки вантажу,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F62BB">
              <w:rPr>
                <w:rFonts w:ascii="Times New Roman" w:hAnsi="Times New Roman" w:cs="Times New Roman"/>
                <w:sz w:val="20"/>
                <w:szCs w:val="20"/>
              </w:rPr>
              <w:t>вантажовідправник повинен прикласти необхідні документи до накладної або надати їх у розпорядження перевізника та надати йому всю необхідну інформацію.</w:t>
            </w:r>
          </w:p>
          <w:p w:rsidR="00CF62BB" w:rsidRPr="00CF62BB" w:rsidRDefault="00CF62BB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E264D" w:rsidTr="00B40889">
        <w:tc>
          <w:tcPr>
            <w:tcW w:w="3628" w:type="dxa"/>
          </w:tcPr>
          <w:p w:rsidR="001E264D" w:rsidRDefault="001E264D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010" w:type="dxa"/>
          </w:tcPr>
          <w:p w:rsidR="001E264D" w:rsidRDefault="001E264D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248" w:type="dxa"/>
          </w:tcPr>
          <w:p w:rsidR="001E264D" w:rsidRDefault="00CF62BB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62BB">
              <w:rPr>
                <w:rFonts w:ascii="Times New Roman" w:hAnsi="Times New Roman" w:cs="Times New Roman"/>
                <w:sz w:val="20"/>
                <w:szCs w:val="20"/>
              </w:rPr>
              <w:t>§ 2 Перевізник    не    зобов'язаний    перевіряти правильність   або   достатність   цих  документів  і  інформації. Відправник несе перед перевізником  відповідальність  за  будь-які збитки,   що  виникли  внаслідок  відсутності,  недостатності  або неправильності цих документів і інформації,  за винятком  випадку, коли помилку було допущено з вини перевізника.</w:t>
            </w:r>
          </w:p>
          <w:p w:rsidR="00CF62BB" w:rsidRPr="00CF62BB" w:rsidRDefault="00CF62BB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E264D" w:rsidTr="00B40889">
        <w:tc>
          <w:tcPr>
            <w:tcW w:w="3628" w:type="dxa"/>
          </w:tcPr>
          <w:p w:rsidR="001E264D" w:rsidRDefault="001E264D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010" w:type="dxa"/>
          </w:tcPr>
          <w:p w:rsidR="001E264D" w:rsidRDefault="001E264D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248" w:type="dxa"/>
          </w:tcPr>
          <w:p w:rsidR="00CF62BB" w:rsidRPr="00CF62BB" w:rsidRDefault="00CF62BB" w:rsidP="000C0453">
            <w:pPr>
              <w:pStyle w:val="TableParagraph"/>
              <w:ind w:left="0" w:right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CF62BB">
              <w:rPr>
                <w:rFonts w:ascii="Times New Roman" w:hAnsi="Times New Roman" w:cs="Times New Roman"/>
                <w:sz w:val="20"/>
                <w:szCs w:val="20"/>
              </w:rPr>
              <w:t>§ 3 Перевізник несе відповідальність за будь-які наслідки, що виникають внаслідок втрати або неправильного використання документів, прикладених  до  неї  або переданих йому на зберігання,  якщо лише втрата або збитки,  пов'язані  з  неправильним  використанням  цих документів,  не сталися внаслідок обставин, яких перевізник не міг уникнути   або   запобігти   їхнім   наслідкам.   Проте    можливе відшкодування не повинн</w:t>
            </w:r>
            <w:r w:rsidRPr="00CF62B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</w:t>
            </w:r>
            <w:r w:rsidRPr="00CF62BB">
              <w:rPr>
                <w:rFonts w:ascii="Times New Roman" w:hAnsi="Times New Roman" w:cs="Times New Roman"/>
                <w:sz w:val="20"/>
                <w:szCs w:val="20"/>
              </w:rPr>
              <w:t xml:space="preserve"> перевищувати відшкодування, передбаченого у випадку втрати вантажу.</w:t>
            </w:r>
            <w:r w:rsidRPr="00CF62B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1E264D" w:rsidRPr="00CF62BB" w:rsidRDefault="001E264D" w:rsidP="000C04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64D" w:rsidTr="00B40889">
        <w:tc>
          <w:tcPr>
            <w:tcW w:w="3628" w:type="dxa"/>
          </w:tcPr>
          <w:p w:rsidR="001E264D" w:rsidRDefault="001E264D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010" w:type="dxa"/>
          </w:tcPr>
          <w:p w:rsidR="001E264D" w:rsidRDefault="001E264D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248" w:type="dxa"/>
          </w:tcPr>
          <w:p w:rsidR="001E264D" w:rsidRPr="00CF62BB" w:rsidRDefault="00CF62BB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62BB">
              <w:rPr>
                <w:rFonts w:ascii="Times New Roman" w:hAnsi="Times New Roman" w:cs="Times New Roman"/>
                <w:sz w:val="20"/>
                <w:szCs w:val="20"/>
              </w:rPr>
              <w:t>§ 4 Відправник поміткою в  накладній  або  одержувач розпорядженням згідно зі статтею 18, параграф 3 може вимагати:</w:t>
            </w:r>
          </w:p>
          <w:p w:rsidR="00CF62BB" w:rsidRPr="00CF62BB" w:rsidRDefault="00CF62BB" w:rsidP="000C0453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62BB">
              <w:rPr>
                <w:rFonts w:ascii="Times New Roman" w:hAnsi="Times New Roman" w:cs="Times New Roman"/>
                <w:sz w:val="20"/>
                <w:szCs w:val="20"/>
              </w:rPr>
              <w:t xml:space="preserve"> щоб він сам або уповноважена ним особа були присутніми при виконанні  формальностей,  що  їх   вимагають   митні   або   інші адміністративні  власті,  для надання всіх відомостей і необхідних пояснень;</w:t>
            </w:r>
          </w:p>
          <w:p w:rsidR="00CF62BB" w:rsidRPr="00CF62BB" w:rsidRDefault="00CF62BB" w:rsidP="000C0453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62BB">
              <w:rPr>
                <w:rFonts w:ascii="Times New Roman" w:hAnsi="Times New Roman" w:cs="Times New Roman"/>
                <w:sz w:val="20"/>
                <w:szCs w:val="20"/>
              </w:rPr>
              <w:t>щоб  він  сам  або уповноважена   ним   особа   виконали</w:t>
            </w:r>
            <w:r w:rsidRPr="00CF62B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F62BB">
              <w:rPr>
                <w:rFonts w:ascii="Times New Roman" w:hAnsi="Times New Roman" w:cs="Times New Roman"/>
                <w:sz w:val="20"/>
                <w:szCs w:val="20"/>
              </w:rPr>
              <w:t xml:space="preserve">формальності,  що  їх  вимагають  митні  або  інші адміністративні власті,  якщо це дозволяють закони і правила держави,  в якій вони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r w:rsidRPr="00CF62BB">
              <w:rPr>
                <w:rFonts w:ascii="Times New Roman" w:hAnsi="Times New Roman" w:cs="Times New Roman"/>
                <w:sz w:val="20"/>
                <w:szCs w:val="20"/>
              </w:rPr>
              <w:t>иконуються;</w:t>
            </w:r>
          </w:p>
          <w:p w:rsidR="00CF62BB" w:rsidRPr="00CF62BB" w:rsidRDefault="00CF62BB" w:rsidP="000C0453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62BB">
              <w:rPr>
                <w:rFonts w:ascii="Times New Roman" w:hAnsi="Times New Roman" w:cs="Times New Roman"/>
                <w:sz w:val="20"/>
                <w:szCs w:val="20"/>
              </w:rPr>
              <w:t>сплачувати митні збори та інші збори, коли він або його уповноважена ним особа присутн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Pr="00CF62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62B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</w:t>
            </w:r>
            <w:r w:rsidRPr="00CF62BB">
              <w:rPr>
                <w:rFonts w:ascii="Times New Roman" w:hAnsi="Times New Roman" w:cs="Times New Roman"/>
                <w:sz w:val="20"/>
                <w:szCs w:val="20"/>
              </w:rPr>
              <w:t xml:space="preserve"> викон</w:t>
            </w:r>
            <w:r w:rsidRPr="00CF62B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анні</w:t>
            </w:r>
            <w:r w:rsidRPr="00CF62BB">
              <w:rPr>
                <w:rFonts w:ascii="Times New Roman" w:hAnsi="Times New Roman" w:cs="Times New Roman"/>
                <w:sz w:val="20"/>
                <w:szCs w:val="20"/>
              </w:rPr>
              <w:t xml:space="preserve"> митн</w:t>
            </w:r>
            <w:r w:rsidRPr="00CF62B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их</w:t>
            </w:r>
            <w:r w:rsidRPr="00CF62BB">
              <w:rPr>
                <w:rFonts w:ascii="Times New Roman" w:hAnsi="Times New Roman" w:cs="Times New Roman"/>
                <w:sz w:val="20"/>
                <w:szCs w:val="20"/>
              </w:rPr>
              <w:t xml:space="preserve"> чи інш</w:t>
            </w:r>
            <w:r w:rsidRPr="00CF62B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их </w:t>
            </w:r>
            <w:r w:rsidRPr="00CF62BB">
              <w:rPr>
                <w:rFonts w:ascii="Times New Roman" w:hAnsi="Times New Roman" w:cs="Times New Roman"/>
                <w:sz w:val="20"/>
                <w:szCs w:val="20"/>
              </w:rPr>
              <w:t>адміністративних формальност</w:t>
            </w:r>
            <w:r w:rsidRPr="00CF62B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ей</w:t>
            </w:r>
            <w:r w:rsidRPr="00CF62BB">
              <w:rPr>
                <w:rFonts w:ascii="Times New Roman" w:hAnsi="Times New Roman" w:cs="Times New Roman"/>
                <w:sz w:val="20"/>
                <w:szCs w:val="20"/>
              </w:rPr>
              <w:t>, наскільки законодавство та приписи держави, в якій вони здійснюються, дозволяють таку оплату</w:t>
            </w:r>
            <w:r w:rsidRPr="00CF62B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F62BB" w:rsidRDefault="00CF62BB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B40889" w:rsidRPr="00CF62BB" w:rsidRDefault="00B40889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F62BB" w:rsidTr="00B40889">
        <w:tc>
          <w:tcPr>
            <w:tcW w:w="3628" w:type="dxa"/>
          </w:tcPr>
          <w:p w:rsidR="00CF62BB" w:rsidRDefault="00CF62BB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010" w:type="dxa"/>
          </w:tcPr>
          <w:p w:rsidR="00CF62BB" w:rsidRDefault="00CF62BB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248" w:type="dxa"/>
          </w:tcPr>
          <w:p w:rsidR="00CF62BB" w:rsidRDefault="00CF62BB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62BB">
              <w:rPr>
                <w:rFonts w:ascii="Times New Roman" w:hAnsi="Times New Roman" w:cs="Times New Roman"/>
                <w:sz w:val="20"/>
                <w:szCs w:val="20"/>
              </w:rPr>
              <w:t>За таких обставин ані вантажовідправник, ані вантажоодержувач, який має право розпорядження, ані</w:t>
            </w:r>
            <w:r w:rsidR="002E5B6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уповноважений</w:t>
            </w:r>
            <w:r w:rsidRPr="00CF62BB">
              <w:rPr>
                <w:rFonts w:ascii="Times New Roman" w:hAnsi="Times New Roman" w:cs="Times New Roman"/>
                <w:sz w:val="20"/>
                <w:szCs w:val="20"/>
              </w:rPr>
              <w:t xml:space="preserve"> агент жодного з них не можуть заволодіти вантажем.</w:t>
            </w:r>
          </w:p>
          <w:p w:rsidR="002E5B6E" w:rsidRPr="002E5B6E" w:rsidRDefault="002E5B6E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E5B6E" w:rsidTr="00B40889">
        <w:tc>
          <w:tcPr>
            <w:tcW w:w="3628" w:type="dxa"/>
          </w:tcPr>
          <w:p w:rsidR="002E5B6E" w:rsidRDefault="002E5B6E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010" w:type="dxa"/>
          </w:tcPr>
          <w:p w:rsidR="002E5B6E" w:rsidRDefault="002E5B6E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248" w:type="dxa"/>
          </w:tcPr>
          <w:p w:rsidR="002E5B6E" w:rsidRDefault="002E5B6E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E5B6E">
              <w:rPr>
                <w:rFonts w:ascii="Times New Roman" w:hAnsi="Times New Roman" w:cs="Times New Roman"/>
                <w:sz w:val="20"/>
                <w:szCs w:val="20"/>
              </w:rPr>
              <w:t xml:space="preserve">§ 5 Якщо відправник для виконання формальностей,  що їх вимагають митні або інші адміністративні власті,  вказав місце, в  якому виконання їх не можливе за чинними настановами,  або якщо він передбачив для цього інший  порядок,  що  є  нездійсненим,  то перевізник 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діє</w:t>
            </w:r>
            <w:r w:rsidRPr="002E5B6E">
              <w:rPr>
                <w:rFonts w:ascii="Times New Roman" w:hAnsi="Times New Roman" w:cs="Times New Roman"/>
                <w:sz w:val="20"/>
                <w:szCs w:val="20"/>
              </w:rPr>
              <w:t xml:space="preserve">  так,  як  він  вважає  найбільш вигідним для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уповноваженої</w:t>
            </w:r>
            <w:r w:rsidRPr="002E5B6E">
              <w:rPr>
                <w:rFonts w:ascii="Times New Roman" w:hAnsi="Times New Roman" w:cs="Times New Roman"/>
                <w:sz w:val="20"/>
                <w:szCs w:val="20"/>
              </w:rPr>
              <w:t xml:space="preserve"> особи, і повідомляє відправнику про вжиті заходи.</w:t>
            </w:r>
          </w:p>
          <w:p w:rsidR="002E5B6E" w:rsidRPr="002E5B6E" w:rsidRDefault="002E5B6E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E5B6E" w:rsidTr="00B40889">
        <w:tc>
          <w:tcPr>
            <w:tcW w:w="3628" w:type="dxa"/>
          </w:tcPr>
          <w:p w:rsidR="002E5B6E" w:rsidRDefault="002E5B6E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010" w:type="dxa"/>
          </w:tcPr>
          <w:p w:rsidR="002E5B6E" w:rsidRDefault="002E5B6E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248" w:type="dxa"/>
          </w:tcPr>
          <w:p w:rsidR="002E5B6E" w:rsidRDefault="002E5B6E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E5B6E">
              <w:rPr>
                <w:rFonts w:ascii="Times New Roman" w:hAnsi="Times New Roman" w:cs="Times New Roman"/>
                <w:sz w:val="20"/>
                <w:szCs w:val="20"/>
              </w:rPr>
              <w:t xml:space="preserve">§ 6 Якщо  </w:t>
            </w:r>
            <w:r w:rsidRPr="002E5B6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вантажо</w:t>
            </w:r>
            <w:r w:rsidRPr="002E5B6E">
              <w:rPr>
                <w:rFonts w:ascii="Times New Roman" w:hAnsi="Times New Roman" w:cs="Times New Roman"/>
                <w:sz w:val="20"/>
                <w:szCs w:val="20"/>
              </w:rPr>
              <w:t xml:space="preserve">відправник  зобов'язався  сплатити   митні збори,  то  перевізник  може  виконати  митні формальності або </w:t>
            </w:r>
            <w:r w:rsidRPr="002E5B6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транзитом</w:t>
            </w:r>
            <w:r w:rsidRPr="002E5B6E">
              <w:rPr>
                <w:rFonts w:ascii="Times New Roman" w:hAnsi="Times New Roman" w:cs="Times New Roman"/>
                <w:sz w:val="20"/>
                <w:szCs w:val="20"/>
              </w:rPr>
              <w:t>, або на місці призначення.</w:t>
            </w:r>
          </w:p>
          <w:p w:rsidR="002E5B6E" w:rsidRPr="002E5B6E" w:rsidRDefault="002E5B6E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E5B6E" w:rsidTr="00B40889">
        <w:tc>
          <w:tcPr>
            <w:tcW w:w="3628" w:type="dxa"/>
          </w:tcPr>
          <w:p w:rsidR="002E5B6E" w:rsidRDefault="002E5B6E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010" w:type="dxa"/>
          </w:tcPr>
          <w:p w:rsidR="002E5B6E" w:rsidRDefault="002E5B6E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248" w:type="dxa"/>
          </w:tcPr>
          <w:p w:rsidR="002E5B6E" w:rsidRPr="002E5B6E" w:rsidRDefault="002E5B6E" w:rsidP="000C0453">
            <w:pPr>
              <w:pStyle w:val="TableParagraph"/>
              <w:ind w:left="0" w:right="31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E5B6E">
              <w:rPr>
                <w:rFonts w:ascii="Times New Roman" w:hAnsi="Times New Roman" w:cs="Times New Roman"/>
                <w:sz w:val="20"/>
                <w:szCs w:val="20"/>
              </w:rPr>
              <w:t>§ 7 Однак перевізник може діяти відповідно до § 5, якщо вантажоодержувач протягом  строку,  передбаченого чинними  настановами в  місці  призначення,  не  забрав накладну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2E5B6E" w:rsidRPr="00CF62BB" w:rsidRDefault="002E5B6E" w:rsidP="000C04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B6E" w:rsidTr="00B40889">
        <w:tc>
          <w:tcPr>
            <w:tcW w:w="3628" w:type="dxa"/>
          </w:tcPr>
          <w:p w:rsidR="002E5B6E" w:rsidRDefault="002E5B6E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010" w:type="dxa"/>
          </w:tcPr>
          <w:p w:rsidR="002E5B6E" w:rsidRDefault="002E5B6E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248" w:type="dxa"/>
          </w:tcPr>
          <w:p w:rsidR="002E5B6E" w:rsidRDefault="002E5B6E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E5B6E">
              <w:rPr>
                <w:rFonts w:ascii="Times New Roman" w:hAnsi="Times New Roman" w:cs="Times New Roman"/>
                <w:sz w:val="20"/>
                <w:szCs w:val="20"/>
              </w:rPr>
              <w:t>§ 8 Відправник повинен дотримуватися приписів ми</w:t>
            </w:r>
            <w:r w:rsidRPr="002E5B6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тних </w:t>
            </w:r>
            <w:r w:rsidRPr="002E5B6E">
              <w:rPr>
                <w:rFonts w:ascii="Times New Roman" w:hAnsi="Times New Roman" w:cs="Times New Roman"/>
                <w:sz w:val="20"/>
                <w:szCs w:val="20"/>
              </w:rPr>
              <w:t xml:space="preserve">або  інших  адміністративних  органів  щодо  упакування  і укриття вантажу брезентами.  Якщо </w:t>
            </w:r>
            <w:r w:rsidRPr="002E5B6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вантажо</w:t>
            </w:r>
            <w:r w:rsidRPr="002E5B6E">
              <w:rPr>
                <w:rFonts w:ascii="Times New Roman" w:hAnsi="Times New Roman" w:cs="Times New Roman"/>
                <w:sz w:val="20"/>
                <w:szCs w:val="20"/>
              </w:rPr>
              <w:t>відправник  не  упакував  або  не  укрив антаж  брезентами відповідно до цих приписів,  то це може зробити перевізник; отримана вартість стягується з товару.</w:t>
            </w:r>
          </w:p>
          <w:p w:rsidR="002E5B6E" w:rsidRPr="002E5B6E" w:rsidRDefault="002E5B6E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E5B6E" w:rsidTr="00B40889">
        <w:tc>
          <w:tcPr>
            <w:tcW w:w="3628" w:type="dxa"/>
          </w:tcPr>
          <w:p w:rsidR="002E5B6E" w:rsidRDefault="002E5B6E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010" w:type="dxa"/>
          </w:tcPr>
          <w:p w:rsidR="002E5B6E" w:rsidRDefault="002E5B6E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248" w:type="dxa"/>
          </w:tcPr>
          <w:p w:rsidR="002E5B6E" w:rsidRPr="00CF62BB" w:rsidRDefault="002E5B6E" w:rsidP="000C04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B6E" w:rsidTr="00B40889">
        <w:tc>
          <w:tcPr>
            <w:tcW w:w="3628" w:type="dxa"/>
          </w:tcPr>
          <w:p w:rsidR="002E5B6E" w:rsidRDefault="002E5B6E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010" w:type="dxa"/>
          </w:tcPr>
          <w:p w:rsidR="002E5B6E" w:rsidRDefault="002E5B6E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248" w:type="dxa"/>
          </w:tcPr>
          <w:p w:rsidR="002E5B6E" w:rsidRPr="00CF62BB" w:rsidRDefault="002E5B6E" w:rsidP="000C04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B6E" w:rsidTr="00B40889">
        <w:tc>
          <w:tcPr>
            <w:tcW w:w="3628" w:type="dxa"/>
          </w:tcPr>
          <w:p w:rsidR="002E5B6E" w:rsidRDefault="002E5B6E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010" w:type="dxa"/>
          </w:tcPr>
          <w:p w:rsidR="002E5B6E" w:rsidRDefault="002E5B6E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248" w:type="dxa"/>
          </w:tcPr>
          <w:p w:rsidR="002E5B6E" w:rsidRPr="002E5B6E" w:rsidRDefault="002E5B6E" w:rsidP="000C0453">
            <w:pPr>
              <w:pStyle w:val="TableParagraph"/>
              <w:spacing w:before="88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E5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Стаття 16 </w:t>
            </w:r>
            <w:r w:rsidRPr="002E5B6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- </w:t>
            </w:r>
            <w:r w:rsidRPr="002E5B6E">
              <w:rPr>
                <w:rFonts w:ascii="Times New Roman" w:hAnsi="Times New Roman" w:cs="Times New Roman"/>
                <w:b/>
                <w:sz w:val="24"/>
                <w:szCs w:val="24"/>
              </w:rPr>
              <w:t>Строки доставки</w:t>
            </w:r>
          </w:p>
        </w:tc>
      </w:tr>
      <w:tr w:rsidR="002E5B6E" w:rsidTr="00B40889">
        <w:tc>
          <w:tcPr>
            <w:tcW w:w="3628" w:type="dxa"/>
          </w:tcPr>
          <w:p w:rsidR="002E5B6E" w:rsidRDefault="002E5B6E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010" w:type="dxa"/>
          </w:tcPr>
          <w:p w:rsidR="002E5B6E" w:rsidRDefault="002E5B6E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248" w:type="dxa"/>
          </w:tcPr>
          <w:p w:rsidR="002E5B6E" w:rsidRPr="00CF62BB" w:rsidRDefault="002E5B6E" w:rsidP="000C04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B6E" w:rsidTr="00B40889">
        <w:tc>
          <w:tcPr>
            <w:tcW w:w="3628" w:type="dxa"/>
          </w:tcPr>
          <w:p w:rsidR="002E5B6E" w:rsidRDefault="002E5B6E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010" w:type="dxa"/>
          </w:tcPr>
          <w:p w:rsidR="002E5B6E" w:rsidRDefault="002E5B6E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248" w:type="dxa"/>
          </w:tcPr>
          <w:p w:rsidR="002E5B6E" w:rsidRPr="002E5B6E" w:rsidRDefault="002E5B6E" w:rsidP="000C0453">
            <w:pPr>
              <w:pStyle w:val="TableParagraph"/>
              <w:spacing w:before="91"/>
              <w:ind w:left="0"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2E5B6E">
              <w:rPr>
                <w:rFonts w:ascii="Times New Roman" w:hAnsi="Times New Roman" w:cs="Times New Roman"/>
                <w:sz w:val="20"/>
                <w:szCs w:val="20"/>
              </w:rPr>
              <w:t>§ 1 Строк доставки встановлюється шляхом домовленості між відправником і перевізником.  За відсутності домовленості  цей строк не може перевищувати строку,  зазначеного  в п</w:t>
            </w:r>
            <w:r w:rsidRPr="002E5B6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ункт</w:t>
            </w:r>
            <w:r w:rsidRPr="002E5B6E">
              <w:rPr>
                <w:rFonts w:ascii="Times New Roman" w:hAnsi="Times New Roman" w:cs="Times New Roman"/>
                <w:sz w:val="20"/>
                <w:szCs w:val="20"/>
              </w:rPr>
              <w:t>ах 2 - 4.</w:t>
            </w:r>
          </w:p>
          <w:p w:rsidR="002E5B6E" w:rsidRPr="00CF62BB" w:rsidRDefault="002E5B6E" w:rsidP="000C04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B6E" w:rsidTr="00B40889">
        <w:tc>
          <w:tcPr>
            <w:tcW w:w="3628" w:type="dxa"/>
          </w:tcPr>
          <w:p w:rsidR="002E5B6E" w:rsidRDefault="002E5B6E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010" w:type="dxa"/>
          </w:tcPr>
          <w:p w:rsidR="002E5B6E" w:rsidRDefault="002E5B6E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248" w:type="dxa"/>
          </w:tcPr>
          <w:p w:rsidR="002E5B6E" w:rsidRDefault="002E5B6E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E5B6E">
              <w:rPr>
                <w:rFonts w:ascii="Times New Roman" w:hAnsi="Times New Roman" w:cs="Times New Roman"/>
                <w:sz w:val="20"/>
                <w:szCs w:val="20"/>
              </w:rPr>
              <w:t>§ 2 За   умови   дотримання   п</w:t>
            </w:r>
            <w:r w:rsidRPr="002E5B6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ункті</w:t>
            </w:r>
            <w:r w:rsidRPr="002E5B6E">
              <w:rPr>
                <w:rFonts w:ascii="Times New Roman" w:hAnsi="Times New Roman" w:cs="Times New Roman"/>
                <w:sz w:val="20"/>
                <w:szCs w:val="20"/>
              </w:rPr>
              <w:t>в   3   і  4 максимальними строками доставки є:</w:t>
            </w:r>
          </w:p>
          <w:p w:rsidR="002E5B6E" w:rsidRPr="002E5B6E" w:rsidRDefault="002E5B6E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</w:t>
            </w:r>
            <w:r w:rsidRPr="002E5B6E">
              <w:rPr>
                <w:rFonts w:ascii="Times New Roman" w:hAnsi="Times New Roman" w:cs="Times New Roman"/>
                <w:sz w:val="20"/>
                <w:szCs w:val="20"/>
              </w:rPr>
              <w:t>a)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</w:t>
            </w:r>
            <w:r w:rsidRPr="002E5B6E">
              <w:rPr>
                <w:rFonts w:ascii="Times New Roman" w:hAnsi="Times New Roman" w:cs="Times New Roman"/>
                <w:sz w:val="20"/>
                <w:szCs w:val="20"/>
              </w:rPr>
              <w:t xml:space="preserve"> для вагонних відправок: </w:t>
            </w:r>
          </w:p>
          <w:p w:rsidR="002E5B6E" w:rsidRPr="002E5B6E" w:rsidRDefault="002E5B6E" w:rsidP="000C0453">
            <w:pPr>
              <w:pStyle w:val="TableParagraph"/>
              <w:tabs>
                <w:tab w:val="left" w:pos="491"/>
                <w:tab w:val="left" w:pos="2232"/>
              </w:tabs>
              <w:spacing w:before="1"/>
              <w:ind w:left="0" w:right="122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E5B6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</w:t>
            </w:r>
            <w:r w:rsidRPr="002E5B6E">
              <w:rPr>
                <w:rFonts w:ascii="Times New Roman" w:hAnsi="Times New Roman" w:cs="Times New Roman"/>
                <w:sz w:val="20"/>
                <w:szCs w:val="20"/>
              </w:rPr>
              <w:t>- термін відправлення</w:t>
            </w:r>
            <w:r w:rsidRPr="002E5B6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______ </w:t>
            </w:r>
            <w:r w:rsidRPr="002E5B6E">
              <w:rPr>
                <w:rFonts w:ascii="Times New Roman" w:hAnsi="Times New Roman" w:cs="Times New Roman"/>
                <w:sz w:val="20"/>
                <w:szCs w:val="20"/>
              </w:rPr>
              <w:t>12 годин,</w:t>
            </w:r>
            <w:r w:rsidRPr="002E5B6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2E5B6E" w:rsidRDefault="002E5B6E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E5B6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</w:t>
            </w:r>
            <w:r w:rsidRPr="002E5B6E">
              <w:rPr>
                <w:rFonts w:ascii="Times New Roman" w:hAnsi="Times New Roman" w:cs="Times New Roman"/>
                <w:sz w:val="20"/>
                <w:szCs w:val="20"/>
              </w:rPr>
              <w:t xml:space="preserve">- період перевезення за кожні 400 км або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2E5B6E">
              <w:rPr>
                <w:rFonts w:ascii="Times New Roman" w:hAnsi="Times New Roman" w:cs="Times New Roman"/>
                <w:sz w:val="20"/>
                <w:szCs w:val="20"/>
              </w:rPr>
              <w:t xml:space="preserve">його частку </w:t>
            </w:r>
            <w:r w:rsidRPr="002E5B6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______</w:t>
            </w:r>
            <w:r w:rsidRPr="002E5B6E">
              <w:rPr>
                <w:rFonts w:ascii="Times New Roman" w:hAnsi="Times New Roman" w:cs="Times New Roman"/>
                <w:sz w:val="20"/>
                <w:szCs w:val="20"/>
              </w:rPr>
              <w:t>24 години;</w:t>
            </w:r>
          </w:p>
          <w:p w:rsidR="002E5B6E" w:rsidRPr="002E5B6E" w:rsidRDefault="002E5B6E" w:rsidP="000C0453">
            <w:pPr>
              <w:pStyle w:val="TableParagraph"/>
              <w:tabs>
                <w:tab w:val="left" w:pos="491"/>
                <w:tab w:val="left" w:pos="2232"/>
              </w:tabs>
              <w:spacing w:before="1"/>
              <w:ind w:right="122"/>
              <w:rPr>
                <w:rFonts w:ascii="Times New Roman" w:hAnsi="Times New Roman" w:cs="Times New Roman"/>
                <w:sz w:val="20"/>
                <w:szCs w:val="20"/>
              </w:rPr>
            </w:pPr>
            <w:r w:rsidRPr="002E5B6E">
              <w:rPr>
                <w:rFonts w:ascii="Times New Roman" w:hAnsi="Times New Roman" w:cs="Times New Roman"/>
                <w:sz w:val="20"/>
                <w:szCs w:val="20"/>
              </w:rPr>
              <w:t>b) для відправок</w:t>
            </w:r>
            <w:r w:rsidRPr="002E5B6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менших ніж вагони</w:t>
            </w:r>
            <w:r w:rsidRPr="002E5B6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2E5B6E" w:rsidRPr="002E5B6E" w:rsidRDefault="002E5B6E" w:rsidP="000C0453">
            <w:pPr>
              <w:pStyle w:val="TableParagraph"/>
              <w:numPr>
                <w:ilvl w:val="0"/>
                <w:numId w:val="6"/>
              </w:numPr>
              <w:tabs>
                <w:tab w:val="left" w:pos="491"/>
                <w:tab w:val="left" w:pos="2232"/>
              </w:tabs>
              <w:spacing w:before="1"/>
              <w:ind w:right="122"/>
              <w:rPr>
                <w:rFonts w:ascii="Times New Roman" w:hAnsi="Times New Roman" w:cs="Times New Roman"/>
                <w:sz w:val="20"/>
                <w:szCs w:val="20"/>
              </w:rPr>
            </w:pPr>
            <w:r w:rsidRPr="002E5B6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</w:t>
            </w:r>
            <w:r w:rsidRPr="002E5B6E">
              <w:rPr>
                <w:rFonts w:ascii="Times New Roman" w:hAnsi="Times New Roman" w:cs="Times New Roman"/>
                <w:sz w:val="20"/>
                <w:szCs w:val="20"/>
              </w:rPr>
              <w:t xml:space="preserve">строк відправки </w:t>
            </w:r>
            <w:r w:rsidRPr="002E5B6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_____</w:t>
            </w:r>
            <w:r w:rsidRPr="002E5B6E">
              <w:rPr>
                <w:rFonts w:ascii="Times New Roman" w:hAnsi="Times New Roman" w:cs="Times New Roman"/>
                <w:sz w:val="20"/>
                <w:szCs w:val="20"/>
              </w:rPr>
              <w:t xml:space="preserve">24 години; </w:t>
            </w:r>
          </w:p>
          <w:p w:rsidR="002E5B6E" w:rsidRPr="002E5B6E" w:rsidRDefault="002E5B6E" w:rsidP="000C0453">
            <w:pPr>
              <w:pStyle w:val="TableParagraph"/>
              <w:numPr>
                <w:ilvl w:val="0"/>
                <w:numId w:val="6"/>
              </w:numPr>
              <w:tabs>
                <w:tab w:val="left" w:pos="491"/>
                <w:tab w:val="left" w:pos="2232"/>
              </w:tabs>
              <w:spacing w:before="1"/>
              <w:ind w:right="122"/>
              <w:rPr>
                <w:rFonts w:ascii="Times New Roman" w:hAnsi="Times New Roman" w:cs="Times New Roman"/>
                <w:sz w:val="20"/>
                <w:szCs w:val="20"/>
              </w:rPr>
            </w:pPr>
            <w:r w:rsidRPr="002E5B6E">
              <w:rPr>
                <w:rFonts w:ascii="Times New Roman" w:hAnsi="Times New Roman" w:cs="Times New Roman"/>
                <w:sz w:val="20"/>
                <w:szCs w:val="20"/>
              </w:rPr>
              <w:t xml:space="preserve">строк перевезення вантажу на кожні 200 км їх частку </w:t>
            </w:r>
            <w:r w:rsidRPr="002E5B6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____</w:t>
            </w:r>
            <w:r w:rsidRPr="002E5B6E">
              <w:rPr>
                <w:rFonts w:ascii="Times New Roman" w:hAnsi="Times New Roman" w:cs="Times New Roman"/>
                <w:sz w:val="20"/>
                <w:szCs w:val="20"/>
              </w:rPr>
              <w:t>24 години.</w:t>
            </w:r>
          </w:p>
          <w:p w:rsidR="002E5B6E" w:rsidRPr="002E5B6E" w:rsidRDefault="002E5B6E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E5B6E" w:rsidTr="00B40889">
        <w:tc>
          <w:tcPr>
            <w:tcW w:w="3628" w:type="dxa"/>
          </w:tcPr>
          <w:p w:rsidR="002E5B6E" w:rsidRDefault="002E5B6E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010" w:type="dxa"/>
          </w:tcPr>
          <w:p w:rsidR="002E5B6E" w:rsidRDefault="002E5B6E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248" w:type="dxa"/>
          </w:tcPr>
          <w:p w:rsidR="002E5B6E" w:rsidRDefault="002E5B6E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E5B6E">
              <w:rPr>
                <w:rFonts w:ascii="Times New Roman" w:hAnsi="Times New Roman" w:cs="Times New Roman"/>
                <w:sz w:val="20"/>
                <w:szCs w:val="20"/>
              </w:rPr>
              <w:t>Відстані стосуються    маршруту</w:t>
            </w:r>
            <w:r w:rsidRPr="002E5B6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 w:rsidRPr="002E5B6E">
              <w:rPr>
                <w:rFonts w:ascii="Times New Roman" w:hAnsi="Times New Roman" w:cs="Times New Roman"/>
                <w:sz w:val="20"/>
                <w:szCs w:val="20"/>
              </w:rPr>
              <w:t>встановленого    шляхом   домовленості,  за відсутності  такого  -  найкоротшого можливо</w:t>
            </w:r>
            <w:r w:rsidRPr="002E5B6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го </w:t>
            </w:r>
            <w:r w:rsidRPr="002E5B6E">
              <w:rPr>
                <w:rFonts w:ascii="Times New Roman" w:hAnsi="Times New Roman" w:cs="Times New Roman"/>
                <w:sz w:val="20"/>
                <w:szCs w:val="20"/>
              </w:rPr>
              <w:t>маршруту.</w:t>
            </w:r>
          </w:p>
          <w:p w:rsidR="00BF2277" w:rsidRPr="00BF2277" w:rsidRDefault="00BF2277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F2277" w:rsidTr="00B40889">
        <w:tc>
          <w:tcPr>
            <w:tcW w:w="3628" w:type="dxa"/>
          </w:tcPr>
          <w:p w:rsidR="00BF2277" w:rsidRDefault="00BF2277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010" w:type="dxa"/>
          </w:tcPr>
          <w:p w:rsidR="00BF2277" w:rsidRDefault="00BF2277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248" w:type="dxa"/>
          </w:tcPr>
          <w:p w:rsidR="00BF2277" w:rsidRPr="00BF2277" w:rsidRDefault="00BF2277" w:rsidP="000C045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2277">
              <w:rPr>
                <w:rFonts w:ascii="Times New Roman" w:hAnsi="Times New Roman" w:cs="Times New Roman"/>
                <w:sz w:val="20"/>
                <w:szCs w:val="20"/>
              </w:rPr>
              <w:t xml:space="preserve">§ 3 Перевізник  може  встановлювати </w:t>
            </w:r>
            <w:r w:rsidRPr="00BF22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додаткові строки доставки з визначеною тривалістю в таких випадках:</w:t>
            </w:r>
          </w:p>
          <w:p w:rsidR="00BF2277" w:rsidRPr="00BF2277" w:rsidRDefault="00BF2277" w:rsidP="000C0453">
            <w:pPr>
              <w:pStyle w:val="TableParagraph"/>
              <w:spacing w:line="162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F22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а) </w:t>
            </w:r>
            <w:r w:rsidRPr="00BF2277">
              <w:rPr>
                <w:rFonts w:ascii="Times New Roman" w:hAnsi="Times New Roman" w:cs="Times New Roman"/>
                <w:sz w:val="20"/>
                <w:szCs w:val="20"/>
              </w:rPr>
              <w:t xml:space="preserve">для </w:t>
            </w:r>
            <w:r w:rsidRPr="00BF22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вантажних </w:t>
            </w:r>
            <w:r w:rsidRPr="00BF2277">
              <w:rPr>
                <w:rFonts w:ascii="Times New Roman" w:hAnsi="Times New Roman" w:cs="Times New Roman"/>
                <w:sz w:val="20"/>
                <w:szCs w:val="20"/>
              </w:rPr>
              <w:t xml:space="preserve">відправок, що перевозяться: </w:t>
            </w:r>
          </w:p>
          <w:p w:rsidR="00BF2277" w:rsidRPr="00BF2277" w:rsidRDefault="00BF2277" w:rsidP="000C0453">
            <w:pPr>
              <w:pStyle w:val="TableParagraph"/>
              <w:spacing w:line="162" w:lineRule="exact"/>
              <w:ind w:left="39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F2277">
              <w:rPr>
                <w:rFonts w:ascii="Times New Roman" w:hAnsi="Times New Roman" w:cs="Times New Roman"/>
                <w:sz w:val="20"/>
                <w:szCs w:val="20"/>
              </w:rPr>
              <w:t>- залізничними лініями з різною шириною колії;</w:t>
            </w:r>
          </w:p>
          <w:p w:rsidR="00BF2277" w:rsidRPr="00BF2277" w:rsidRDefault="00BF2277" w:rsidP="000C0453">
            <w:pPr>
              <w:pStyle w:val="TableParagraph"/>
              <w:spacing w:line="162" w:lineRule="exact"/>
              <w:ind w:left="39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F2277">
              <w:rPr>
                <w:rFonts w:ascii="Times New Roman" w:hAnsi="Times New Roman" w:cs="Times New Roman"/>
                <w:sz w:val="20"/>
                <w:szCs w:val="20"/>
              </w:rPr>
              <w:t xml:space="preserve">- морським шляхом або внутрішніми судноплавними лініями; </w:t>
            </w:r>
          </w:p>
          <w:p w:rsidR="00BF2277" w:rsidRPr="00BF2277" w:rsidRDefault="00BF2277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F22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</w:t>
            </w:r>
            <w:r w:rsidRPr="00BF2277">
              <w:rPr>
                <w:rFonts w:ascii="Times New Roman" w:hAnsi="Times New Roman" w:cs="Times New Roman"/>
                <w:sz w:val="20"/>
                <w:szCs w:val="20"/>
              </w:rPr>
              <w:t>- автомобільними шляхами, якщо немає залізничного сполучення.</w:t>
            </w:r>
          </w:p>
          <w:p w:rsidR="00BF2277" w:rsidRPr="00BF2277" w:rsidRDefault="00BF2277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</w:t>
            </w:r>
            <w:r w:rsidRPr="00BF2277">
              <w:rPr>
                <w:rFonts w:ascii="Times New Roman" w:hAnsi="Times New Roman" w:cs="Times New Roman"/>
                <w:sz w:val="20"/>
                <w:szCs w:val="20"/>
              </w:rPr>
              <w:t xml:space="preserve">b) </w:t>
            </w:r>
            <w:r w:rsidRPr="00BF22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</w:t>
            </w:r>
            <w:r w:rsidRPr="00BF2277">
              <w:rPr>
                <w:rFonts w:ascii="Times New Roman" w:hAnsi="Times New Roman" w:cs="Times New Roman"/>
                <w:sz w:val="20"/>
                <w:szCs w:val="20"/>
              </w:rPr>
              <w:t xml:space="preserve">в  надзвичайних  умовах,   що   є   наслідком   незвичного збільшення </w:t>
            </w:r>
            <w:r w:rsidRPr="00BF22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трафіку</w:t>
            </w:r>
            <w:r w:rsidRPr="00BF2277">
              <w:rPr>
                <w:rFonts w:ascii="Times New Roman" w:hAnsi="Times New Roman" w:cs="Times New Roman"/>
                <w:sz w:val="20"/>
                <w:szCs w:val="20"/>
              </w:rPr>
              <w:t xml:space="preserve"> або </w:t>
            </w:r>
            <w:r w:rsidRPr="00BF22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виняткових</w:t>
            </w:r>
            <w:r w:rsidRPr="00BF2277">
              <w:rPr>
                <w:rFonts w:ascii="Times New Roman" w:hAnsi="Times New Roman" w:cs="Times New Roman"/>
                <w:sz w:val="20"/>
                <w:szCs w:val="20"/>
              </w:rPr>
              <w:t xml:space="preserve"> експлуатаційних ускладнень.</w:t>
            </w:r>
          </w:p>
          <w:p w:rsidR="00BF2277" w:rsidRPr="00BF2277" w:rsidRDefault="00BF2277" w:rsidP="000C045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F2277" w:rsidTr="00B40889">
        <w:trPr>
          <w:trHeight w:val="139"/>
        </w:trPr>
        <w:tc>
          <w:tcPr>
            <w:tcW w:w="3628" w:type="dxa"/>
          </w:tcPr>
          <w:p w:rsidR="00BF2277" w:rsidRDefault="00BF2277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010" w:type="dxa"/>
          </w:tcPr>
          <w:p w:rsidR="00BF2277" w:rsidRDefault="00BF2277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248" w:type="dxa"/>
          </w:tcPr>
          <w:p w:rsidR="00BF2277" w:rsidRPr="00BF2277" w:rsidRDefault="00BF2277" w:rsidP="000C045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2277">
              <w:rPr>
                <w:rFonts w:ascii="Times New Roman" w:hAnsi="Times New Roman" w:cs="Times New Roman"/>
                <w:sz w:val="20"/>
                <w:szCs w:val="20"/>
              </w:rPr>
              <w:t>Тривалість додатков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ого строку</w:t>
            </w:r>
            <w:r w:rsidRPr="00BF22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перевезення</w:t>
            </w:r>
            <w:r w:rsidRPr="00BF2277">
              <w:rPr>
                <w:rFonts w:ascii="Times New Roman" w:hAnsi="Times New Roman" w:cs="Times New Roman"/>
                <w:sz w:val="20"/>
                <w:szCs w:val="20"/>
              </w:rPr>
              <w:t xml:space="preserve"> повинна </w:t>
            </w:r>
            <w:r w:rsidRPr="00BF22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бути зазначена</w:t>
            </w:r>
            <w:r w:rsidRPr="00BF2277">
              <w:rPr>
                <w:rFonts w:ascii="Times New Roman" w:hAnsi="Times New Roman" w:cs="Times New Roman"/>
                <w:sz w:val="20"/>
                <w:szCs w:val="20"/>
              </w:rPr>
              <w:t>я в Загальних умовах перевезення.</w:t>
            </w:r>
          </w:p>
        </w:tc>
      </w:tr>
      <w:tr w:rsidR="00BF2277" w:rsidTr="00B40889">
        <w:trPr>
          <w:trHeight w:val="139"/>
        </w:trPr>
        <w:tc>
          <w:tcPr>
            <w:tcW w:w="3628" w:type="dxa"/>
          </w:tcPr>
          <w:p w:rsidR="00BF2277" w:rsidRDefault="00BF2277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010" w:type="dxa"/>
          </w:tcPr>
          <w:p w:rsidR="00BF2277" w:rsidRDefault="00BF2277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248" w:type="dxa"/>
          </w:tcPr>
          <w:p w:rsidR="00BF2277" w:rsidRPr="00BF2277" w:rsidRDefault="00BF2277" w:rsidP="000C0453">
            <w:pPr>
              <w:pStyle w:val="TableParagraph"/>
              <w:ind w:left="0" w:right="237"/>
              <w:rPr>
                <w:rFonts w:ascii="Times New Roman" w:hAnsi="Times New Roman" w:cs="Times New Roman"/>
                <w:sz w:val="20"/>
                <w:szCs w:val="20"/>
              </w:rPr>
            </w:pPr>
            <w:r w:rsidRPr="00BF2277">
              <w:rPr>
                <w:rFonts w:ascii="Times New Roman" w:hAnsi="Times New Roman" w:cs="Times New Roman"/>
                <w:sz w:val="20"/>
                <w:szCs w:val="20"/>
              </w:rPr>
              <w:t xml:space="preserve">§ 4 Відлік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строку</w:t>
            </w:r>
            <w:r w:rsidRPr="00BF2277">
              <w:rPr>
                <w:rFonts w:ascii="Times New Roman" w:hAnsi="Times New Roman" w:cs="Times New Roman"/>
                <w:sz w:val="20"/>
                <w:szCs w:val="20"/>
              </w:rPr>
              <w:t xml:space="preserve"> доставки починається після прийому вантажу до перевезення;  він подовж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ується на весь час затримки, що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BF2277">
              <w:rPr>
                <w:rFonts w:ascii="Times New Roman" w:hAnsi="Times New Roman" w:cs="Times New Roman"/>
                <w:sz w:val="20"/>
                <w:szCs w:val="20"/>
              </w:rPr>
              <w:t xml:space="preserve">відбулася  не  з  вини  перевізника.   До  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строку</w:t>
            </w:r>
            <w:r w:rsidRPr="00BF2277">
              <w:rPr>
                <w:rFonts w:ascii="Times New Roman" w:hAnsi="Times New Roman" w:cs="Times New Roman"/>
                <w:sz w:val="20"/>
                <w:szCs w:val="20"/>
              </w:rPr>
              <w:t xml:space="preserve">  доставки   не враховуються неділя та встановлені законом святкові дні.</w:t>
            </w:r>
          </w:p>
        </w:tc>
      </w:tr>
      <w:tr w:rsidR="00BF2277" w:rsidTr="00B40889">
        <w:trPr>
          <w:trHeight w:val="139"/>
        </w:trPr>
        <w:tc>
          <w:tcPr>
            <w:tcW w:w="3628" w:type="dxa"/>
          </w:tcPr>
          <w:p w:rsidR="00BF2277" w:rsidRDefault="00BF2277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010" w:type="dxa"/>
          </w:tcPr>
          <w:p w:rsidR="00BF2277" w:rsidRDefault="00BF2277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248" w:type="dxa"/>
          </w:tcPr>
          <w:p w:rsidR="00BF2277" w:rsidRPr="00BF2277" w:rsidRDefault="00BF2277" w:rsidP="000C045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2277" w:rsidTr="00B40889">
        <w:trPr>
          <w:trHeight w:val="139"/>
        </w:trPr>
        <w:tc>
          <w:tcPr>
            <w:tcW w:w="3628" w:type="dxa"/>
          </w:tcPr>
          <w:p w:rsidR="00BF2277" w:rsidRDefault="00BF2277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010" w:type="dxa"/>
          </w:tcPr>
          <w:p w:rsidR="00BF2277" w:rsidRDefault="00BF2277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248" w:type="dxa"/>
          </w:tcPr>
          <w:p w:rsidR="00BF2277" w:rsidRPr="00BF2277" w:rsidRDefault="00BF2277" w:rsidP="000C045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</w:t>
            </w:r>
            <w:r w:rsidRPr="00BF2277">
              <w:rPr>
                <w:rFonts w:ascii="Times New Roman" w:hAnsi="Times New Roman" w:cs="Times New Roman"/>
                <w:b/>
                <w:sz w:val="24"/>
                <w:szCs w:val="24"/>
              </w:rPr>
              <w:t>таття 17 - Доставка</w:t>
            </w:r>
          </w:p>
        </w:tc>
      </w:tr>
      <w:tr w:rsidR="00BF2277" w:rsidTr="00B40889">
        <w:trPr>
          <w:trHeight w:val="139"/>
        </w:trPr>
        <w:tc>
          <w:tcPr>
            <w:tcW w:w="3628" w:type="dxa"/>
          </w:tcPr>
          <w:p w:rsidR="00BF2277" w:rsidRDefault="00BF2277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010" w:type="dxa"/>
          </w:tcPr>
          <w:p w:rsidR="00BF2277" w:rsidRDefault="00BF2277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248" w:type="dxa"/>
          </w:tcPr>
          <w:p w:rsidR="00BF2277" w:rsidRPr="00BF2277" w:rsidRDefault="00BF2277" w:rsidP="000C045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2277">
              <w:rPr>
                <w:rFonts w:ascii="Times New Roman" w:hAnsi="Times New Roman" w:cs="Times New Roman"/>
                <w:sz w:val="20"/>
                <w:szCs w:val="20"/>
              </w:rPr>
              <w:t xml:space="preserve">§ 1 Перевізник  повинен в передбаченому місці видачі </w:t>
            </w:r>
            <w:r w:rsidRPr="00BF22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BF2277">
              <w:rPr>
                <w:rFonts w:ascii="Times New Roman" w:hAnsi="Times New Roman" w:cs="Times New Roman"/>
                <w:sz w:val="20"/>
                <w:szCs w:val="20"/>
              </w:rPr>
              <w:t>вручити одержувачу накладну і видати вантаж  після  одержання  від нього   розписки   і   платежів,   належних згідно  з  договором перевезення.</w:t>
            </w:r>
          </w:p>
        </w:tc>
      </w:tr>
      <w:tr w:rsidR="00BF2277" w:rsidTr="00B40889">
        <w:trPr>
          <w:trHeight w:val="139"/>
        </w:trPr>
        <w:tc>
          <w:tcPr>
            <w:tcW w:w="3628" w:type="dxa"/>
          </w:tcPr>
          <w:p w:rsidR="00BF2277" w:rsidRDefault="00BF2277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010" w:type="dxa"/>
          </w:tcPr>
          <w:p w:rsidR="00BF2277" w:rsidRDefault="00BF2277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248" w:type="dxa"/>
          </w:tcPr>
          <w:p w:rsidR="00BF2277" w:rsidRDefault="00BF2277" w:rsidP="000C045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F2277">
              <w:rPr>
                <w:rFonts w:ascii="Times New Roman" w:hAnsi="Times New Roman" w:cs="Times New Roman"/>
                <w:sz w:val="20"/>
                <w:szCs w:val="20"/>
              </w:rPr>
              <w:t xml:space="preserve">§ 2 Це має бути еквівалентно </w:t>
            </w:r>
            <w:r w:rsidRPr="00BF22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дотавці </w:t>
            </w:r>
            <w:r w:rsidRPr="00BF2277">
              <w:rPr>
                <w:rFonts w:ascii="Times New Roman" w:hAnsi="Times New Roman" w:cs="Times New Roman"/>
                <w:sz w:val="20"/>
                <w:szCs w:val="20"/>
              </w:rPr>
              <w:t>вантажу одержувачу, якщо відповідно до приписів, що діють у місці призначення:</w:t>
            </w:r>
          </w:p>
          <w:p w:rsidR="00BF2277" w:rsidRPr="004359CE" w:rsidRDefault="00BF2277" w:rsidP="000C045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359CE">
              <w:rPr>
                <w:rFonts w:ascii="Times New Roman" w:hAnsi="Times New Roman" w:cs="Times New Roman"/>
                <w:sz w:val="20"/>
                <w:szCs w:val="20"/>
              </w:rPr>
              <w:t xml:space="preserve">a) товари передані митним органам або органам влади в їхніх приміщеннях або на складах,  якщо останні не знаходяться  під  наглядом перевізника; </w:t>
            </w:r>
          </w:p>
          <w:p w:rsidR="00BF2277" w:rsidRPr="00BF2277" w:rsidRDefault="00BF2277" w:rsidP="000C045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359CE">
              <w:rPr>
                <w:rFonts w:ascii="Times New Roman" w:hAnsi="Times New Roman" w:cs="Times New Roman"/>
                <w:sz w:val="20"/>
                <w:szCs w:val="20"/>
              </w:rPr>
              <w:t xml:space="preserve">b) передача  вантажу  на зберігання у перевізника,  </w:t>
            </w:r>
            <w:r w:rsidRPr="004359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 </w:t>
            </w:r>
            <w:r w:rsidRPr="004359CE">
              <w:rPr>
                <w:rFonts w:ascii="Times New Roman" w:hAnsi="Times New Roman" w:cs="Times New Roman"/>
                <w:sz w:val="20"/>
                <w:szCs w:val="20"/>
              </w:rPr>
              <w:t>експедитора або на склад загального користування.</w:t>
            </w:r>
          </w:p>
        </w:tc>
      </w:tr>
      <w:tr w:rsidR="00BF2277" w:rsidTr="00B40889">
        <w:trPr>
          <w:trHeight w:val="139"/>
        </w:trPr>
        <w:tc>
          <w:tcPr>
            <w:tcW w:w="3628" w:type="dxa"/>
          </w:tcPr>
          <w:p w:rsidR="00BF2277" w:rsidRDefault="00BF2277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010" w:type="dxa"/>
          </w:tcPr>
          <w:p w:rsidR="00BF2277" w:rsidRDefault="00BF2277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248" w:type="dxa"/>
          </w:tcPr>
          <w:p w:rsidR="00BF2277" w:rsidRPr="004359CE" w:rsidRDefault="004359CE" w:rsidP="000C045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59CE">
              <w:rPr>
                <w:rFonts w:ascii="Times New Roman" w:hAnsi="Times New Roman" w:cs="Times New Roman"/>
                <w:sz w:val="20"/>
                <w:szCs w:val="20"/>
              </w:rPr>
              <w:t xml:space="preserve">§ 3 Після прибуття вантажу  на  станцію  призначення </w:t>
            </w:r>
            <w:r w:rsidRPr="004359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вантажо</w:t>
            </w:r>
            <w:r w:rsidRPr="004359CE">
              <w:rPr>
                <w:rFonts w:ascii="Times New Roman" w:hAnsi="Times New Roman" w:cs="Times New Roman"/>
                <w:sz w:val="20"/>
                <w:szCs w:val="20"/>
              </w:rPr>
              <w:t xml:space="preserve">одержувач  може  вимагати  від перевізника видачі йому накладної і видачі  вантажу.  У  випадку  встановлення  втрати   вантажу   або неприбуття вантажу  протягом  строку,  передбаченого в </w:t>
            </w:r>
            <w:r w:rsidR="002220DE" w:rsidRPr="002220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§</w:t>
            </w:r>
            <w:r w:rsidR="002220DE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r w:rsidR="002220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</w:t>
            </w:r>
            <w:r w:rsidRPr="004359CE">
              <w:rPr>
                <w:rFonts w:ascii="Times New Roman" w:hAnsi="Times New Roman" w:cs="Times New Roman"/>
                <w:sz w:val="20"/>
                <w:szCs w:val="20"/>
              </w:rPr>
              <w:t xml:space="preserve">татті 29,  </w:t>
            </w:r>
            <w:r w:rsidRPr="004359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вантажо</w:t>
            </w:r>
            <w:r w:rsidRPr="004359CE">
              <w:rPr>
                <w:rFonts w:ascii="Times New Roman" w:hAnsi="Times New Roman" w:cs="Times New Roman"/>
                <w:sz w:val="20"/>
                <w:szCs w:val="20"/>
              </w:rPr>
              <w:t>одержувач може від свого імені пред'явити  перевізнику свої права на підставі договору перевезення.</w:t>
            </w:r>
          </w:p>
        </w:tc>
      </w:tr>
      <w:tr w:rsidR="00BF2277" w:rsidTr="00B40889">
        <w:trPr>
          <w:trHeight w:val="139"/>
        </w:trPr>
        <w:tc>
          <w:tcPr>
            <w:tcW w:w="3628" w:type="dxa"/>
          </w:tcPr>
          <w:p w:rsidR="00BF2277" w:rsidRDefault="00BF2277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010" w:type="dxa"/>
          </w:tcPr>
          <w:p w:rsidR="00BF2277" w:rsidRDefault="00BF2277" w:rsidP="000C0453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248" w:type="dxa"/>
          </w:tcPr>
          <w:p w:rsidR="00BF2277" w:rsidRPr="004359CE" w:rsidRDefault="004359CE" w:rsidP="000C045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59CE">
              <w:rPr>
                <w:rFonts w:ascii="Times New Roman" w:hAnsi="Times New Roman" w:cs="Times New Roman"/>
                <w:sz w:val="20"/>
                <w:szCs w:val="20"/>
              </w:rPr>
              <w:t xml:space="preserve">§ 4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Уповноважена</w:t>
            </w:r>
            <w:r w:rsidRPr="004359CE">
              <w:rPr>
                <w:rFonts w:ascii="Times New Roman" w:hAnsi="Times New Roman" w:cs="Times New Roman"/>
                <w:sz w:val="20"/>
                <w:szCs w:val="20"/>
              </w:rPr>
              <w:t xml:space="preserve">  особа  мож</w:t>
            </w:r>
            <w:r w:rsidRPr="004359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е </w:t>
            </w:r>
            <w:r w:rsidRPr="004359CE">
              <w:rPr>
                <w:rFonts w:ascii="Times New Roman" w:hAnsi="Times New Roman" w:cs="Times New Roman"/>
                <w:sz w:val="20"/>
                <w:szCs w:val="20"/>
              </w:rPr>
              <w:t>відмов</w:t>
            </w:r>
            <w:r w:rsidR="002220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итися</w:t>
            </w:r>
            <w:r w:rsidRPr="004359CE">
              <w:rPr>
                <w:rFonts w:ascii="Times New Roman" w:hAnsi="Times New Roman" w:cs="Times New Roman"/>
                <w:sz w:val="20"/>
                <w:szCs w:val="20"/>
              </w:rPr>
              <w:t xml:space="preserve"> від прийому вантажу навіть після отримання накладної  і  сплати  витрат, що випливають з договору перевезення, доти, доки </w:t>
            </w:r>
            <w:r w:rsidRPr="004359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  <w:r w:rsidRPr="004359CE">
              <w:rPr>
                <w:rFonts w:ascii="Times New Roman" w:hAnsi="Times New Roman" w:cs="Times New Roman"/>
                <w:sz w:val="20"/>
                <w:szCs w:val="20"/>
              </w:rPr>
              <w:t>вимог</w:t>
            </w:r>
            <w:r w:rsidRPr="004359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ою</w:t>
            </w:r>
            <w:r w:rsidRPr="004359CE">
              <w:rPr>
                <w:rFonts w:ascii="Times New Roman" w:hAnsi="Times New Roman" w:cs="Times New Roman"/>
                <w:sz w:val="20"/>
                <w:szCs w:val="20"/>
              </w:rPr>
              <w:t xml:space="preserve"> цієї особи</w:t>
            </w:r>
            <w:r w:rsidRPr="004359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4359CE">
              <w:rPr>
                <w:rFonts w:ascii="Times New Roman" w:hAnsi="Times New Roman" w:cs="Times New Roman"/>
                <w:sz w:val="20"/>
                <w:szCs w:val="20"/>
              </w:rPr>
              <w:t xml:space="preserve">не буде </w:t>
            </w:r>
            <w:r w:rsidRPr="004359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проведена експертиза </w:t>
            </w:r>
            <w:r w:rsidRPr="004359CE">
              <w:rPr>
                <w:rFonts w:ascii="Times New Roman" w:hAnsi="Times New Roman" w:cs="Times New Roman"/>
                <w:sz w:val="20"/>
                <w:szCs w:val="20"/>
              </w:rPr>
              <w:t>про встановлення втрат чи пошкоджень</w:t>
            </w:r>
          </w:p>
        </w:tc>
      </w:tr>
    </w:tbl>
    <w:p w:rsidR="00A444A7" w:rsidRPr="00130DAF" w:rsidRDefault="00A444A7" w:rsidP="000C0453">
      <w:pPr>
        <w:pStyle w:val="a3"/>
        <w:spacing w:before="10"/>
        <w:rPr>
          <w:rFonts w:ascii="Times New Roman" w:hAnsi="Times New Roman" w:cs="Times New Roman"/>
          <w:sz w:val="14"/>
        </w:rPr>
      </w:pPr>
    </w:p>
    <w:p w:rsidR="00A444A7" w:rsidRDefault="00A444A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2220DE" w:rsidRDefault="002220DE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2220DE" w:rsidRDefault="002220DE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2220DE" w:rsidRDefault="002220DE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2220DE" w:rsidRDefault="002220DE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2220DE" w:rsidRDefault="002220DE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2220DE" w:rsidRDefault="002220DE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2220DE" w:rsidRDefault="002220DE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2220DE" w:rsidRDefault="002220DE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8"/>
        <w:gridCol w:w="3050"/>
        <w:gridCol w:w="4208"/>
      </w:tblGrid>
      <w:tr w:rsidR="002220DE" w:rsidTr="00B40889">
        <w:tc>
          <w:tcPr>
            <w:tcW w:w="3628" w:type="dxa"/>
          </w:tcPr>
          <w:p w:rsidR="002220DE" w:rsidRDefault="002220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50" w:type="dxa"/>
          </w:tcPr>
          <w:p w:rsidR="002220DE" w:rsidRDefault="002220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08" w:type="dxa"/>
          </w:tcPr>
          <w:p w:rsidR="002220DE" w:rsidRPr="002220DE" w:rsidRDefault="002220DE" w:rsidP="000C0453">
            <w:pPr>
              <w:pStyle w:val="TableParagraph"/>
              <w:ind w:left="0" w:right="368"/>
              <w:rPr>
                <w:rFonts w:ascii="Times New Roman" w:hAnsi="Times New Roman" w:cs="Times New Roman"/>
                <w:sz w:val="20"/>
                <w:szCs w:val="20"/>
              </w:rPr>
            </w:pPr>
            <w:r w:rsidRPr="002220DE">
              <w:rPr>
                <w:rFonts w:ascii="Times New Roman" w:hAnsi="Times New Roman" w:cs="Times New Roman"/>
                <w:sz w:val="20"/>
                <w:szCs w:val="20"/>
              </w:rPr>
              <w:t xml:space="preserve">§ 5 В іншому  випадку  видача  вантажу  здійснюється </w:t>
            </w:r>
            <w:r w:rsidRPr="002220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2220DE">
              <w:rPr>
                <w:rFonts w:ascii="Times New Roman" w:hAnsi="Times New Roman" w:cs="Times New Roman"/>
                <w:sz w:val="20"/>
                <w:szCs w:val="20"/>
              </w:rPr>
              <w:t>згідно із чинними в місці видачі приписами.</w:t>
            </w:r>
          </w:p>
        </w:tc>
      </w:tr>
      <w:tr w:rsidR="002220DE" w:rsidTr="00B40889">
        <w:tc>
          <w:tcPr>
            <w:tcW w:w="3628" w:type="dxa"/>
          </w:tcPr>
          <w:p w:rsidR="002220DE" w:rsidRPr="002220DE" w:rsidRDefault="002220DE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050" w:type="dxa"/>
          </w:tcPr>
          <w:p w:rsidR="002220DE" w:rsidRPr="002220DE" w:rsidRDefault="002220DE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08" w:type="dxa"/>
          </w:tcPr>
          <w:p w:rsidR="002220DE" w:rsidRPr="00011BD5" w:rsidRDefault="002220DE" w:rsidP="000C0453">
            <w:pPr>
              <w:pStyle w:val="TableParagraph"/>
              <w:ind w:left="0" w:right="29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220DE">
              <w:rPr>
                <w:rFonts w:ascii="Times New Roman" w:hAnsi="Times New Roman" w:cs="Times New Roman"/>
                <w:sz w:val="20"/>
                <w:szCs w:val="20"/>
              </w:rPr>
              <w:t xml:space="preserve">§ 6 Якщо   вантаж   був   </w:t>
            </w:r>
            <w:r w:rsidRPr="002220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доставлений </w:t>
            </w:r>
            <w:r w:rsidRPr="002220DE">
              <w:rPr>
                <w:rFonts w:ascii="Times New Roman" w:hAnsi="Times New Roman" w:cs="Times New Roman"/>
                <w:sz w:val="20"/>
                <w:szCs w:val="20"/>
              </w:rPr>
              <w:t xml:space="preserve">без попереднього стягнення накладних платежів,  то  </w:t>
            </w:r>
            <w:r w:rsidRPr="002220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перевізник</w:t>
            </w:r>
            <w:r w:rsidRPr="002220DE">
              <w:rPr>
                <w:rFonts w:ascii="Times New Roman" w:hAnsi="Times New Roman" w:cs="Times New Roman"/>
                <w:sz w:val="20"/>
                <w:szCs w:val="20"/>
              </w:rPr>
              <w:t xml:space="preserve">  повинен відшкодувати  </w:t>
            </w:r>
            <w:r w:rsidRPr="002220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вантажовідправнику</w:t>
            </w:r>
            <w:r w:rsidRPr="002220DE">
              <w:rPr>
                <w:rFonts w:ascii="Times New Roman" w:hAnsi="Times New Roman" w:cs="Times New Roman"/>
                <w:sz w:val="20"/>
                <w:szCs w:val="20"/>
              </w:rPr>
              <w:t xml:space="preserve"> збиток в розмірі накладного платежу за доставку</w:t>
            </w:r>
            <w:r w:rsidRPr="002220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Pr="002220DE">
              <w:rPr>
                <w:rFonts w:ascii="Times New Roman" w:hAnsi="Times New Roman" w:cs="Times New Roman"/>
                <w:sz w:val="20"/>
                <w:szCs w:val="20"/>
              </w:rPr>
              <w:t xml:space="preserve"> без шкоди для </w:t>
            </w:r>
            <w:r w:rsidRPr="002220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його </w:t>
            </w:r>
            <w:r w:rsidRPr="002220DE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="00011BD5">
              <w:rPr>
                <w:rFonts w:ascii="Times New Roman" w:hAnsi="Times New Roman" w:cs="Times New Roman"/>
                <w:sz w:val="20"/>
                <w:szCs w:val="20"/>
              </w:rPr>
              <w:t>ава на регрес проти одержувача.</w:t>
            </w:r>
          </w:p>
        </w:tc>
      </w:tr>
      <w:tr w:rsidR="002220DE" w:rsidTr="00B40889">
        <w:tc>
          <w:tcPr>
            <w:tcW w:w="3628" w:type="dxa"/>
          </w:tcPr>
          <w:p w:rsidR="002220DE" w:rsidRDefault="002220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50" w:type="dxa"/>
          </w:tcPr>
          <w:p w:rsidR="002220DE" w:rsidRDefault="002220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08" w:type="dxa"/>
          </w:tcPr>
          <w:p w:rsidR="002220DE" w:rsidRDefault="002220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2220DE" w:rsidTr="00B40889">
        <w:tc>
          <w:tcPr>
            <w:tcW w:w="3628" w:type="dxa"/>
          </w:tcPr>
          <w:p w:rsidR="002220DE" w:rsidRDefault="002220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50" w:type="dxa"/>
          </w:tcPr>
          <w:p w:rsidR="002220DE" w:rsidRDefault="002220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08" w:type="dxa"/>
          </w:tcPr>
          <w:p w:rsidR="002220DE" w:rsidRPr="00011BD5" w:rsidRDefault="00011BD5" w:rsidP="000C0453">
            <w:pPr>
              <w:pStyle w:val="TableParagraph"/>
              <w:spacing w:before="87"/>
              <w:ind w:left="0" w:right="2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11B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Стаття 18 </w:t>
            </w:r>
            <w:r w:rsidRPr="00011BD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- </w:t>
            </w:r>
            <w:r w:rsidRPr="00011BD5">
              <w:rPr>
                <w:rFonts w:ascii="Times New Roman" w:hAnsi="Times New Roman" w:cs="Times New Roman"/>
                <w:b/>
                <w:sz w:val="24"/>
                <w:szCs w:val="24"/>
              </w:rPr>
              <w:t>Право розпоряджатися вантажем</w:t>
            </w:r>
          </w:p>
        </w:tc>
      </w:tr>
      <w:tr w:rsidR="002220DE" w:rsidTr="00B40889">
        <w:tc>
          <w:tcPr>
            <w:tcW w:w="3628" w:type="dxa"/>
          </w:tcPr>
          <w:p w:rsidR="002220DE" w:rsidRDefault="002220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50" w:type="dxa"/>
          </w:tcPr>
          <w:p w:rsidR="002220DE" w:rsidRDefault="002220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08" w:type="dxa"/>
          </w:tcPr>
          <w:p w:rsidR="002220DE" w:rsidRDefault="002220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2220DE" w:rsidTr="00B40889">
        <w:tc>
          <w:tcPr>
            <w:tcW w:w="3628" w:type="dxa"/>
          </w:tcPr>
          <w:p w:rsidR="002220DE" w:rsidRDefault="002220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50" w:type="dxa"/>
          </w:tcPr>
          <w:p w:rsidR="002220DE" w:rsidRPr="00011BD5" w:rsidRDefault="002220DE" w:rsidP="000C0453">
            <w:pPr>
              <w:pStyle w:val="a3"/>
              <w:spacing w:before="10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</w:p>
        </w:tc>
        <w:tc>
          <w:tcPr>
            <w:tcW w:w="4208" w:type="dxa"/>
          </w:tcPr>
          <w:p w:rsidR="00011BD5" w:rsidRPr="00011BD5" w:rsidRDefault="00011BD5" w:rsidP="000C0453">
            <w:pPr>
              <w:pStyle w:val="TableParagraph"/>
              <w:ind w:left="0" w:right="4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011BD5">
              <w:rPr>
                <w:rFonts w:ascii="Times New Roman" w:hAnsi="Times New Roman" w:cs="Times New Roman"/>
                <w:sz w:val="19"/>
                <w:szCs w:val="19"/>
              </w:rPr>
              <w:t xml:space="preserve">§ 1 Відправник має право розпоряджатися  вантажем  </w:t>
            </w:r>
            <w:r w:rsidRPr="00011B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та </w:t>
            </w:r>
            <w:r w:rsidRPr="00011BD5">
              <w:rPr>
                <w:rFonts w:ascii="Times New Roman" w:hAnsi="Times New Roman" w:cs="Times New Roman"/>
                <w:sz w:val="19"/>
                <w:szCs w:val="19"/>
              </w:rPr>
              <w:t>змінювати  договір  перевезення  шляхом  додаткових</w:t>
            </w:r>
            <w:r w:rsidRPr="00011B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Pr="00011BD5">
              <w:rPr>
                <w:rFonts w:ascii="Times New Roman" w:hAnsi="Times New Roman" w:cs="Times New Roman"/>
                <w:sz w:val="19"/>
                <w:szCs w:val="19"/>
              </w:rPr>
              <w:t xml:space="preserve">розпоряджень. </w:t>
            </w:r>
          </w:p>
          <w:p w:rsidR="002220DE" w:rsidRPr="00011BD5" w:rsidRDefault="002220DE" w:rsidP="000C0453">
            <w:pPr>
              <w:pStyle w:val="a3"/>
              <w:spacing w:before="10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</w:p>
        </w:tc>
      </w:tr>
      <w:tr w:rsidR="002220DE" w:rsidTr="00B40889">
        <w:tc>
          <w:tcPr>
            <w:tcW w:w="3628" w:type="dxa"/>
          </w:tcPr>
          <w:p w:rsidR="002220DE" w:rsidRDefault="002220DE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50" w:type="dxa"/>
          </w:tcPr>
          <w:p w:rsidR="002220DE" w:rsidRPr="00011BD5" w:rsidRDefault="002220DE" w:rsidP="000C0453">
            <w:pPr>
              <w:pStyle w:val="a3"/>
              <w:spacing w:before="10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</w:p>
        </w:tc>
        <w:tc>
          <w:tcPr>
            <w:tcW w:w="4208" w:type="dxa"/>
          </w:tcPr>
          <w:p w:rsidR="002220DE" w:rsidRPr="00011BD5" w:rsidRDefault="00011BD5" w:rsidP="000C0453">
            <w:pPr>
              <w:pStyle w:val="a3"/>
              <w:spacing w:before="10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011BD5">
              <w:rPr>
                <w:rFonts w:ascii="Times New Roman" w:hAnsi="Times New Roman" w:cs="Times New Roman"/>
                <w:sz w:val="19"/>
                <w:szCs w:val="19"/>
              </w:rPr>
              <w:t>Зокрема, він може вимагати від перевізника:</w:t>
            </w:r>
          </w:p>
          <w:p w:rsidR="00011BD5" w:rsidRPr="00011BD5" w:rsidRDefault="00011BD5" w:rsidP="000C0453">
            <w:pPr>
              <w:pStyle w:val="TableParagraph"/>
              <w:numPr>
                <w:ilvl w:val="0"/>
                <w:numId w:val="14"/>
              </w:numPr>
              <w:ind w:right="339"/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011BD5">
              <w:rPr>
                <w:rFonts w:ascii="Times New Roman" w:hAnsi="Times New Roman" w:cs="Times New Roman"/>
                <w:sz w:val="19"/>
                <w:szCs w:val="19"/>
              </w:rPr>
              <w:t xml:space="preserve">зупинити перевезення вантажу; </w:t>
            </w:r>
          </w:p>
          <w:p w:rsidR="00011BD5" w:rsidRPr="00011BD5" w:rsidRDefault="00011BD5" w:rsidP="000C0453">
            <w:pPr>
              <w:pStyle w:val="TableParagraph"/>
              <w:numPr>
                <w:ilvl w:val="0"/>
                <w:numId w:val="14"/>
              </w:numPr>
              <w:ind w:right="339"/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011BD5">
              <w:rPr>
                <w:rFonts w:ascii="Times New Roman" w:hAnsi="Times New Roman" w:cs="Times New Roman"/>
                <w:sz w:val="19"/>
                <w:szCs w:val="19"/>
              </w:rPr>
              <w:t>відстрочити видачу вантажу;</w:t>
            </w:r>
          </w:p>
          <w:p w:rsidR="00011BD5" w:rsidRPr="00011BD5" w:rsidRDefault="00011BD5" w:rsidP="000C0453">
            <w:pPr>
              <w:pStyle w:val="TableParagraph"/>
              <w:numPr>
                <w:ilvl w:val="0"/>
                <w:numId w:val="14"/>
              </w:numPr>
              <w:ind w:right="339"/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011BD5">
              <w:rPr>
                <w:rFonts w:ascii="Times New Roman" w:hAnsi="Times New Roman" w:cs="Times New Roman"/>
                <w:sz w:val="19"/>
                <w:szCs w:val="19"/>
              </w:rPr>
              <w:t>видати вантаж іншій особі,  аніж одержувачу, зазначеному в накладній;</w:t>
            </w:r>
          </w:p>
          <w:p w:rsidR="00011BD5" w:rsidRPr="00011BD5" w:rsidRDefault="00011BD5" w:rsidP="000C0453">
            <w:pPr>
              <w:pStyle w:val="TableParagraph"/>
              <w:numPr>
                <w:ilvl w:val="0"/>
                <w:numId w:val="14"/>
              </w:numPr>
              <w:ind w:right="339"/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011BD5">
              <w:rPr>
                <w:rFonts w:ascii="Times New Roman" w:hAnsi="Times New Roman" w:cs="Times New Roman"/>
                <w:sz w:val="19"/>
                <w:szCs w:val="19"/>
              </w:rPr>
              <w:t>видати вантаж в іншому місці,  аніж в тому, що зазначено в накладній.</w:t>
            </w:r>
          </w:p>
          <w:p w:rsidR="00011BD5" w:rsidRPr="00011BD5" w:rsidRDefault="00011BD5" w:rsidP="000C0453">
            <w:pPr>
              <w:pStyle w:val="a3"/>
              <w:spacing w:before="10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</w:p>
        </w:tc>
      </w:tr>
      <w:tr w:rsidR="00011BD5" w:rsidTr="00B40889">
        <w:tc>
          <w:tcPr>
            <w:tcW w:w="3628" w:type="dxa"/>
          </w:tcPr>
          <w:p w:rsidR="00011BD5" w:rsidRDefault="00011BD5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50" w:type="dxa"/>
          </w:tcPr>
          <w:p w:rsidR="00011BD5" w:rsidRPr="00011BD5" w:rsidRDefault="00011BD5" w:rsidP="000C0453">
            <w:pPr>
              <w:pStyle w:val="a3"/>
              <w:spacing w:before="10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</w:p>
        </w:tc>
        <w:tc>
          <w:tcPr>
            <w:tcW w:w="4208" w:type="dxa"/>
          </w:tcPr>
          <w:p w:rsidR="00011BD5" w:rsidRPr="00011BD5" w:rsidRDefault="00011BD5" w:rsidP="000C0453">
            <w:pPr>
              <w:pStyle w:val="a3"/>
              <w:spacing w:before="10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011BD5">
              <w:rPr>
                <w:rFonts w:ascii="Times New Roman" w:hAnsi="Times New Roman" w:cs="Times New Roman"/>
                <w:sz w:val="19"/>
                <w:szCs w:val="19"/>
              </w:rPr>
              <w:t xml:space="preserve">§ 2 Право </w:t>
            </w:r>
            <w:r w:rsidRPr="00011B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вантажо</w:t>
            </w:r>
            <w:r w:rsidRPr="00011BD5">
              <w:rPr>
                <w:rFonts w:ascii="Times New Roman" w:hAnsi="Times New Roman" w:cs="Times New Roman"/>
                <w:sz w:val="19"/>
                <w:szCs w:val="19"/>
              </w:rPr>
              <w:t xml:space="preserve">відправника на зміну договору  перевезення втрачає силу,  навіть якщо у нього знаходиться дублікат накладної, у тих випадках, коли </w:t>
            </w:r>
            <w:r w:rsidRPr="00011B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вантажо</w:t>
            </w:r>
            <w:r w:rsidRPr="00011BD5">
              <w:rPr>
                <w:rFonts w:ascii="Times New Roman" w:hAnsi="Times New Roman" w:cs="Times New Roman"/>
                <w:sz w:val="19"/>
                <w:szCs w:val="19"/>
              </w:rPr>
              <w:t>одержувач:</w:t>
            </w:r>
          </w:p>
          <w:p w:rsidR="00011BD5" w:rsidRPr="00011BD5" w:rsidRDefault="00011BD5" w:rsidP="000C0453">
            <w:pPr>
              <w:pStyle w:val="TableParagraph"/>
              <w:numPr>
                <w:ilvl w:val="0"/>
                <w:numId w:val="15"/>
              </w:numPr>
              <w:spacing w:before="90"/>
              <w:ind w:right="291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011BD5">
              <w:rPr>
                <w:rFonts w:ascii="Times New Roman" w:hAnsi="Times New Roman" w:cs="Times New Roman"/>
                <w:sz w:val="19"/>
                <w:szCs w:val="19"/>
              </w:rPr>
              <w:t xml:space="preserve">отримав накладну; </w:t>
            </w:r>
          </w:p>
          <w:p w:rsidR="00011BD5" w:rsidRPr="00011BD5" w:rsidRDefault="00011BD5" w:rsidP="000C0453">
            <w:pPr>
              <w:pStyle w:val="TableParagraph"/>
              <w:numPr>
                <w:ilvl w:val="0"/>
                <w:numId w:val="15"/>
              </w:numPr>
              <w:spacing w:before="90"/>
              <w:ind w:right="291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011BD5">
              <w:rPr>
                <w:rFonts w:ascii="Times New Roman" w:hAnsi="Times New Roman" w:cs="Times New Roman"/>
                <w:sz w:val="19"/>
                <w:szCs w:val="19"/>
              </w:rPr>
              <w:t>прийняв вантаж;</w:t>
            </w:r>
          </w:p>
          <w:p w:rsidR="00011BD5" w:rsidRPr="00011BD5" w:rsidRDefault="00011BD5" w:rsidP="000C0453">
            <w:pPr>
              <w:pStyle w:val="TableParagraph"/>
              <w:numPr>
                <w:ilvl w:val="0"/>
                <w:numId w:val="15"/>
              </w:numPr>
              <w:spacing w:before="90"/>
              <w:ind w:right="291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011BD5">
              <w:rPr>
                <w:rFonts w:ascii="Times New Roman" w:hAnsi="Times New Roman" w:cs="Times New Roman"/>
                <w:sz w:val="19"/>
                <w:szCs w:val="19"/>
              </w:rPr>
              <w:t xml:space="preserve">скористався  своїми  правами   згідно   зі   статтею   17, </w:t>
            </w:r>
            <w:r w:rsidRPr="00011B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§</w:t>
            </w:r>
            <w:r w:rsidRPr="00011BD5">
              <w:rPr>
                <w:rFonts w:ascii="Times New Roman" w:hAnsi="Times New Roman" w:cs="Times New Roman"/>
                <w:sz w:val="19"/>
                <w:szCs w:val="19"/>
              </w:rPr>
              <w:t xml:space="preserve"> 3;</w:t>
            </w:r>
          </w:p>
          <w:p w:rsidR="00011BD5" w:rsidRPr="00011BD5" w:rsidRDefault="00011BD5" w:rsidP="000C0453">
            <w:pPr>
              <w:pStyle w:val="TableParagraph"/>
              <w:numPr>
                <w:ilvl w:val="0"/>
                <w:numId w:val="15"/>
              </w:numPr>
              <w:spacing w:before="90"/>
              <w:ind w:right="291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011BD5">
              <w:rPr>
                <w:rFonts w:ascii="Times New Roman" w:hAnsi="Times New Roman" w:cs="Times New Roman"/>
                <w:sz w:val="19"/>
                <w:szCs w:val="19"/>
              </w:rPr>
              <w:t>має  право  віддавати розпорядження згідно</w:t>
            </w:r>
            <w:r w:rsidRPr="00011B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до</w:t>
            </w:r>
            <w:r w:rsidRPr="00011BD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011B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§</w:t>
            </w:r>
            <w:r w:rsidRPr="00011BD5">
              <w:rPr>
                <w:rFonts w:ascii="Times New Roman" w:hAnsi="Times New Roman" w:cs="Times New Roman"/>
                <w:sz w:val="19"/>
                <w:szCs w:val="19"/>
              </w:rPr>
              <w:t xml:space="preserve"> 3; із цього моменту перевізник  повинен  виконувати  розпорядження  і вказівки </w:t>
            </w:r>
            <w:r w:rsidRPr="00011B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вантажо</w:t>
            </w:r>
            <w:r w:rsidRPr="00011BD5">
              <w:rPr>
                <w:rFonts w:ascii="Times New Roman" w:hAnsi="Times New Roman" w:cs="Times New Roman"/>
                <w:sz w:val="19"/>
                <w:szCs w:val="19"/>
              </w:rPr>
              <w:t>одержувача.</w:t>
            </w:r>
          </w:p>
          <w:p w:rsidR="00011BD5" w:rsidRPr="00011BD5" w:rsidRDefault="00011BD5" w:rsidP="000C0453">
            <w:pPr>
              <w:pStyle w:val="a3"/>
              <w:spacing w:before="10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</w:p>
        </w:tc>
      </w:tr>
      <w:tr w:rsidR="00011BD5" w:rsidTr="00B40889">
        <w:tc>
          <w:tcPr>
            <w:tcW w:w="3628" w:type="dxa"/>
          </w:tcPr>
          <w:p w:rsidR="00011BD5" w:rsidRDefault="00011BD5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50" w:type="dxa"/>
          </w:tcPr>
          <w:p w:rsidR="00011BD5" w:rsidRPr="00011BD5" w:rsidRDefault="00011BD5" w:rsidP="000C0453">
            <w:pPr>
              <w:pStyle w:val="a3"/>
              <w:spacing w:before="10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</w:p>
        </w:tc>
        <w:tc>
          <w:tcPr>
            <w:tcW w:w="4208" w:type="dxa"/>
          </w:tcPr>
          <w:p w:rsidR="00011BD5" w:rsidRPr="00011BD5" w:rsidRDefault="00011BD5" w:rsidP="000C0453">
            <w:pPr>
              <w:pStyle w:val="a3"/>
              <w:spacing w:before="1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011BD5">
              <w:rPr>
                <w:rFonts w:ascii="Times New Roman" w:hAnsi="Times New Roman" w:cs="Times New Roman"/>
                <w:sz w:val="19"/>
                <w:szCs w:val="19"/>
              </w:rPr>
              <w:t>§ 3 Одержувач має право змінювати договір перевезення з моменту складання накладної,  крім випадку протилежної вказівки, зробленої відправником в накладній</w:t>
            </w:r>
            <w:r w:rsidRPr="00011B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.</w:t>
            </w:r>
          </w:p>
          <w:p w:rsidR="00011BD5" w:rsidRPr="00011BD5" w:rsidRDefault="00011BD5" w:rsidP="000C0453">
            <w:pPr>
              <w:pStyle w:val="a3"/>
              <w:spacing w:before="10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</w:p>
        </w:tc>
      </w:tr>
      <w:tr w:rsidR="00011BD5" w:rsidTr="00B40889">
        <w:tc>
          <w:tcPr>
            <w:tcW w:w="3628" w:type="dxa"/>
          </w:tcPr>
          <w:p w:rsidR="00011BD5" w:rsidRDefault="00011BD5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50" w:type="dxa"/>
          </w:tcPr>
          <w:p w:rsidR="00011BD5" w:rsidRPr="00011BD5" w:rsidRDefault="00011BD5" w:rsidP="000C0453">
            <w:pPr>
              <w:pStyle w:val="a3"/>
              <w:spacing w:before="10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</w:p>
        </w:tc>
        <w:tc>
          <w:tcPr>
            <w:tcW w:w="4208" w:type="dxa"/>
          </w:tcPr>
          <w:p w:rsidR="00011BD5" w:rsidRPr="00011BD5" w:rsidRDefault="00011BD5" w:rsidP="000C0453">
            <w:pPr>
              <w:pStyle w:val="a3"/>
              <w:spacing w:before="10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011BD5">
              <w:rPr>
                <w:rFonts w:ascii="Times New Roman" w:hAnsi="Times New Roman" w:cs="Times New Roman"/>
                <w:sz w:val="19"/>
                <w:szCs w:val="19"/>
              </w:rPr>
              <w:t xml:space="preserve">§ 4 Право  </w:t>
            </w:r>
            <w:r w:rsidRPr="00011B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вантажо</w:t>
            </w:r>
            <w:r w:rsidRPr="00011BD5">
              <w:rPr>
                <w:rFonts w:ascii="Times New Roman" w:hAnsi="Times New Roman" w:cs="Times New Roman"/>
                <w:sz w:val="19"/>
                <w:szCs w:val="19"/>
              </w:rPr>
              <w:t>одержувача  на зміну договору перевезення втрачає силу в тих випадках, коли він:</w:t>
            </w:r>
          </w:p>
          <w:p w:rsidR="00011BD5" w:rsidRPr="00011BD5" w:rsidRDefault="00011BD5" w:rsidP="000C0453">
            <w:pPr>
              <w:pStyle w:val="TableParagraph"/>
              <w:numPr>
                <w:ilvl w:val="0"/>
                <w:numId w:val="16"/>
              </w:numPr>
              <w:spacing w:line="180" w:lineRule="atLeast"/>
              <w:ind w:right="178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011BD5">
              <w:rPr>
                <w:rFonts w:ascii="Times New Roman" w:hAnsi="Times New Roman" w:cs="Times New Roman"/>
                <w:sz w:val="19"/>
                <w:szCs w:val="19"/>
              </w:rPr>
              <w:t xml:space="preserve">забрав накладну; </w:t>
            </w:r>
          </w:p>
          <w:p w:rsidR="00011BD5" w:rsidRPr="00011BD5" w:rsidRDefault="00011BD5" w:rsidP="000C0453">
            <w:pPr>
              <w:pStyle w:val="TableParagraph"/>
              <w:numPr>
                <w:ilvl w:val="0"/>
                <w:numId w:val="16"/>
              </w:numPr>
              <w:spacing w:line="180" w:lineRule="atLeast"/>
              <w:ind w:right="178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011BD5">
              <w:rPr>
                <w:rFonts w:ascii="Times New Roman" w:hAnsi="Times New Roman" w:cs="Times New Roman"/>
                <w:sz w:val="19"/>
                <w:szCs w:val="19"/>
              </w:rPr>
              <w:t>прийняв вантаж;</w:t>
            </w:r>
          </w:p>
          <w:p w:rsidR="00011BD5" w:rsidRPr="00011BD5" w:rsidRDefault="00011BD5" w:rsidP="000C0453">
            <w:pPr>
              <w:pStyle w:val="TableParagraph"/>
              <w:numPr>
                <w:ilvl w:val="0"/>
                <w:numId w:val="16"/>
              </w:numPr>
              <w:spacing w:line="180" w:lineRule="atLeast"/>
              <w:ind w:right="178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011BD5">
              <w:rPr>
                <w:rFonts w:ascii="Times New Roman" w:hAnsi="Times New Roman" w:cs="Times New Roman"/>
                <w:sz w:val="19"/>
                <w:szCs w:val="19"/>
              </w:rPr>
              <w:t>скористався  своїми  правами   згідно   зі   статтею   17, §</w:t>
            </w:r>
            <w:r w:rsidRPr="00011B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Pr="00011BD5">
              <w:rPr>
                <w:rFonts w:ascii="Times New Roman" w:hAnsi="Times New Roman" w:cs="Times New Roman"/>
                <w:sz w:val="19"/>
                <w:szCs w:val="19"/>
              </w:rPr>
              <w:t>3;</w:t>
            </w:r>
          </w:p>
          <w:p w:rsidR="00011BD5" w:rsidRPr="00011BD5" w:rsidRDefault="00011BD5" w:rsidP="000C0453">
            <w:pPr>
              <w:pStyle w:val="TableParagraph"/>
              <w:numPr>
                <w:ilvl w:val="0"/>
                <w:numId w:val="16"/>
              </w:numPr>
              <w:spacing w:line="180" w:lineRule="atLeast"/>
              <w:ind w:right="178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011BD5">
              <w:rPr>
                <w:rFonts w:ascii="Times New Roman" w:hAnsi="Times New Roman" w:cs="Times New Roman"/>
                <w:sz w:val="19"/>
                <w:szCs w:val="19"/>
              </w:rPr>
              <w:t xml:space="preserve">згідно  з  § 5  вказав третю особу для видачі їй </w:t>
            </w:r>
            <w:r w:rsidRPr="00011B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Pr="00011BD5">
              <w:rPr>
                <w:rFonts w:ascii="Times New Roman" w:hAnsi="Times New Roman" w:cs="Times New Roman"/>
                <w:sz w:val="19"/>
                <w:szCs w:val="19"/>
              </w:rPr>
              <w:t>вантажу,  і вона скористалося своїми правами згідно зі статтею 17, § 3</w:t>
            </w:r>
          </w:p>
          <w:p w:rsidR="00011BD5" w:rsidRDefault="00011BD5" w:rsidP="000C0453">
            <w:pPr>
              <w:pStyle w:val="a3"/>
              <w:spacing w:before="10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</w:p>
          <w:p w:rsidR="00B40889" w:rsidRPr="00011BD5" w:rsidRDefault="00B40889" w:rsidP="000C0453">
            <w:pPr>
              <w:pStyle w:val="a3"/>
              <w:spacing w:before="10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</w:p>
        </w:tc>
      </w:tr>
    </w:tbl>
    <w:p w:rsidR="00A444A7" w:rsidRPr="00011BD5" w:rsidRDefault="00011BD5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  <w:r>
        <w:rPr>
          <w:rFonts w:ascii="Times New Roman" w:hAnsi="Times New Roman" w:cs="Times New Roman"/>
          <w:sz w:val="14"/>
          <w:lang w:val="uk-UA"/>
        </w:rPr>
        <w:lastRenderedPageBreak/>
        <w:t xml:space="preserve"> 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8"/>
        <w:gridCol w:w="3100"/>
        <w:gridCol w:w="4158"/>
      </w:tblGrid>
      <w:tr w:rsidR="00011BD5" w:rsidTr="00B40889">
        <w:tc>
          <w:tcPr>
            <w:tcW w:w="3628" w:type="dxa"/>
          </w:tcPr>
          <w:p w:rsidR="00011BD5" w:rsidRDefault="00011BD5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100" w:type="dxa"/>
          </w:tcPr>
          <w:p w:rsidR="00011BD5" w:rsidRDefault="00011BD5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158" w:type="dxa"/>
          </w:tcPr>
          <w:p w:rsidR="00011BD5" w:rsidRPr="00011BD5" w:rsidRDefault="00011BD5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11BD5">
              <w:rPr>
                <w:rFonts w:ascii="Times New Roman" w:hAnsi="Times New Roman" w:cs="Times New Roman"/>
                <w:sz w:val="20"/>
                <w:szCs w:val="20"/>
              </w:rPr>
              <w:t>§ 5 Якщо  одержувач  розпорядився про те,  що вантаж повинен бути виданий третій особі,  то вона не має права на  зміну договору перевезення.</w:t>
            </w:r>
          </w:p>
        </w:tc>
      </w:tr>
      <w:tr w:rsidR="00011BD5" w:rsidTr="00B40889">
        <w:tc>
          <w:tcPr>
            <w:tcW w:w="3628" w:type="dxa"/>
          </w:tcPr>
          <w:p w:rsidR="00011BD5" w:rsidRDefault="00011BD5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100" w:type="dxa"/>
          </w:tcPr>
          <w:p w:rsidR="00011BD5" w:rsidRDefault="00011BD5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158" w:type="dxa"/>
          </w:tcPr>
          <w:p w:rsidR="00011BD5" w:rsidRDefault="00011BD5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</w:tr>
      <w:tr w:rsidR="00011BD5" w:rsidTr="00B40889">
        <w:tc>
          <w:tcPr>
            <w:tcW w:w="3628" w:type="dxa"/>
          </w:tcPr>
          <w:p w:rsidR="00011BD5" w:rsidRDefault="00011BD5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100" w:type="dxa"/>
          </w:tcPr>
          <w:p w:rsidR="00011BD5" w:rsidRDefault="00011BD5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158" w:type="dxa"/>
          </w:tcPr>
          <w:p w:rsidR="00011BD5" w:rsidRPr="00011BD5" w:rsidRDefault="00011BD5" w:rsidP="000C04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1B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Стаття 19 - Здійснення права розпоряджатися </w:t>
            </w:r>
            <w:r w:rsidRPr="00011BD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вантажем</w:t>
            </w:r>
          </w:p>
        </w:tc>
      </w:tr>
      <w:tr w:rsidR="00011BD5" w:rsidTr="00B40889">
        <w:tc>
          <w:tcPr>
            <w:tcW w:w="3628" w:type="dxa"/>
          </w:tcPr>
          <w:p w:rsidR="00011BD5" w:rsidRDefault="00011BD5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100" w:type="dxa"/>
          </w:tcPr>
          <w:p w:rsidR="00011BD5" w:rsidRDefault="00011BD5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158" w:type="dxa"/>
          </w:tcPr>
          <w:p w:rsidR="00011BD5" w:rsidRDefault="00011BD5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</w:tr>
      <w:tr w:rsidR="00011BD5" w:rsidTr="00B40889">
        <w:tc>
          <w:tcPr>
            <w:tcW w:w="3628" w:type="dxa"/>
          </w:tcPr>
          <w:p w:rsidR="00011BD5" w:rsidRDefault="00011BD5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100" w:type="dxa"/>
          </w:tcPr>
          <w:p w:rsidR="00011BD5" w:rsidRDefault="00011BD5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158" w:type="dxa"/>
          </w:tcPr>
          <w:p w:rsidR="00011BD5" w:rsidRDefault="00011BD5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11BD5">
              <w:rPr>
                <w:rFonts w:ascii="Times New Roman" w:hAnsi="Times New Roman" w:cs="Times New Roman"/>
                <w:sz w:val="20"/>
                <w:szCs w:val="20"/>
              </w:rPr>
              <w:t xml:space="preserve">§ 1 Якщо  </w:t>
            </w:r>
            <w:r w:rsidRPr="00011BD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вантажо</w:t>
            </w:r>
            <w:r w:rsidRPr="00011BD5">
              <w:rPr>
                <w:rFonts w:ascii="Times New Roman" w:hAnsi="Times New Roman" w:cs="Times New Roman"/>
                <w:sz w:val="20"/>
                <w:szCs w:val="20"/>
              </w:rPr>
              <w:t xml:space="preserve">відправник  або,  у  випадку  застосування статті 18  § 3,   </w:t>
            </w:r>
            <w:r w:rsidRPr="00011BD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вантажо</w:t>
            </w:r>
            <w:r w:rsidRPr="00011BD5">
              <w:rPr>
                <w:rFonts w:ascii="Times New Roman" w:hAnsi="Times New Roman" w:cs="Times New Roman"/>
                <w:sz w:val="20"/>
                <w:szCs w:val="20"/>
              </w:rPr>
              <w:t>одержувач   бажає   змінити   договір перевезення  за допомогою додаткових розпоряджень,  то він повинен надати перевізнику дублікат вантажно-транспортної накладної з внесеними змінами.</w:t>
            </w:r>
          </w:p>
          <w:p w:rsidR="00011BD5" w:rsidRPr="00011BD5" w:rsidRDefault="00011BD5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11BD5" w:rsidTr="00B40889">
        <w:tc>
          <w:tcPr>
            <w:tcW w:w="3628" w:type="dxa"/>
          </w:tcPr>
          <w:p w:rsidR="00011BD5" w:rsidRDefault="00011BD5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100" w:type="dxa"/>
          </w:tcPr>
          <w:p w:rsidR="00011BD5" w:rsidRDefault="00011BD5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158" w:type="dxa"/>
          </w:tcPr>
          <w:p w:rsidR="00011BD5" w:rsidRDefault="00011BD5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11BD5">
              <w:rPr>
                <w:rFonts w:ascii="Times New Roman" w:hAnsi="Times New Roman" w:cs="Times New Roman"/>
                <w:sz w:val="20"/>
                <w:szCs w:val="20"/>
              </w:rPr>
              <w:t>§ 2 В</w:t>
            </w:r>
            <w:r w:rsidRPr="00011BD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антажов</w:t>
            </w:r>
            <w:r w:rsidRPr="00011BD5">
              <w:rPr>
                <w:rFonts w:ascii="Times New Roman" w:hAnsi="Times New Roman" w:cs="Times New Roman"/>
                <w:sz w:val="20"/>
                <w:szCs w:val="20"/>
              </w:rPr>
              <w:t>ідправник або, у випадку застосування статті 18</w:t>
            </w:r>
            <w:r w:rsidRPr="00011BD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724718">
              <w:rPr>
                <w:rFonts w:ascii="Times New Roman" w:hAnsi="Times New Roman" w:cs="Times New Roman"/>
                <w:sz w:val="20"/>
                <w:szCs w:val="20"/>
              </w:rPr>
              <w:t>§  3</w:t>
            </w:r>
            <w:r w:rsidR="007247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Pr="00011B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1BD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вантажо</w:t>
            </w:r>
            <w:r w:rsidRPr="00011BD5">
              <w:rPr>
                <w:rFonts w:ascii="Times New Roman" w:hAnsi="Times New Roman" w:cs="Times New Roman"/>
                <w:sz w:val="20"/>
                <w:szCs w:val="20"/>
              </w:rPr>
              <w:t xml:space="preserve">одержувач  має  відшкодувати  перевізнику  витрати  </w:t>
            </w:r>
            <w:r w:rsidRPr="00011BD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та </w:t>
            </w:r>
            <w:r w:rsidRPr="00011BD5">
              <w:rPr>
                <w:rFonts w:ascii="Times New Roman" w:hAnsi="Times New Roman" w:cs="Times New Roman"/>
                <w:sz w:val="20"/>
                <w:szCs w:val="20"/>
              </w:rPr>
              <w:t>збитки, пов'язані з виконанням вказаних змін.</w:t>
            </w:r>
          </w:p>
          <w:p w:rsidR="00011BD5" w:rsidRPr="00011BD5" w:rsidRDefault="00011BD5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11BD5" w:rsidTr="00B40889">
        <w:tc>
          <w:tcPr>
            <w:tcW w:w="3628" w:type="dxa"/>
          </w:tcPr>
          <w:p w:rsidR="00011BD5" w:rsidRDefault="00011BD5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100" w:type="dxa"/>
          </w:tcPr>
          <w:p w:rsidR="00011BD5" w:rsidRDefault="00011BD5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158" w:type="dxa"/>
          </w:tcPr>
          <w:p w:rsidR="00011BD5" w:rsidRDefault="00011BD5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11BD5">
              <w:rPr>
                <w:rFonts w:ascii="Times New Roman" w:hAnsi="Times New Roman" w:cs="Times New Roman"/>
                <w:sz w:val="20"/>
                <w:szCs w:val="20"/>
              </w:rPr>
              <w:t>§ 3 Виконання додаткових змін на момент  надходження</w:t>
            </w:r>
            <w:r w:rsidRPr="00011BD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11BD5">
              <w:rPr>
                <w:rFonts w:ascii="Times New Roman" w:hAnsi="Times New Roman" w:cs="Times New Roman"/>
                <w:sz w:val="20"/>
                <w:szCs w:val="20"/>
              </w:rPr>
              <w:t>розпоряджень до того, хто їх зобов'язаний виконувати, повинно бути можливим,  здійснюватись на  законних  підставах  і  вимагатися  в обгрунтованих   рамках,   і,  зокрема,  це  виконання  не  повинне порушувати нормальну експлуатацію перевізника чи завдавати збитків</w:t>
            </w:r>
            <w:r w:rsidRPr="00011BD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11BD5">
              <w:rPr>
                <w:rFonts w:ascii="Times New Roman" w:hAnsi="Times New Roman" w:cs="Times New Roman"/>
                <w:sz w:val="20"/>
                <w:szCs w:val="20"/>
              </w:rPr>
              <w:t>відправникам або одержувачам інших відправок.</w:t>
            </w:r>
          </w:p>
          <w:p w:rsidR="00724718" w:rsidRP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11BD5" w:rsidTr="00B40889">
        <w:tc>
          <w:tcPr>
            <w:tcW w:w="3628" w:type="dxa"/>
          </w:tcPr>
          <w:p w:rsidR="00011BD5" w:rsidRDefault="00011BD5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100" w:type="dxa"/>
          </w:tcPr>
          <w:p w:rsidR="00011BD5" w:rsidRDefault="00011BD5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158" w:type="dxa"/>
          </w:tcPr>
          <w:p w:rsidR="00011BD5" w:rsidRP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24718">
              <w:rPr>
                <w:rFonts w:ascii="Times New Roman" w:hAnsi="Times New Roman" w:cs="Times New Roman"/>
                <w:sz w:val="20"/>
                <w:szCs w:val="20"/>
              </w:rPr>
              <w:t>§ 4 Зміни не повинні в жодному разі спричинити поділу відправки.</w:t>
            </w:r>
          </w:p>
          <w:p w:rsidR="00724718" w:rsidRP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24718" w:rsidTr="00B40889">
        <w:tc>
          <w:tcPr>
            <w:tcW w:w="3628" w:type="dxa"/>
          </w:tcPr>
          <w:p w:rsid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100" w:type="dxa"/>
          </w:tcPr>
          <w:p w:rsid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158" w:type="dxa"/>
          </w:tcPr>
          <w:p w:rsidR="00724718" w:rsidRP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24718">
              <w:rPr>
                <w:rFonts w:ascii="Times New Roman" w:hAnsi="Times New Roman" w:cs="Times New Roman"/>
                <w:sz w:val="20"/>
                <w:szCs w:val="20"/>
              </w:rPr>
              <w:t xml:space="preserve">§ 5 Якщо  з  причин,  передбачених  в  § 3, перевізник  не  може  виконати отримані ним </w:t>
            </w:r>
            <w:r w:rsidRPr="007247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замовле</w:t>
            </w:r>
            <w:r w:rsidRPr="00724718">
              <w:rPr>
                <w:rFonts w:ascii="Times New Roman" w:hAnsi="Times New Roman" w:cs="Times New Roman"/>
                <w:sz w:val="20"/>
                <w:szCs w:val="20"/>
              </w:rPr>
              <w:t xml:space="preserve">ння,  то він повинен  негайно  повідомити   про   це   тому,   хто   надав   ці </w:t>
            </w:r>
            <w:r w:rsidRPr="007247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замовл</w:t>
            </w:r>
            <w:r w:rsidRPr="00724718">
              <w:rPr>
                <w:rFonts w:ascii="Times New Roman" w:hAnsi="Times New Roman" w:cs="Times New Roman"/>
                <w:sz w:val="20"/>
                <w:szCs w:val="20"/>
              </w:rPr>
              <w:t>ення.</w:t>
            </w:r>
          </w:p>
          <w:p w:rsidR="00724718" w:rsidRP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24718" w:rsidTr="00B40889">
        <w:tc>
          <w:tcPr>
            <w:tcW w:w="3628" w:type="dxa"/>
          </w:tcPr>
          <w:p w:rsid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100" w:type="dxa"/>
          </w:tcPr>
          <w:p w:rsid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158" w:type="dxa"/>
          </w:tcPr>
          <w:p w:rsid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24718">
              <w:rPr>
                <w:rFonts w:ascii="Times New Roman" w:hAnsi="Times New Roman" w:cs="Times New Roman"/>
                <w:sz w:val="20"/>
                <w:szCs w:val="20"/>
              </w:rPr>
              <w:t>§ 6 Перевізник несе відповідальність за наслідки, що виникають   через   невиконання   або    незадовільне    виконання розпорядження. Проте можливе відшкодування не повинне перевищувати відшкодування, передбаченого у випадку втрати вантажу.</w:t>
            </w:r>
          </w:p>
          <w:p w:rsidR="00724718" w:rsidRP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24718" w:rsidTr="00B40889">
        <w:tc>
          <w:tcPr>
            <w:tcW w:w="3628" w:type="dxa"/>
          </w:tcPr>
          <w:p w:rsid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100" w:type="dxa"/>
          </w:tcPr>
          <w:p w:rsid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158" w:type="dxa"/>
          </w:tcPr>
          <w:p w:rsidR="00724718" w:rsidRPr="00B40889" w:rsidRDefault="00724718" w:rsidP="00B40889">
            <w:pPr>
              <w:pStyle w:val="TableParagraph"/>
              <w:spacing w:before="90"/>
              <w:ind w:left="393" w:right="205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724718">
              <w:rPr>
                <w:rFonts w:ascii="Times New Roman" w:hAnsi="Times New Roman" w:cs="Times New Roman"/>
                <w:sz w:val="20"/>
                <w:szCs w:val="20"/>
              </w:rPr>
              <w:t>§ 7 Якщо перевізник викону</w:t>
            </w:r>
            <w:r w:rsidRPr="007247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є </w:t>
            </w:r>
            <w:r w:rsidRPr="00724718">
              <w:rPr>
                <w:rFonts w:ascii="Times New Roman" w:hAnsi="Times New Roman" w:cs="Times New Roman"/>
                <w:sz w:val="20"/>
                <w:szCs w:val="20"/>
              </w:rPr>
              <w:t xml:space="preserve">розпорядження </w:t>
            </w:r>
            <w:r w:rsidRPr="007247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вантажо</w:t>
            </w:r>
            <w:r w:rsidRPr="00724718">
              <w:rPr>
                <w:rFonts w:ascii="Times New Roman" w:hAnsi="Times New Roman" w:cs="Times New Roman"/>
                <w:sz w:val="20"/>
                <w:szCs w:val="20"/>
              </w:rPr>
              <w:t xml:space="preserve">відправника не  вимагаючи  </w:t>
            </w:r>
            <w:r w:rsidRPr="007247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виготовле</w:t>
            </w:r>
            <w:r w:rsidRPr="00724718">
              <w:rPr>
                <w:rFonts w:ascii="Times New Roman" w:hAnsi="Times New Roman" w:cs="Times New Roman"/>
                <w:sz w:val="20"/>
                <w:szCs w:val="20"/>
              </w:rPr>
              <w:t>ння  дубліката  накладної</w:t>
            </w:r>
            <w:r w:rsidRPr="007247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в той час,  як його передано вантажоодержувачу, </w:t>
            </w:r>
            <w:r w:rsidRPr="00724718">
              <w:rPr>
                <w:rFonts w:ascii="Times New Roman" w:hAnsi="Times New Roman" w:cs="Times New Roman"/>
                <w:sz w:val="20"/>
                <w:szCs w:val="20"/>
              </w:rPr>
              <w:t xml:space="preserve">то він відповідає перед </w:t>
            </w:r>
            <w:r w:rsidRPr="007247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вантажо</w:t>
            </w:r>
            <w:r w:rsidRPr="00724718">
              <w:rPr>
                <w:rFonts w:ascii="Times New Roman" w:hAnsi="Times New Roman" w:cs="Times New Roman"/>
                <w:sz w:val="20"/>
                <w:szCs w:val="20"/>
              </w:rPr>
              <w:t>одержувачем за збитки або  шкоду,  спричинені  через  це.  Проте можливе відшкодування в жодно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 разі не повинне перевищувати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24718">
              <w:rPr>
                <w:rFonts w:ascii="Times New Roman" w:hAnsi="Times New Roman" w:cs="Times New Roman"/>
                <w:sz w:val="20"/>
                <w:szCs w:val="20"/>
              </w:rPr>
              <w:t>відшкодування,  передбаченого у випадку втрати</w:t>
            </w:r>
            <w:r w:rsidRPr="00130DAF">
              <w:rPr>
                <w:rFonts w:ascii="Times New Roman" w:hAnsi="Times New Roman" w:cs="Times New Roman"/>
                <w:sz w:val="16"/>
              </w:rPr>
              <w:t xml:space="preserve"> </w:t>
            </w:r>
            <w:r w:rsidRPr="00724718">
              <w:rPr>
                <w:rFonts w:ascii="Times New Roman" w:hAnsi="Times New Roman" w:cs="Times New Roman"/>
                <w:sz w:val="20"/>
                <w:szCs w:val="20"/>
              </w:rPr>
              <w:t>вантажу.</w:t>
            </w:r>
          </w:p>
        </w:tc>
      </w:tr>
    </w:tbl>
    <w:p w:rsidR="00724718" w:rsidRPr="00130DAF" w:rsidRDefault="00724718" w:rsidP="000C0453">
      <w:pPr>
        <w:pStyle w:val="a3"/>
        <w:rPr>
          <w:rFonts w:ascii="Times New Roman" w:hAnsi="Times New Roman" w:cs="Times New Roman"/>
          <w:sz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8"/>
        <w:gridCol w:w="3050"/>
        <w:gridCol w:w="4208"/>
      </w:tblGrid>
      <w:tr w:rsidR="00724718" w:rsidTr="00B40889">
        <w:tc>
          <w:tcPr>
            <w:tcW w:w="3628" w:type="dxa"/>
          </w:tcPr>
          <w:p w:rsid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050" w:type="dxa"/>
          </w:tcPr>
          <w:p w:rsid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208" w:type="dxa"/>
          </w:tcPr>
          <w:p w:rsidR="00724718" w:rsidRPr="00724718" w:rsidRDefault="00724718" w:rsidP="000C04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718">
              <w:rPr>
                <w:rFonts w:ascii="Times New Roman" w:hAnsi="Times New Roman" w:cs="Times New Roman"/>
                <w:b/>
                <w:sz w:val="24"/>
                <w:szCs w:val="24"/>
              </w:rPr>
              <w:t>Стаття 20 - Обставини, що перешкоджають перевезенню</w:t>
            </w:r>
          </w:p>
        </w:tc>
      </w:tr>
      <w:tr w:rsidR="00724718" w:rsidTr="00B40889">
        <w:tc>
          <w:tcPr>
            <w:tcW w:w="3628" w:type="dxa"/>
          </w:tcPr>
          <w:p w:rsid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050" w:type="dxa"/>
          </w:tcPr>
          <w:p w:rsid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208" w:type="dxa"/>
          </w:tcPr>
          <w:p w:rsid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</w:tr>
      <w:tr w:rsidR="00724718" w:rsidTr="00B40889">
        <w:tc>
          <w:tcPr>
            <w:tcW w:w="3628" w:type="dxa"/>
          </w:tcPr>
          <w:p w:rsid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050" w:type="dxa"/>
          </w:tcPr>
          <w:p w:rsid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208" w:type="dxa"/>
          </w:tcPr>
          <w:p w:rsid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24718">
              <w:rPr>
                <w:rFonts w:ascii="Times New Roman" w:hAnsi="Times New Roman" w:cs="Times New Roman"/>
                <w:sz w:val="20"/>
                <w:szCs w:val="20"/>
              </w:rPr>
              <w:t xml:space="preserve">§ 1 При перешкоді для перевезення перевізник вирішує, чи вигідніше в звичайному порядку продовжити  перевезення  вантажу зі зміною маршруту,  чи в інтересах відправника належить запросити </w:t>
            </w:r>
            <w:r w:rsidRPr="007247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йо</w:t>
            </w:r>
            <w:r w:rsidRPr="00724718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7247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інструкцій</w:t>
            </w:r>
            <w:r w:rsidRPr="00724718">
              <w:rPr>
                <w:rFonts w:ascii="Times New Roman" w:hAnsi="Times New Roman" w:cs="Times New Roman"/>
                <w:sz w:val="20"/>
                <w:szCs w:val="20"/>
              </w:rPr>
              <w:t>,  повідомивши відправнику всю  потрібну  інформацію, яка є у розпорядженні перевізника.</w:t>
            </w:r>
          </w:p>
          <w:p w:rsidR="00724718" w:rsidRP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24718" w:rsidRPr="00724718" w:rsidTr="00B40889">
        <w:tc>
          <w:tcPr>
            <w:tcW w:w="3628" w:type="dxa"/>
          </w:tcPr>
          <w:p w:rsid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050" w:type="dxa"/>
          </w:tcPr>
          <w:p w:rsid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208" w:type="dxa"/>
          </w:tcPr>
          <w:p w:rsidR="00724718" w:rsidRP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24718">
              <w:rPr>
                <w:rFonts w:ascii="Times New Roman" w:hAnsi="Times New Roman" w:cs="Times New Roman"/>
                <w:sz w:val="20"/>
                <w:szCs w:val="20"/>
              </w:rPr>
              <w:t xml:space="preserve">§ 2 При  неможливості подальшого перевезення вантажу перевізник запитує інструкції  у  вповноваженої  на  розпорядження вантажем   особи.  Якщо  перевізник  не  може  своєчасно  отримати інструкції,  він повинен вжити найдоцільніших заходів, </w:t>
            </w:r>
            <w:r w:rsidRPr="007247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що</w:t>
            </w:r>
            <w:r w:rsidRPr="00724718">
              <w:rPr>
                <w:rFonts w:ascii="Times New Roman" w:hAnsi="Times New Roman" w:cs="Times New Roman"/>
                <w:sz w:val="20"/>
                <w:szCs w:val="20"/>
              </w:rPr>
              <w:t>, на його думку, відповідають інтересам особи, яка має право розпоряджатися вантажем.</w:t>
            </w:r>
          </w:p>
        </w:tc>
      </w:tr>
      <w:tr w:rsidR="00724718" w:rsidRPr="00724718" w:rsidTr="00B40889">
        <w:tc>
          <w:tcPr>
            <w:tcW w:w="3628" w:type="dxa"/>
          </w:tcPr>
          <w:p w:rsidR="00724718" w:rsidRP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724718" w:rsidRP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724718" w:rsidRP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724718" w:rsidRPr="00724718" w:rsidTr="00B40889">
        <w:tc>
          <w:tcPr>
            <w:tcW w:w="3628" w:type="dxa"/>
          </w:tcPr>
          <w:p w:rsidR="00724718" w:rsidRP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724718" w:rsidRP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724718" w:rsidRPr="00724718" w:rsidRDefault="00724718" w:rsidP="000C04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24718">
              <w:rPr>
                <w:rFonts w:ascii="Times New Roman" w:hAnsi="Times New Roman" w:cs="Times New Roman"/>
                <w:b/>
                <w:sz w:val="24"/>
                <w:szCs w:val="24"/>
              </w:rPr>
              <w:t>Стаття 21 - Обставини, що перешкоджають доставці</w:t>
            </w:r>
          </w:p>
        </w:tc>
      </w:tr>
      <w:tr w:rsidR="00724718" w:rsidRPr="00724718" w:rsidTr="00B40889">
        <w:tc>
          <w:tcPr>
            <w:tcW w:w="3628" w:type="dxa"/>
          </w:tcPr>
          <w:p w:rsidR="00724718" w:rsidRP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724718" w:rsidRP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724718" w:rsidRP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724718" w:rsidRPr="00724718" w:rsidTr="00B40889">
        <w:tc>
          <w:tcPr>
            <w:tcW w:w="3628" w:type="dxa"/>
          </w:tcPr>
          <w:p w:rsidR="00724718" w:rsidRP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724718" w:rsidRP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24718">
              <w:rPr>
                <w:rFonts w:ascii="Times New Roman" w:hAnsi="Times New Roman" w:cs="Times New Roman"/>
                <w:sz w:val="20"/>
                <w:szCs w:val="20"/>
              </w:rPr>
              <w:t xml:space="preserve">§ 1 При  перешкодах  у  видачі  вантажу  перевізник повинен негайно сповістити про це </w:t>
            </w:r>
            <w:r w:rsidRPr="007247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вантажо</w:t>
            </w:r>
            <w:r w:rsidRPr="00724718">
              <w:rPr>
                <w:rFonts w:ascii="Times New Roman" w:hAnsi="Times New Roman" w:cs="Times New Roman"/>
                <w:sz w:val="20"/>
                <w:szCs w:val="20"/>
              </w:rPr>
              <w:t xml:space="preserve">відправника і вимагати від нього інструкцій,  за  винятком  випадку,  коли  </w:t>
            </w:r>
            <w:r w:rsidRPr="007247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вантажо</w:t>
            </w:r>
            <w:r w:rsidRPr="00724718">
              <w:rPr>
                <w:rFonts w:ascii="Times New Roman" w:hAnsi="Times New Roman" w:cs="Times New Roman"/>
                <w:sz w:val="20"/>
                <w:szCs w:val="20"/>
              </w:rPr>
              <w:t>відправник  вказівкою в накладній вимагає,  щоб у випадку  виникнення  перешкод  у  видачі вантаж   був   йому   негайно   відправлений  назад,  не  очікуючи інструкцій.</w:t>
            </w:r>
          </w:p>
          <w:p w:rsidR="00724718" w:rsidRP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24718" w:rsidRPr="00724718" w:rsidTr="00B40889">
        <w:tc>
          <w:tcPr>
            <w:tcW w:w="3628" w:type="dxa"/>
          </w:tcPr>
          <w:p w:rsidR="00724718" w:rsidRP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724718" w:rsidRPr="001B20D6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8" w:type="dxa"/>
          </w:tcPr>
          <w:p w:rsidR="00724718" w:rsidRPr="001B20D6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 xml:space="preserve">§ 2 Якщо  перешкода  у  видачі  вантажу  усунена  до отримання  перевізником інструкцій відправника,  то вантаж повинен бути </w:t>
            </w:r>
            <w:r w:rsidRPr="001B20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доставлений</w:t>
            </w: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20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вантажо</w:t>
            </w: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>одержувачу.  Відправника слід негайно повідомити  про це.</w:t>
            </w:r>
          </w:p>
          <w:p w:rsidR="00724718" w:rsidRPr="001B20D6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24718" w:rsidRPr="00724718" w:rsidTr="00B40889">
        <w:tc>
          <w:tcPr>
            <w:tcW w:w="3628" w:type="dxa"/>
          </w:tcPr>
          <w:p w:rsidR="00724718" w:rsidRP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724718" w:rsidRPr="001B20D6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8" w:type="dxa"/>
          </w:tcPr>
          <w:p w:rsidR="00724718" w:rsidRPr="001B20D6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>§ 3 Якщо   одержувач  відмовляється  від  прийняття вантажу,  то відправник  має  право  надати  інструкції  навіть у випадку, коли він не може пред'явити дублікат накладної.</w:t>
            </w:r>
          </w:p>
          <w:p w:rsidR="001B20D6" w:rsidRP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24718" w:rsidRPr="00724718" w:rsidTr="00B40889">
        <w:tc>
          <w:tcPr>
            <w:tcW w:w="3628" w:type="dxa"/>
          </w:tcPr>
          <w:p w:rsidR="00724718" w:rsidRP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724718" w:rsidRPr="001B20D6" w:rsidRDefault="00724718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8" w:type="dxa"/>
          </w:tcPr>
          <w:p w:rsidR="00724718" w:rsidRP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 xml:space="preserve">§ 4 Якщо  </w:t>
            </w:r>
            <w:r w:rsidRPr="001B20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обставини, що </w:t>
            </w: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>перешкод</w:t>
            </w:r>
            <w:r w:rsidRPr="001B20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жають</w:t>
            </w: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 xml:space="preserve"> видачі вантажу виника</w:t>
            </w:r>
            <w:r w:rsidRPr="001B20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ють</w:t>
            </w: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 xml:space="preserve"> після того,  як </w:t>
            </w:r>
            <w:r w:rsidRPr="001B20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вантажо</w:t>
            </w: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>одержувач змінив договір перевезення згідно  зі  статтею 18, §§</w:t>
            </w:r>
            <w:r w:rsidRPr="001B20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>3  -  5,  то перевізник повинен повідомити</w:t>
            </w:r>
            <w:r w:rsidRPr="001B20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вантажо</w:t>
            </w: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>одержувача.</w:t>
            </w:r>
          </w:p>
        </w:tc>
      </w:tr>
      <w:tr w:rsidR="00724718" w:rsidRPr="00724718" w:rsidTr="00B40889">
        <w:tc>
          <w:tcPr>
            <w:tcW w:w="3628" w:type="dxa"/>
          </w:tcPr>
          <w:p w:rsidR="00724718" w:rsidRP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724718" w:rsidRP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724718" w:rsidRP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724718" w:rsidRPr="00724718" w:rsidTr="00B40889">
        <w:tc>
          <w:tcPr>
            <w:tcW w:w="3628" w:type="dxa"/>
          </w:tcPr>
          <w:p w:rsidR="00724718" w:rsidRP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724718" w:rsidRP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724718" w:rsidRPr="001B20D6" w:rsidRDefault="001B20D6" w:rsidP="000C0453">
            <w:pPr>
              <w:pStyle w:val="TableParagraph"/>
              <w:spacing w:before="88"/>
              <w:ind w:left="0" w:right="21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B2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Стаття 22 </w:t>
            </w:r>
            <w:r w:rsidRPr="001B20D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- </w:t>
            </w:r>
            <w:r w:rsidRPr="001B2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Наслідки перешкод для перевезення і </w:t>
            </w:r>
            <w:r w:rsidRPr="001B20D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доставки</w:t>
            </w:r>
          </w:p>
        </w:tc>
      </w:tr>
      <w:tr w:rsidR="00724718" w:rsidRPr="00724718" w:rsidTr="00B40889">
        <w:tc>
          <w:tcPr>
            <w:tcW w:w="3628" w:type="dxa"/>
          </w:tcPr>
          <w:p w:rsidR="00724718" w:rsidRP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724718" w:rsidRP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724718" w:rsidRPr="00724718" w:rsidRDefault="00724718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20D6" w:rsidRPr="00724718" w:rsidTr="00B40889">
        <w:trPr>
          <w:trHeight w:val="70"/>
        </w:trPr>
        <w:tc>
          <w:tcPr>
            <w:tcW w:w="3628" w:type="dxa"/>
          </w:tcPr>
          <w:p w:rsidR="001B20D6" w:rsidRPr="00724718" w:rsidRDefault="001B20D6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1B20D6" w:rsidRPr="00724718" w:rsidRDefault="001B20D6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1B20D6" w:rsidRPr="001B20D6" w:rsidRDefault="001B20D6" w:rsidP="000C0453">
            <w:pPr>
              <w:pStyle w:val="TableParagraph"/>
              <w:spacing w:before="5" w:line="182" w:lineRule="exact"/>
              <w:ind w:left="0" w:right="372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B20D6">
              <w:rPr>
                <w:rFonts w:ascii="Times New Roman" w:hAnsi="Times New Roman" w:cs="Times New Roman"/>
                <w:sz w:val="19"/>
                <w:szCs w:val="19"/>
              </w:rPr>
              <w:t>§ 1 Перевізник  має  право  на  відшкодування   йому витрат, пов'язаних з:</w:t>
            </w:r>
          </w:p>
          <w:p w:rsidR="001B20D6" w:rsidRPr="001B20D6" w:rsidRDefault="001B20D6" w:rsidP="000C0453">
            <w:pPr>
              <w:pStyle w:val="TableParagraph"/>
              <w:spacing w:before="5" w:line="182" w:lineRule="exact"/>
              <w:ind w:left="0" w:right="372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B20D6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   a)  отримання інструкцій на його прохання; </w:t>
            </w:r>
          </w:p>
          <w:p w:rsidR="001B20D6" w:rsidRPr="001B20D6" w:rsidRDefault="001B20D6" w:rsidP="000C0453">
            <w:pPr>
              <w:pStyle w:val="TableParagraph"/>
              <w:spacing w:before="5" w:line="182" w:lineRule="exact"/>
              <w:ind w:left="0" w:right="372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B20D6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   b) виконанням отриманих інструкцій; </w:t>
            </w:r>
          </w:p>
          <w:p w:rsidR="001B20D6" w:rsidRPr="001B20D6" w:rsidRDefault="001B20D6" w:rsidP="000C0453">
            <w:pPr>
              <w:pStyle w:val="TableParagraph"/>
              <w:spacing w:before="5" w:line="182" w:lineRule="exact"/>
              <w:ind w:left="0" w:right="372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B20D6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   c) тим, що інструкції, яких він вимагав, до нього не надійшли або поступили невч</w:t>
            </w:r>
            <w:r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асно;</w:t>
            </w:r>
          </w:p>
        </w:tc>
      </w:tr>
    </w:tbl>
    <w:p w:rsidR="001B20D6" w:rsidRPr="001B20D6" w:rsidRDefault="001B20D6" w:rsidP="000C0453">
      <w:pPr>
        <w:pStyle w:val="a3"/>
        <w:rPr>
          <w:rFonts w:ascii="Times New Roman" w:hAnsi="Times New Roman" w:cs="Times New Roman"/>
          <w:sz w:val="20"/>
          <w:lang w:val="uk-UA"/>
        </w:rPr>
      </w:pPr>
      <w:r>
        <w:rPr>
          <w:rFonts w:ascii="Times New Roman" w:hAnsi="Times New Roman" w:cs="Times New Roman"/>
          <w:sz w:val="20"/>
          <w:lang w:val="uk-UA"/>
        </w:rPr>
        <w:t xml:space="preserve">  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8"/>
        <w:gridCol w:w="3100"/>
        <w:gridCol w:w="4158"/>
      </w:tblGrid>
      <w:tr w:rsidR="001B20D6" w:rsidTr="00B40889">
        <w:tc>
          <w:tcPr>
            <w:tcW w:w="3628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100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158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B20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d) тим,  що  він  прийняв  рі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шення  згідно  зі  статтею   20</w:t>
            </w:r>
            <w:r w:rsidRPr="001B20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§ 1, не вимагаючи інструкцій.</w:t>
            </w:r>
          </w:p>
          <w:p w:rsidR="001B20D6" w:rsidRP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B20D6" w:rsidTr="00B40889">
        <w:tc>
          <w:tcPr>
            <w:tcW w:w="3628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100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158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 xml:space="preserve">якщо лише ці витрати не є наслідком його вини. Зокрема, </w:t>
            </w:r>
            <w:r w:rsidRPr="001B20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перевізник</w:t>
            </w: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 xml:space="preserve"> може стягнути плату за фактичний  маршрут  перевезення яким слідують, і встановити відповідні цьому маршруту строки доставки.</w:t>
            </w:r>
          </w:p>
          <w:p w:rsidR="001B20D6" w:rsidRP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B20D6" w:rsidTr="00B40889">
        <w:tc>
          <w:tcPr>
            <w:tcW w:w="3628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100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158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>§ 2 У випадках, зазначених в статті 20 § 2 і статті 21 § 1, перевізник може негайно вив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антажити вантаж за   рахунок  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 xml:space="preserve">повноваженої   особи.  Після  цього  розвантаження перевезення вважається закінченим.  У цьому випадку перевізник </w:t>
            </w:r>
            <w:r w:rsidRPr="001B20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несе відповідальність за </w:t>
            </w: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 xml:space="preserve">  вантаж  за  рахунок вповноваженої особи. Проте  він  може  передати  вантаж  третій  особі  і   тоді   несе відповідальність лише за обгрунтований вибір цієї третьої особи.</w:t>
            </w:r>
          </w:p>
          <w:p w:rsidR="001B20D6" w:rsidRP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B20D6" w:rsidTr="00B40889">
        <w:tc>
          <w:tcPr>
            <w:tcW w:w="3628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100" w:type="dxa"/>
          </w:tcPr>
          <w:p w:rsidR="001B20D6" w:rsidRP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158" w:type="dxa"/>
          </w:tcPr>
          <w:p w:rsidR="001B20D6" w:rsidRP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 xml:space="preserve">Витрати, що </w:t>
            </w:r>
            <w:r w:rsidRPr="001B20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випливають </w:t>
            </w: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B20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 w:rsidRPr="001B20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 </w:t>
            </w: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>перевезення, та всі інші витрати залишаються сплаченими з товару.</w:t>
            </w:r>
          </w:p>
          <w:p w:rsidR="001B20D6" w:rsidRP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B20D6" w:rsidTr="00B40889">
        <w:tc>
          <w:tcPr>
            <w:tcW w:w="3628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100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158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>§ 3 Перевізник  може  продати  вантаж,  не   чекаючи інструкцій  вповноваженої  особи,  якщо  це необхідно у зв'язку зі станом або швидкопсувним характером вантажу,  або якщо витрати  на зберігання  не  відповідають  вартості  вантажу.  Він  може  також здійснити продаж і у решті випадків,  коли в  обгрунтовані  строки він не отримав від правомочної особи відповідних інструкцій,  яких можна було справедливо очікувати.</w:t>
            </w:r>
          </w:p>
          <w:p w:rsidR="001B20D6" w:rsidRP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B20D6" w:rsidTr="00B40889">
        <w:tc>
          <w:tcPr>
            <w:tcW w:w="3628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100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158" w:type="dxa"/>
          </w:tcPr>
          <w:p w:rsidR="001B20D6" w:rsidRP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 xml:space="preserve">§ 4 Якщо вантаж було продано, то виручка, за винятком платежів,   що   обтяжують   вантаж,   повинна   бути  передана  в розпорядження вповноваженої особи.  Якщо сума менша  за  суму  цих витрат, то </w:t>
            </w:r>
            <w:r w:rsidRPr="001B20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вантажо</w:t>
            </w: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>відправник повинен сплатити різницю.</w:t>
            </w:r>
          </w:p>
          <w:p w:rsidR="001B20D6" w:rsidRP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B20D6" w:rsidTr="00B40889">
        <w:tc>
          <w:tcPr>
            <w:tcW w:w="3628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100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158" w:type="dxa"/>
          </w:tcPr>
          <w:p w:rsidR="001B20D6" w:rsidRP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 xml:space="preserve">§ 5 </w:t>
            </w:r>
            <w:r w:rsidRPr="001B20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Процедура</w:t>
            </w: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 xml:space="preserve"> продажу  вантажу визначається законами і чинними в місці знаходження вантажу приписами,  що застосову</w:t>
            </w:r>
            <w:r w:rsidRPr="001B20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ю</w:t>
            </w: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>ться в цьому місці.</w:t>
            </w:r>
          </w:p>
          <w:p w:rsidR="001B20D6" w:rsidRP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B20D6" w:rsidTr="00B40889">
        <w:tc>
          <w:tcPr>
            <w:tcW w:w="3628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100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158" w:type="dxa"/>
          </w:tcPr>
          <w:p w:rsidR="001B20D6" w:rsidRPr="001B20D6" w:rsidRDefault="001B20D6" w:rsidP="000C0453">
            <w:pPr>
              <w:pStyle w:val="TableParagraph"/>
              <w:spacing w:before="90"/>
              <w:ind w:left="108" w:right="277"/>
              <w:rPr>
                <w:rFonts w:ascii="Times New Roman" w:hAnsi="Times New Roman" w:cs="Times New Roman"/>
                <w:sz w:val="20"/>
                <w:szCs w:val="20"/>
              </w:rPr>
            </w:pP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 xml:space="preserve">§ 6 Якщо  у  випадку  перешкод  для  перевезення або видачі вантажу відправник своєчасно не дав необхідних  інструкцій, і  якщо  перешкода  в  перевезенні або видачі не може бути усунена </w:t>
            </w:r>
            <w:r w:rsidRPr="001B20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>згідно з §</w:t>
            </w:r>
            <w:r w:rsidRPr="001B20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>2 і §</w:t>
            </w:r>
            <w:r w:rsidRPr="001B20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>3,  то перевізник може  повернути  вантаж</w:t>
            </w:r>
            <w:r w:rsidRPr="001B20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вантажо</w:t>
            </w: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>відправнику за рахунок останнього або,  якщо це доцільно,  знищити його.</w:t>
            </w:r>
          </w:p>
          <w:p w:rsidR="001B20D6" w:rsidRP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A444A7" w:rsidRPr="001B20D6" w:rsidRDefault="00A444A7" w:rsidP="000C0453">
      <w:pPr>
        <w:pStyle w:val="a3"/>
        <w:rPr>
          <w:rFonts w:ascii="Times New Roman" w:hAnsi="Times New Roman" w:cs="Times New Roman"/>
          <w:sz w:val="20"/>
          <w:lang w:val="uk-UA"/>
        </w:rPr>
      </w:pPr>
    </w:p>
    <w:p w:rsidR="00A444A7" w:rsidRDefault="00A444A7" w:rsidP="000C0453">
      <w:pPr>
        <w:pStyle w:val="a3"/>
        <w:rPr>
          <w:rFonts w:ascii="Times New Roman" w:hAnsi="Times New Roman" w:cs="Times New Roman"/>
          <w:sz w:val="20"/>
          <w:lang w:val="uk-UA"/>
        </w:rPr>
      </w:pPr>
    </w:p>
    <w:p w:rsidR="001B20D6" w:rsidRDefault="001B20D6" w:rsidP="000C0453">
      <w:pPr>
        <w:pStyle w:val="a3"/>
        <w:rPr>
          <w:rFonts w:ascii="Times New Roman" w:hAnsi="Times New Roman" w:cs="Times New Roman"/>
          <w:sz w:val="20"/>
          <w:lang w:val="uk-UA"/>
        </w:rPr>
      </w:pPr>
    </w:p>
    <w:p w:rsidR="001B20D6" w:rsidRPr="001B20D6" w:rsidRDefault="001B20D6" w:rsidP="000C0453">
      <w:pPr>
        <w:pStyle w:val="a3"/>
        <w:rPr>
          <w:rFonts w:ascii="Times New Roman" w:hAnsi="Times New Roman" w:cs="Times New Roman"/>
          <w:sz w:val="20"/>
          <w:lang w:val="uk-UA"/>
        </w:rPr>
      </w:pPr>
      <w:r>
        <w:rPr>
          <w:rFonts w:ascii="Times New Roman" w:hAnsi="Times New Roman" w:cs="Times New Roman"/>
          <w:sz w:val="20"/>
          <w:lang w:val="uk-UA"/>
        </w:rPr>
        <w:t xml:space="preserve">  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8"/>
        <w:gridCol w:w="3050"/>
        <w:gridCol w:w="4208"/>
      </w:tblGrid>
      <w:tr w:rsidR="001B20D6" w:rsidTr="00B40889">
        <w:tc>
          <w:tcPr>
            <w:tcW w:w="3628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050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208" w:type="dxa"/>
          </w:tcPr>
          <w:p w:rsidR="001B20D6" w:rsidRPr="001B20D6" w:rsidRDefault="001B20D6" w:rsidP="000C045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20D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Розділ</w:t>
            </w:r>
            <w:r w:rsidRPr="001B20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III</w:t>
            </w:r>
          </w:p>
        </w:tc>
      </w:tr>
      <w:tr w:rsidR="001B20D6" w:rsidTr="00B40889">
        <w:tc>
          <w:tcPr>
            <w:tcW w:w="3628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050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208" w:type="dxa"/>
          </w:tcPr>
          <w:p w:rsidR="001B20D6" w:rsidRPr="001B20D6" w:rsidRDefault="001B20D6" w:rsidP="000C04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20D6"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Відповідальність</w:t>
            </w:r>
          </w:p>
        </w:tc>
      </w:tr>
      <w:tr w:rsidR="001B20D6" w:rsidTr="00B40889">
        <w:tc>
          <w:tcPr>
            <w:tcW w:w="3628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050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208" w:type="dxa"/>
          </w:tcPr>
          <w:p w:rsidR="001B20D6" w:rsidRPr="001B20D6" w:rsidRDefault="001B20D6" w:rsidP="000C04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20D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</w:t>
            </w:r>
            <w:r w:rsidRPr="001B20D6">
              <w:rPr>
                <w:rFonts w:ascii="Times New Roman" w:hAnsi="Times New Roman" w:cs="Times New Roman"/>
                <w:b/>
                <w:sz w:val="24"/>
                <w:szCs w:val="24"/>
              </w:rPr>
              <w:t>таття 23 - Основа відповідальності</w:t>
            </w:r>
          </w:p>
        </w:tc>
      </w:tr>
      <w:tr w:rsidR="001B20D6" w:rsidTr="00B40889">
        <w:tc>
          <w:tcPr>
            <w:tcW w:w="3628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050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208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</w:tr>
      <w:tr w:rsidR="001B20D6" w:rsidTr="00B40889">
        <w:tc>
          <w:tcPr>
            <w:tcW w:w="3628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050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208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 xml:space="preserve">§ 1 Перевізник  несе  відповідальність  за   збитки, заподіяні   у   зв'язку   з   повною  або  частковою  втратою  або пошкодженням вантажу з моменту приймання його  до  перевезення  до моменту   </w:t>
            </w:r>
            <w:r w:rsidRPr="001B20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доставки</w:t>
            </w: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 xml:space="preserve">,   а  також  за  </w:t>
            </w:r>
            <w:r w:rsidRPr="001B20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втрату або пошкодження через прострочення  </w:t>
            </w: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>доставк</w:t>
            </w:r>
            <w:r w:rsidRPr="001B20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и </w:t>
            </w: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>вантажу, незалежно    від    того,    яка     залізнична     інфраструктура</w:t>
            </w:r>
            <w:r w:rsidRPr="001B20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1B20D6">
              <w:rPr>
                <w:rFonts w:ascii="Times New Roman" w:hAnsi="Times New Roman" w:cs="Times New Roman"/>
                <w:sz w:val="20"/>
                <w:szCs w:val="20"/>
              </w:rPr>
              <w:t>використовується.</w:t>
            </w:r>
          </w:p>
          <w:p w:rsidR="009B527B" w:rsidRPr="009B527B" w:rsidRDefault="009B527B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B20D6" w:rsidTr="00B40889">
        <w:tc>
          <w:tcPr>
            <w:tcW w:w="3628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050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208" w:type="dxa"/>
          </w:tcPr>
          <w:p w:rsidR="001B20D6" w:rsidRDefault="009B527B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 xml:space="preserve">§ 2 Перевізник     звільняється     від     цієї відповідальності,  якщо  втрата,  пошкодження   або   прострочення доставки   сталися   з   вини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уповноваженої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 xml:space="preserve"> особи,  у  зв'язку  з розпорядженням правомочної особи,  що  не  було  спричинене  виною перевізника,  а  також  у  зв'язку  з  власними  дефектами вантажу (внутрішнє псування,  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виробничий брак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 xml:space="preserve"> і т. д.) або обставинами, яких перевізник не міг уникнути і наслідкам яких не міг запобігти.</w:t>
            </w:r>
          </w:p>
          <w:p w:rsidR="009B527B" w:rsidRPr="009B527B" w:rsidRDefault="009B527B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B20D6" w:rsidTr="00B40889">
        <w:tc>
          <w:tcPr>
            <w:tcW w:w="3628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050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208" w:type="dxa"/>
          </w:tcPr>
          <w:p w:rsidR="009B527B" w:rsidRDefault="009B527B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>§ 3 Перевізник звільняється від цієї відповідальності у тій мірі,  в якій втрата чи пошкодження вантажу виникають  через особливий   ризик,   пов'язаний   з   одним  або  кількома  такими обставинами:</w:t>
            </w:r>
          </w:p>
          <w:p w:rsidR="009B527B" w:rsidRDefault="009B527B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B527B" w:rsidRPr="009B527B" w:rsidRDefault="009B527B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>a) перевезення здійснюється у  відкритих  вагонах  згідно  із Загальними   умовами   перевезення,  або  на  підставі  угоди на яку є  посилання  в  накладній;  за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 xml:space="preserve">винятком  випадків пошкодження вантажу з причини атмосферних умов, вантаж,  що перевозиться інтермодальними транспортними одиницями і закритими   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транспортними засобами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>,   які   перевозяться   на   вагонах,  не розглядається як такий,  що транспортується у  відкритих  вагонах; якщо  при  перевезенні  вантажу  у  відкритих  вагонах  відправник використовує   брезент,   то    перевізник    несе    таку    саму відповідальність,  що  і  при  перевезенні у відкритих вагонах без використання брезенту, навіть якщо йдеться про вантаж, який згідно із  Загальними  умовами  перевезень  не  перевозиться  у відкритих вагонах;</w:t>
            </w:r>
          </w:p>
          <w:p w:rsidR="009B527B" w:rsidRDefault="009B527B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B527B" w:rsidRPr="009B527B" w:rsidRDefault="009B527B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>b) відсутність або незадовільний стан упаковки  вантаж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 xml:space="preserve">,  що за  своїми  властивостями при відсутності або незадовільному стані упаковки 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можуть бути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втрачені або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 xml:space="preserve"> пошкоджен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B527B" w:rsidRPr="009B527B" w:rsidRDefault="009B527B" w:rsidP="000C045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 xml:space="preserve">c) завантаження  вантажів   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вантажо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 xml:space="preserve">відправником   або   вивантаження 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вантажо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>одержувачем;</w:t>
            </w:r>
          </w:p>
          <w:p w:rsidR="009B527B" w:rsidRPr="009B527B" w:rsidRDefault="009B527B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B20D6" w:rsidTr="00B40889">
        <w:tc>
          <w:tcPr>
            <w:tcW w:w="3628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050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208" w:type="dxa"/>
          </w:tcPr>
          <w:p w:rsidR="001B20D6" w:rsidRPr="009B527B" w:rsidRDefault="001B20D6" w:rsidP="000C045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B20D6" w:rsidTr="00B40889">
        <w:tc>
          <w:tcPr>
            <w:tcW w:w="3628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050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208" w:type="dxa"/>
          </w:tcPr>
          <w:p w:rsidR="001B20D6" w:rsidRDefault="001B20D6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</w:tr>
    </w:tbl>
    <w:p w:rsidR="00A444A7" w:rsidRPr="009B527B" w:rsidRDefault="00A444A7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9B527B" w:rsidRPr="009B527B" w:rsidRDefault="009B527B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  <w:r>
        <w:rPr>
          <w:rFonts w:ascii="Times New Roman" w:hAnsi="Times New Roman" w:cs="Times New Roman"/>
          <w:sz w:val="14"/>
          <w:lang w:val="uk-UA"/>
        </w:rPr>
        <w:t xml:space="preserve">      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8"/>
        <w:gridCol w:w="3010"/>
        <w:gridCol w:w="4248"/>
      </w:tblGrid>
      <w:tr w:rsidR="009B527B" w:rsidTr="00B40889">
        <w:tc>
          <w:tcPr>
            <w:tcW w:w="3628" w:type="dxa"/>
          </w:tcPr>
          <w:p w:rsid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10" w:type="dxa"/>
          </w:tcPr>
          <w:p w:rsid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48" w:type="dxa"/>
          </w:tcPr>
          <w:p w:rsid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>d) природні властивості деяких вантажів,  внаслідок яких вони схильні  піддаватися  повн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ій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 xml:space="preserve">   або   частков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ій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втраті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 xml:space="preserve">   або пошкодженню,  зокрема в результаті поломки, ржавіння, внутрішнього і самовільного псування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або гниття,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 xml:space="preserve"> висихання 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чи втрати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B527B" w:rsidRP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>e) неправильне,  неточне   або неповне   найменування   або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 xml:space="preserve">нумерація вантажних 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упаковок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B527B" w:rsidRP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16"/>
                <w:szCs w:val="16"/>
                <w:vertAlign w:val="subscript"/>
                <w:lang w:val="uk-UA"/>
              </w:rPr>
            </w:pPr>
          </w:p>
          <w:p w:rsid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 xml:space="preserve">f) перевезення живих тварин; </w:t>
            </w:r>
          </w:p>
          <w:p w:rsidR="009B527B" w:rsidRP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  <w:p w:rsid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>g) перевезення,  що згідно із застосовуваними положеннями або зазначеною  в товарно-транспорт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ій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 xml:space="preserve"> накладній   домовленістю   між 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вантажо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 xml:space="preserve">відправником   і перевізником  повинне  здійснюватись в супроводі провідника,  якщо втрата або пошкодження виникли внаслідок 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ризику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>, як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>й  провідник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>мав на меті запобігти.</w:t>
            </w:r>
          </w:p>
          <w:p w:rsidR="009B527B" w:rsidRP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B527B" w:rsidTr="00B40889">
        <w:tc>
          <w:tcPr>
            <w:tcW w:w="3628" w:type="dxa"/>
          </w:tcPr>
          <w:p w:rsid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10" w:type="dxa"/>
          </w:tcPr>
          <w:p w:rsid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48" w:type="dxa"/>
          </w:tcPr>
          <w:p w:rsid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9B527B" w:rsidTr="00B40889">
        <w:tc>
          <w:tcPr>
            <w:tcW w:w="3628" w:type="dxa"/>
          </w:tcPr>
          <w:p w:rsid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10" w:type="dxa"/>
          </w:tcPr>
          <w:p w:rsid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48" w:type="dxa"/>
          </w:tcPr>
          <w:p w:rsidR="009B527B" w:rsidRP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27B">
              <w:rPr>
                <w:rFonts w:ascii="Times New Roman" w:hAnsi="Times New Roman" w:cs="Times New Roman"/>
                <w:b/>
                <w:sz w:val="24"/>
                <w:szCs w:val="24"/>
              </w:rPr>
              <w:t>Стаття 24 - Відповідальність у разі перевезення залізничн</w:t>
            </w:r>
            <w:r w:rsidRPr="009B52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их</w:t>
            </w:r>
            <w:r w:rsidRPr="009B52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транспортн</w:t>
            </w:r>
            <w:r w:rsidRPr="009B52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их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засобів як вантаж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</w:p>
        </w:tc>
      </w:tr>
      <w:tr w:rsidR="009B527B" w:rsidTr="00B40889">
        <w:tc>
          <w:tcPr>
            <w:tcW w:w="3628" w:type="dxa"/>
          </w:tcPr>
          <w:p w:rsid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10" w:type="dxa"/>
          </w:tcPr>
          <w:p w:rsid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48" w:type="dxa"/>
          </w:tcPr>
          <w:p w:rsid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9B527B" w:rsidTr="00B40889">
        <w:tc>
          <w:tcPr>
            <w:tcW w:w="3628" w:type="dxa"/>
          </w:tcPr>
          <w:p w:rsid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10" w:type="dxa"/>
          </w:tcPr>
          <w:p w:rsid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48" w:type="dxa"/>
          </w:tcPr>
          <w:p w:rsid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>§ 1 У  випадку  перевезення  залізничн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их транспортних засобів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 xml:space="preserve">,   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що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 xml:space="preserve">   пересува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ю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>ться   на  власних  осях  і  надан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 xml:space="preserve">  до перевезення як вантаж, перевізник несе відповідальність за збитки, пов'язані з втратою або пошкодженням транспортного засобу або його 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змінних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 xml:space="preserve">частин,  з моменту приймання і  до  моменту  видачі,  а  також  за збитки,  пов'язані з перевищенням строку 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доставки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>,  якщо лише він не доведе, що збитки були спричинені не з його вини.</w:t>
            </w:r>
          </w:p>
          <w:p w:rsidR="009B527B" w:rsidRP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B527B" w:rsidTr="00B40889">
        <w:tc>
          <w:tcPr>
            <w:tcW w:w="3628" w:type="dxa"/>
          </w:tcPr>
          <w:p w:rsid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10" w:type="dxa"/>
          </w:tcPr>
          <w:p w:rsid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48" w:type="dxa"/>
          </w:tcPr>
          <w:p w:rsid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 xml:space="preserve">§ 2 Перевізник не 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несе 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>відповіда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льності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 xml:space="preserve"> за 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втрату або пошкодження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 xml:space="preserve">,  пов'язані з втратою  допоміжного  обладнання,  яке  не зазначене на обох боках 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транспортного засобу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>або  не  зазначене  в  супроводжуючому  його  інвентарному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>переліку.</w:t>
            </w:r>
          </w:p>
          <w:p w:rsidR="009B527B" w:rsidRP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B527B" w:rsidTr="00B40889">
        <w:tc>
          <w:tcPr>
            <w:tcW w:w="3628" w:type="dxa"/>
          </w:tcPr>
          <w:p w:rsid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10" w:type="dxa"/>
          </w:tcPr>
          <w:p w:rsid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48" w:type="dxa"/>
          </w:tcPr>
          <w:p w:rsidR="009B527B" w:rsidRP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27B">
              <w:rPr>
                <w:rFonts w:ascii="Times New Roman" w:hAnsi="Times New Roman" w:cs="Times New Roman"/>
                <w:b/>
                <w:sz w:val="24"/>
                <w:szCs w:val="24"/>
              </w:rPr>
              <w:t>Стаття 25 – Тягар</w:t>
            </w:r>
            <w:r w:rsidRPr="009B52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9B527B">
              <w:rPr>
                <w:rFonts w:ascii="Times New Roman" w:hAnsi="Times New Roman" w:cs="Times New Roman"/>
                <w:b/>
                <w:sz w:val="24"/>
                <w:szCs w:val="24"/>
              </w:rPr>
              <w:t>до</w:t>
            </w:r>
            <w:r w:rsidRPr="009B52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ведення</w:t>
            </w:r>
          </w:p>
        </w:tc>
      </w:tr>
      <w:tr w:rsidR="009B527B" w:rsidTr="00B40889">
        <w:tc>
          <w:tcPr>
            <w:tcW w:w="3628" w:type="dxa"/>
          </w:tcPr>
          <w:p w:rsid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10" w:type="dxa"/>
          </w:tcPr>
          <w:p w:rsid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48" w:type="dxa"/>
          </w:tcPr>
          <w:p w:rsid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9B527B" w:rsidTr="00B40889">
        <w:tc>
          <w:tcPr>
            <w:tcW w:w="3628" w:type="dxa"/>
          </w:tcPr>
          <w:p w:rsid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10" w:type="dxa"/>
          </w:tcPr>
          <w:p w:rsid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48" w:type="dxa"/>
          </w:tcPr>
          <w:p w:rsidR="009B527B" w:rsidRP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 xml:space="preserve">§ 1 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Тягар д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 xml:space="preserve">оведення  того,  що  втрата,  пошкодження  або 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перевищення строку доставки 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>зумовлені  одни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  з  зазначених  в  статті  23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 xml:space="preserve"> §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>2 факторів, покладається на перевізника.</w:t>
            </w:r>
          </w:p>
        </w:tc>
      </w:tr>
      <w:tr w:rsidR="009B527B" w:rsidTr="00B40889">
        <w:tc>
          <w:tcPr>
            <w:tcW w:w="3628" w:type="dxa"/>
          </w:tcPr>
          <w:p w:rsid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10" w:type="dxa"/>
          </w:tcPr>
          <w:p w:rsidR="009B527B" w:rsidRDefault="009B527B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48" w:type="dxa"/>
          </w:tcPr>
          <w:p w:rsidR="009B527B" w:rsidRPr="007C38F3" w:rsidRDefault="009B527B" w:rsidP="000C0453">
            <w:pPr>
              <w:pStyle w:val="TableParagraph"/>
              <w:ind w:left="105" w:right="182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>§ 2 Якщо   перевізник   стверджує,  що  втрата  або пошкодження  могли  виникнути  з причини  одного  або  кількох  згаданих  в  статті 23</w:t>
            </w:r>
            <w:r w:rsidRPr="009B52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B527B">
              <w:rPr>
                <w:rFonts w:ascii="Times New Roman" w:hAnsi="Times New Roman" w:cs="Times New Roman"/>
                <w:sz w:val="20"/>
                <w:szCs w:val="20"/>
              </w:rPr>
              <w:t>§ 3 особливих ризиків,  то допускається, що саме це спричинило збитки. Однак правомочна особа зберігає право доказати,  що збитки не були спричинені  повністю  або  частково  в  результаті  одного  з  цих ризиків.</w:t>
            </w:r>
          </w:p>
        </w:tc>
      </w:tr>
    </w:tbl>
    <w:p w:rsidR="00A444A7" w:rsidRPr="009B527B" w:rsidRDefault="00A444A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7C38F3" w:rsidRPr="00130DAF" w:rsidRDefault="007C38F3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  <w:r>
        <w:rPr>
          <w:rFonts w:ascii="Times New Roman" w:hAnsi="Times New Roman" w:cs="Times New Roman"/>
          <w:sz w:val="14"/>
          <w:lang w:val="uk-UA"/>
        </w:rPr>
        <w:t xml:space="preserve">  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8"/>
        <w:gridCol w:w="2960"/>
        <w:gridCol w:w="4298"/>
      </w:tblGrid>
      <w:tr w:rsidR="007C38F3" w:rsidTr="00B40889">
        <w:tc>
          <w:tcPr>
            <w:tcW w:w="3628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2960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98" w:type="dxa"/>
          </w:tcPr>
          <w:p w:rsidR="007C38F3" w:rsidRP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C38F3">
              <w:rPr>
                <w:rFonts w:ascii="Times New Roman" w:hAnsi="Times New Roman" w:cs="Times New Roman"/>
                <w:sz w:val="20"/>
                <w:szCs w:val="20"/>
              </w:rPr>
              <w:t>§ 3 Пр</w:t>
            </w:r>
            <w:r w:rsidRPr="007C38F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езумпція</w:t>
            </w:r>
            <w:r w:rsidRPr="007C38F3">
              <w:rPr>
                <w:rFonts w:ascii="Times New Roman" w:hAnsi="Times New Roman" w:cs="Times New Roman"/>
                <w:sz w:val="20"/>
                <w:szCs w:val="20"/>
              </w:rPr>
              <w:t xml:space="preserve">  згідно  з §</w:t>
            </w:r>
            <w:r w:rsidRPr="007C38F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C38F3">
              <w:rPr>
                <w:rFonts w:ascii="Times New Roman" w:hAnsi="Times New Roman" w:cs="Times New Roman"/>
                <w:sz w:val="20"/>
                <w:szCs w:val="20"/>
              </w:rPr>
              <w:t xml:space="preserve">2 не має сили у </w:t>
            </w:r>
            <w:r w:rsidRPr="007C38F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випадку </w:t>
            </w:r>
            <w:r w:rsidRPr="007C38F3">
              <w:rPr>
                <w:rFonts w:ascii="Times New Roman" w:hAnsi="Times New Roman" w:cs="Times New Roman"/>
                <w:sz w:val="20"/>
                <w:szCs w:val="20"/>
              </w:rPr>
              <w:t>передбаченому статтею 23</w:t>
            </w:r>
            <w:r w:rsidRPr="007C38F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C38F3">
              <w:rPr>
                <w:rFonts w:ascii="Times New Roman" w:hAnsi="Times New Roman" w:cs="Times New Roman"/>
                <w:sz w:val="20"/>
                <w:szCs w:val="20"/>
              </w:rPr>
              <w:t>§</w:t>
            </w:r>
            <w:r w:rsidRPr="007C38F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C38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C38F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C38F3">
              <w:rPr>
                <w:rFonts w:ascii="Times New Roman" w:hAnsi="Times New Roman" w:cs="Times New Roman"/>
                <w:sz w:val="20"/>
                <w:szCs w:val="20"/>
              </w:rPr>
              <w:t>пункт  "a"</w:t>
            </w:r>
            <w:r w:rsidRPr="007C38F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Pr="007C38F3">
              <w:rPr>
                <w:rFonts w:ascii="Times New Roman" w:hAnsi="Times New Roman" w:cs="Times New Roman"/>
                <w:sz w:val="20"/>
                <w:szCs w:val="20"/>
              </w:rPr>
              <w:t xml:space="preserve">  при втраті  в  надзвичайно  великих  розмірах  або  втраті </w:t>
            </w:r>
            <w:r w:rsidRPr="007C38F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упаковки вантажу.</w:t>
            </w:r>
          </w:p>
        </w:tc>
      </w:tr>
      <w:tr w:rsidR="007C38F3" w:rsidTr="00B40889">
        <w:tc>
          <w:tcPr>
            <w:tcW w:w="3628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2960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98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7C38F3" w:rsidTr="00B40889">
        <w:tc>
          <w:tcPr>
            <w:tcW w:w="3628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2960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98" w:type="dxa"/>
          </w:tcPr>
          <w:p w:rsidR="007C38F3" w:rsidRP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38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Стаття 26 - </w:t>
            </w:r>
            <w:r w:rsidRPr="007C38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Подальші</w:t>
            </w:r>
            <w:r w:rsidRPr="007C38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перевізники</w:t>
            </w:r>
          </w:p>
        </w:tc>
      </w:tr>
      <w:tr w:rsidR="007C38F3" w:rsidTr="00B40889">
        <w:tc>
          <w:tcPr>
            <w:tcW w:w="3628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2960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98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7C38F3" w:rsidTr="00B40889">
        <w:tc>
          <w:tcPr>
            <w:tcW w:w="3628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2960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98" w:type="dxa"/>
          </w:tcPr>
          <w:p w:rsidR="007C38F3" w:rsidRP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C38F3">
              <w:rPr>
                <w:rFonts w:ascii="Times New Roman" w:hAnsi="Times New Roman" w:cs="Times New Roman"/>
                <w:sz w:val="20"/>
                <w:szCs w:val="20"/>
              </w:rPr>
              <w:t xml:space="preserve">Якщо перевезення  здійснювалось  згідно  з  </w:t>
            </w:r>
            <w:r w:rsidRPr="007C38F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</w:t>
            </w:r>
            <w:r w:rsidRPr="007C38F3">
              <w:rPr>
                <w:rFonts w:ascii="Times New Roman" w:hAnsi="Times New Roman" w:cs="Times New Roman"/>
                <w:sz w:val="20"/>
                <w:szCs w:val="20"/>
              </w:rPr>
              <w:t>диним  договором перевезення   кількома   подальшими  перевізниками,  то  кожний  з перевізників,  що прийняв вантаж разом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C38F3">
              <w:rPr>
                <w:rFonts w:ascii="Times New Roman" w:hAnsi="Times New Roman" w:cs="Times New Roman"/>
                <w:sz w:val="20"/>
                <w:szCs w:val="20"/>
              </w:rPr>
              <w:t xml:space="preserve"> з накладною,  бере участь в договорі  перевезення  згідно  з  вказівками  накладної  і виконує зобов'язання,  що випливають із  цього.  У  цьому  випадку  кожний перевізник </w:t>
            </w:r>
            <w:r w:rsidRPr="007C38F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несе відповідальність</w:t>
            </w:r>
            <w:r w:rsidRPr="007C38F3">
              <w:rPr>
                <w:rFonts w:ascii="Times New Roman" w:hAnsi="Times New Roman" w:cs="Times New Roman"/>
                <w:sz w:val="20"/>
                <w:szCs w:val="20"/>
              </w:rPr>
              <w:t xml:space="preserve"> за перевезення </w:t>
            </w:r>
            <w:r w:rsidRPr="007C38F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</w:t>
            </w:r>
            <w:r w:rsidRPr="007C38F3">
              <w:rPr>
                <w:rFonts w:ascii="Times New Roman" w:hAnsi="Times New Roman" w:cs="Times New Roman"/>
                <w:sz w:val="20"/>
                <w:szCs w:val="20"/>
              </w:rPr>
              <w:t xml:space="preserve"> всьому маршруту</w:t>
            </w:r>
            <w:r w:rsidRPr="007C38F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 до момента доставки </w:t>
            </w:r>
            <w:r w:rsidRPr="007C38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C38F3" w:rsidTr="00B40889">
        <w:tc>
          <w:tcPr>
            <w:tcW w:w="3628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2960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98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7C38F3" w:rsidTr="00B40889">
        <w:tc>
          <w:tcPr>
            <w:tcW w:w="3628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2960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98" w:type="dxa"/>
          </w:tcPr>
          <w:p w:rsidR="007C38F3" w:rsidRPr="007C38F3" w:rsidRDefault="007C38F3" w:rsidP="000C0453">
            <w:pPr>
              <w:pStyle w:val="TableParagraph"/>
              <w:spacing w:before="88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C38F3">
              <w:rPr>
                <w:rFonts w:ascii="Times New Roman" w:hAnsi="Times New Roman" w:cs="Times New Roman"/>
                <w:b/>
                <w:sz w:val="24"/>
                <w:szCs w:val="24"/>
              </w:rPr>
              <w:t>Стаття 27</w:t>
            </w:r>
            <w:r w:rsidRPr="007C38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7C38F3">
              <w:rPr>
                <w:rFonts w:ascii="Times New Roman" w:hAnsi="Times New Roman" w:cs="Times New Roman"/>
                <w:b/>
                <w:sz w:val="24"/>
                <w:szCs w:val="24"/>
              </w:rPr>
              <w:t>Фактичний перевізник</w:t>
            </w:r>
          </w:p>
        </w:tc>
      </w:tr>
      <w:tr w:rsidR="007C38F3" w:rsidTr="00B40889">
        <w:tc>
          <w:tcPr>
            <w:tcW w:w="3628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2960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98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7C38F3" w:rsidTr="00B40889">
        <w:tc>
          <w:tcPr>
            <w:tcW w:w="3628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2960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98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C38F3">
              <w:rPr>
                <w:rFonts w:ascii="Times New Roman" w:hAnsi="Times New Roman" w:cs="Times New Roman"/>
                <w:sz w:val="20"/>
                <w:szCs w:val="20"/>
              </w:rPr>
              <w:t>§ 1 Якщо  перевізник  доручив  повністю або частково здійснити перевезення фактичному перевізнику,  незалежно від того, чи  має  він  на  це  право  згідно з договором перевезення чи ні, перевізник все одно несе відповідальність за  здійснення  повністю всього перевезення.</w:t>
            </w:r>
          </w:p>
          <w:p w:rsidR="007C38F3" w:rsidRP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C38F3" w:rsidTr="00B40889">
        <w:tc>
          <w:tcPr>
            <w:tcW w:w="3628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2960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98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C38F3">
              <w:rPr>
                <w:rFonts w:ascii="Times New Roman" w:hAnsi="Times New Roman" w:cs="Times New Roman"/>
                <w:sz w:val="20"/>
                <w:szCs w:val="20"/>
              </w:rPr>
              <w:t>§ 2 Всі  положення цих Єдиних правил,  що стосуються відповідальності     перевізника,     діють     також     стосовно відповідальності    фактичного    перевізника,    що    стосується виконуваного перевезення.  Якщо позов пред'являється  до працівників або будь-яких інших осіб,   послугами   яких  користувався  фактичний  перевізник  для виконання перевезення, 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 застосовуються статті 36 і 4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Pr="007C38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C38F3" w:rsidRP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C38F3" w:rsidTr="00B40889">
        <w:tc>
          <w:tcPr>
            <w:tcW w:w="3628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2960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98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C38F3">
              <w:rPr>
                <w:rFonts w:ascii="Times New Roman" w:hAnsi="Times New Roman" w:cs="Times New Roman"/>
                <w:sz w:val="20"/>
                <w:szCs w:val="20"/>
              </w:rPr>
              <w:t xml:space="preserve">§ 3 Будь-яка особлива угода, згідно з якою перевізник бере на себе зобов'язання,  які  не  покладаються  на  нього  цими Єдиними правилами,  або відмовляється від прав,  що надаються йому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C38F3">
              <w:rPr>
                <w:rFonts w:ascii="Times New Roman" w:hAnsi="Times New Roman" w:cs="Times New Roman"/>
                <w:sz w:val="20"/>
                <w:szCs w:val="20"/>
              </w:rPr>
              <w:t xml:space="preserve">Єдиними правилами, </w:t>
            </w:r>
            <w:r w:rsidRPr="007C38F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не </w:t>
            </w:r>
            <w:r w:rsidRPr="007C38F3">
              <w:rPr>
                <w:rFonts w:ascii="Times New Roman" w:hAnsi="Times New Roman" w:cs="Times New Roman"/>
                <w:sz w:val="20"/>
                <w:szCs w:val="20"/>
              </w:rPr>
              <w:t>має сил</w:t>
            </w:r>
            <w:r w:rsidRPr="007C38F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</w:t>
            </w:r>
            <w:r w:rsidRPr="007C38F3">
              <w:rPr>
                <w:rFonts w:ascii="Times New Roman" w:hAnsi="Times New Roman" w:cs="Times New Roman"/>
                <w:sz w:val="20"/>
                <w:szCs w:val="20"/>
              </w:rPr>
              <w:t xml:space="preserve"> стосовно фактичного перевізника у випадку,  якщо  він  </w:t>
            </w:r>
            <w:r w:rsidRPr="007C38F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не </w:t>
            </w:r>
            <w:r w:rsidRPr="007C38F3">
              <w:rPr>
                <w:rFonts w:ascii="Times New Roman" w:hAnsi="Times New Roman" w:cs="Times New Roman"/>
                <w:sz w:val="20"/>
                <w:szCs w:val="20"/>
              </w:rPr>
              <w:t xml:space="preserve"> погодився на  це в  письмовій  формі  . Незалежно від того,  чи висловив</w:t>
            </w:r>
            <w:r w:rsidRPr="007C38F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C38F3">
              <w:rPr>
                <w:rFonts w:ascii="Times New Roman" w:hAnsi="Times New Roman" w:cs="Times New Roman"/>
                <w:sz w:val="20"/>
                <w:szCs w:val="20"/>
              </w:rPr>
              <w:t>фактичний перевізник таку  згоду, еревізник залишається зв'язаним зобов'язаннями або відступами, що випливають з вказаної вище особливої угоди.</w:t>
            </w:r>
          </w:p>
          <w:p w:rsidR="007C38F3" w:rsidRP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C38F3" w:rsidTr="00B40889">
        <w:tc>
          <w:tcPr>
            <w:tcW w:w="3628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2960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98" w:type="dxa"/>
          </w:tcPr>
          <w:p w:rsidR="007C38F3" w:rsidRPr="007C38F3" w:rsidRDefault="007C38F3" w:rsidP="000C0453">
            <w:pPr>
              <w:pStyle w:val="TableParagraph"/>
              <w:ind w:left="0" w:righ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7C38F3">
              <w:rPr>
                <w:rFonts w:ascii="Times New Roman" w:hAnsi="Times New Roman" w:cs="Times New Roman"/>
                <w:sz w:val="20"/>
                <w:szCs w:val="20"/>
              </w:rPr>
              <w:t xml:space="preserve">§ 4 Якщо і  перевізник,  і  фактичний  перевізник  є відповідальними, то їхня відповідальність </w:t>
            </w:r>
            <w:r w:rsidRPr="007C38F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повинна бути </w:t>
            </w:r>
            <w:r w:rsidRPr="007C38F3">
              <w:rPr>
                <w:rFonts w:ascii="Times New Roman" w:hAnsi="Times New Roman" w:cs="Times New Roman"/>
                <w:sz w:val="20"/>
                <w:szCs w:val="20"/>
              </w:rPr>
              <w:t>солідарн</w:t>
            </w:r>
            <w:r w:rsidRPr="007C38F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ою</w:t>
            </w:r>
            <w:r w:rsidRPr="007C38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7C38F3" w:rsidTr="00B40889">
        <w:tc>
          <w:tcPr>
            <w:tcW w:w="3628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2960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98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7C38F3" w:rsidTr="00B40889">
        <w:tc>
          <w:tcPr>
            <w:tcW w:w="3628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2960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98" w:type="dxa"/>
          </w:tcPr>
          <w:p w:rsidR="007C38F3" w:rsidRDefault="007C38F3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</w:tbl>
    <w:p w:rsidR="00A444A7" w:rsidRPr="00130DAF" w:rsidRDefault="00A444A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A444A7" w:rsidRDefault="00A444A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7C38F3" w:rsidRDefault="007C38F3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7C38F3" w:rsidRDefault="007C38F3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7C38F3" w:rsidRDefault="007C38F3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7C38F3" w:rsidRDefault="007C38F3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7C38F3" w:rsidRDefault="007C38F3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B40889" w:rsidRDefault="00B40889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7C38F3" w:rsidRDefault="007C38F3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7C38F3" w:rsidRDefault="007C38F3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8"/>
        <w:gridCol w:w="2920"/>
        <w:gridCol w:w="4338"/>
      </w:tblGrid>
      <w:tr w:rsidR="007C38F3" w:rsidTr="00B40889">
        <w:tc>
          <w:tcPr>
            <w:tcW w:w="3628" w:type="dxa"/>
          </w:tcPr>
          <w:p w:rsidR="007C38F3" w:rsidRDefault="007C38F3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2920" w:type="dxa"/>
          </w:tcPr>
          <w:p w:rsidR="007C38F3" w:rsidRDefault="007C38F3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338" w:type="dxa"/>
          </w:tcPr>
          <w:p w:rsidR="007C38F3" w:rsidRDefault="007C38F3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C38F3">
              <w:rPr>
                <w:rFonts w:ascii="Times New Roman" w:hAnsi="Times New Roman" w:cs="Times New Roman"/>
                <w:sz w:val="20"/>
                <w:szCs w:val="20"/>
              </w:rPr>
              <w:t>§ 5 Загальна   сума   відшкодування,   що  належить стягненню з перевізника,  фактичного перевізника,  а  також  їхніх працівників   або   будь-яких  інших  осіб,  послугами  яких  вони користувалися для виконання перевезення,  не повинна  перевищувати меж, передбачених цими Єдиними правилами.</w:t>
            </w:r>
          </w:p>
          <w:p w:rsidR="007C38F3" w:rsidRPr="007C38F3" w:rsidRDefault="007C38F3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C38F3" w:rsidTr="00B40889">
        <w:tc>
          <w:tcPr>
            <w:tcW w:w="3628" w:type="dxa"/>
          </w:tcPr>
          <w:p w:rsidR="007C38F3" w:rsidRDefault="007C38F3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2920" w:type="dxa"/>
          </w:tcPr>
          <w:p w:rsidR="007C38F3" w:rsidRDefault="007C38F3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338" w:type="dxa"/>
          </w:tcPr>
          <w:p w:rsidR="007C38F3" w:rsidRPr="007C38F3" w:rsidRDefault="007C38F3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C38F3">
              <w:rPr>
                <w:rFonts w:ascii="Times New Roman" w:hAnsi="Times New Roman" w:cs="Times New Roman"/>
                <w:sz w:val="20"/>
                <w:szCs w:val="20"/>
              </w:rPr>
              <w:t>§ 6 Ця  стаття  не  обмежує права на позов,  що може виникнути у перевізника до фактичного перевізника і навпаки.</w:t>
            </w:r>
          </w:p>
          <w:p w:rsidR="007C38F3" w:rsidRPr="007C38F3" w:rsidRDefault="007C38F3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7C38F3" w:rsidTr="00B40889">
        <w:tc>
          <w:tcPr>
            <w:tcW w:w="3628" w:type="dxa"/>
          </w:tcPr>
          <w:p w:rsidR="007C38F3" w:rsidRDefault="007C38F3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2920" w:type="dxa"/>
          </w:tcPr>
          <w:p w:rsidR="007C38F3" w:rsidRDefault="007C38F3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338" w:type="dxa"/>
          </w:tcPr>
          <w:p w:rsidR="007C38F3" w:rsidRDefault="007C38F3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7C38F3" w:rsidTr="00B40889">
        <w:tc>
          <w:tcPr>
            <w:tcW w:w="3628" w:type="dxa"/>
          </w:tcPr>
          <w:p w:rsidR="007C38F3" w:rsidRDefault="007C38F3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2920" w:type="dxa"/>
          </w:tcPr>
          <w:p w:rsidR="007C38F3" w:rsidRDefault="007C38F3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338" w:type="dxa"/>
          </w:tcPr>
          <w:p w:rsidR="007C38F3" w:rsidRPr="007C38F3" w:rsidRDefault="007C38F3" w:rsidP="000C0453">
            <w:pPr>
              <w:spacing w:line="182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38F3">
              <w:rPr>
                <w:rFonts w:ascii="Times New Roman" w:hAnsi="Times New Roman" w:cs="Times New Roman"/>
                <w:b/>
                <w:sz w:val="24"/>
                <w:szCs w:val="24"/>
              </w:rPr>
              <w:t>Стаття 28 - Презумпція втрати або пошкодження у разі пере</w:t>
            </w:r>
            <w:r w:rsidRPr="007C38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</w:t>
            </w:r>
            <w:r w:rsidRPr="007C38F3">
              <w:rPr>
                <w:rFonts w:ascii="Times New Roman" w:hAnsi="Times New Roman" w:cs="Times New Roman"/>
                <w:b/>
                <w:sz w:val="24"/>
                <w:szCs w:val="24"/>
              </w:rPr>
              <w:t>правлення</w:t>
            </w:r>
          </w:p>
        </w:tc>
      </w:tr>
      <w:tr w:rsidR="007C38F3" w:rsidTr="00B40889">
        <w:tc>
          <w:tcPr>
            <w:tcW w:w="3628" w:type="dxa"/>
          </w:tcPr>
          <w:p w:rsidR="007C38F3" w:rsidRDefault="007C38F3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2920" w:type="dxa"/>
          </w:tcPr>
          <w:p w:rsidR="007C38F3" w:rsidRDefault="007C38F3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338" w:type="dxa"/>
          </w:tcPr>
          <w:p w:rsidR="007C38F3" w:rsidRDefault="007C38F3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7C38F3" w:rsidTr="00B40889">
        <w:tc>
          <w:tcPr>
            <w:tcW w:w="3628" w:type="dxa"/>
          </w:tcPr>
          <w:p w:rsidR="007C38F3" w:rsidRDefault="007C38F3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2920" w:type="dxa"/>
          </w:tcPr>
          <w:p w:rsidR="007C38F3" w:rsidRDefault="007C38F3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338" w:type="dxa"/>
          </w:tcPr>
          <w:p w:rsidR="007C38F3" w:rsidRDefault="007C38F3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C38F3">
              <w:rPr>
                <w:rFonts w:ascii="Times New Roman" w:hAnsi="Times New Roman" w:cs="Times New Roman"/>
                <w:sz w:val="20"/>
                <w:szCs w:val="20"/>
              </w:rPr>
              <w:t>§ 1 Якщо вантаж,  наданий для перевезення відповідно до Єдиних правил, перевідправлено відповідно до цих самих Правил і якщо після перевідправлення  встановлюється  часткова  втрата  або пошкодження,  то  вважається,  що  часткова втрата або пошкодження сталися під час дії останнього договору перевезення,  якщо  вантаж залишався під наглядом перевізника і був перевідправлений у такому стані, в якому він прибув на станцію перевідправлення.</w:t>
            </w:r>
          </w:p>
          <w:p w:rsidR="007C38F3" w:rsidRPr="007C38F3" w:rsidRDefault="007C38F3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C38F3" w:rsidTr="00B40889">
        <w:tc>
          <w:tcPr>
            <w:tcW w:w="3628" w:type="dxa"/>
          </w:tcPr>
          <w:p w:rsidR="007C38F3" w:rsidRDefault="007C38F3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2920" w:type="dxa"/>
          </w:tcPr>
          <w:p w:rsidR="007C38F3" w:rsidRDefault="007C38F3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338" w:type="dxa"/>
          </w:tcPr>
          <w:p w:rsidR="007C38F3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>§ 2 Ц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я презумпція 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>застосову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>ться  також  тоді,  коли договір  перевезення,  що діяв до перевідправлення не підпадав під дію Єдиних правил і якщо ці Правила  можна  було  застосувати  для прямого   перевезення   від  початкової  станції  відправлення  до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>кінцевої станції призначення.</w:t>
            </w:r>
          </w:p>
          <w:p w:rsidR="0099624D" w:rsidRP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C38F3" w:rsidTr="00B40889">
        <w:tc>
          <w:tcPr>
            <w:tcW w:w="3628" w:type="dxa"/>
          </w:tcPr>
          <w:p w:rsidR="007C38F3" w:rsidRDefault="007C38F3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2920" w:type="dxa"/>
          </w:tcPr>
          <w:p w:rsidR="007C38F3" w:rsidRPr="0099624D" w:rsidRDefault="007C38F3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38" w:type="dxa"/>
          </w:tcPr>
          <w:p w:rsidR="007C38F3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>§ 3. Також ц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я презумпція 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>застосовується  тоді,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 xml:space="preserve">коли договір перевезення, що діяв до перевідправлення, був укладений на підставі міжнародної угоди про   прямі   міжнародні залізничні  перевезення і ця 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конвенція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 xml:space="preserve"> містить так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 xml:space="preserve"> сам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 xml:space="preserve"> презумпцію права на користь відправок, зроблених відповідно до  вимог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>цих Єдиних правил.</w:t>
            </w:r>
          </w:p>
          <w:p w:rsidR="0099624D" w:rsidRP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9624D" w:rsidTr="00B40889">
        <w:tc>
          <w:tcPr>
            <w:tcW w:w="3628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2920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338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99624D" w:rsidTr="00B40889">
        <w:tc>
          <w:tcPr>
            <w:tcW w:w="3628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2920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338" w:type="dxa"/>
          </w:tcPr>
          <w:p w:rsidR="0099624D" w:rsidRP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62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Стаття 29 - Презумпція втрати </w:t>
            </w:r>
            <w:r w:rsidRPr="0099624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вантажу</w:t>
            </w:r>
          </w:p>
        </w:tc>
      </w:tr>
      <w:tr w:rsidR="0099624D" w:rsidTr="00B40889">
        <w:tc>
          <w:tcPr>
            <w:tcW w:w="3628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2920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338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99624D" w:rsidTr="00B40889">
        <w:tc>
          <w:tcPr>
            <w:tcW w:w="3628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2920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338" w:type="dxa"/>
          </w:tcPr>
          <w:p w:rsidR="0099624D" w:rsidRPr="0099624D" w:rsidRDefault="0099624D" w:rsidP="000C0453">
            <w:pPr>
              <w:pStyle w:val="TableParagraph"/>
              <w:spacing w:before="91"/>
              <w:ind w:left="0" w:right="204"/>
              <w:rPr>
                <w:rFonts w:ascii="Times New Roman" w:hAnsi="Times New Roman" w:cs="Times New Roman"/>
                <w:sz w:val="20"/>
                <w:szCs w:val="20"/>
              </w:rPr>
            </w:pP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 xml:space="preserve">§ 1 Уповноважена  особа  може  без  надання  подальших доказів вважати вантаж втраченим,  якщо він не був доставлений одержувачу  або  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переданий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йому 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>в розпорядження   одержувача  протягом  30  днів  після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 xml:space="preserve">закінчення строку доставки. </w:t>
            </w:r>
          </w:p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99624D" w:rsidTr="00B40889">
        <w:tc>
          <w:tcPr>
            <w:tcW w:w="3628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2920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338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99624D" w:rsidTr="00B40889">
        <w:tc>
          <w:tcPr>
            <w:tcW w:w="3628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2920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338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99624D" w:rsidTr="00B40889">
        <w:tc>
          <w:tcPr>
            <w:tcW w:w="3628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2920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338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</w:tbl>
    <w:p w:rsidR="00A444A7" w:rsidRDefault="00A444A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99624D" w:rsidRDefault="0099624D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99624D" w:rsidRDefault="0099624D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99624D" w:rsidRDefault="0099624D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99624D" w:rsidRDefault="0099624D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99624D" w:rsidRDefault="0099624D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99624D" w:rsidRDefault="0099624D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99624D" w:rsidRDefault="0099624D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99624D" w:rsidRDefault="0099624D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99624D" w:rsidRDefault="0099624D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99624D" w:rsidRDefault="0099624D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99624D" w:rsidRDefault="0099624D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99624D" w:rsidRDefault="0099624D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99624D" w:rsidRDefault="0099624D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99624D" w:rsidRDefault="0099624D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99624D" w:rsidRDefault="0099624D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99624D" w:rsidRDefault="0099624D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99624D" w:rsidRDefault="0099624D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99624D" w:rsidRDefault="0099624D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99624D" w:rsidRDefault="0099624D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8"/>
        <w:gridCol w:w="2960"/>
        <w:gridCol w:w="4298"/>
      </w:tblGrid>
      <w:tr w:rsidR="0099624D" w:rsidTr="00B40889">
        <w:tc>
          <w:tcPr>
            <w:tcW w:w="3628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2960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298" w:type="dxa"/>
          </w:tcPr>
          <w:p w:rsidR="0099624D" w:rsidRPr="0099624D" w:rsidRDefault="0099624D" w:rsidP="000C0453">
            <w:pPr>
              <w:pStyle w:val="TableParagraph"/>
              <w:ind w:left="0" w:right="178"/>
              <w:rPr>
                <w:rFonts w:ascii="Times New Roman" w:hAnsi="Times New Roman" w:cs="Times New Roman"/>
                <w:sz w:val="20"/>
                <w:szCs w:val="20"/>
              </w:rPr>
            </w:pP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 xml:space="preserve">§ 2 При одержанні відшкодування за втрачений вантаж правомочна особа може письмово поставити вимогу стосовно того, щоб вона  була  негайно поінформована  у  випадку коли вантаж буде знайдено   протягом   року   від  моменту  виплати  відшкодування. </w:t>
            </w:r>
          </w:p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>Перевізник видає письмове підтвердження отримання такої вимоги.</w:t>
            </w:r>
          </w:p>
          <w:p w:rsidR="0099624D" w:rsidRP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99624D" w:rsidTr="00B40889">
        <w:tc>
          <w:tcPr>
            <w:tcW w:w="3628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2960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298" w:type="dxa"/>
          </w:tcPr>
          <w:p w:rsidR="0099624D" w:rsidRPr="0099624D" w:rsidRDefault="0099624D" w:rsidP="000C0453">
            <w:pPr>
              <w:pStyle w:val="TableParagraph"/>
              <w:spacing w:before="90"/>
              <w:ind w:left="0" w:right="229"/>
              <w:rPr>
                <w:rFonts w:ascii="Times New Roman" w:hAnsi="Times New Roman" w:cs="Times New Roman"/>
                <w:sz w:val="20"/>
                <w:szCs w:val="20"/>
              </w:rPr>
            </w:pP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>§ 3 Протягом тридцяти днів  після  одержання  такого повідомлення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зазначеного в § 2,  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 xml:space="preserve">  правомочна  особа  може  вимагати,  щоб  вантаж  був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доставлений 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>проти оплати витрат, що виникають внаслідок договору перевезення, та відшкодування отриманої компенсації, за винятком, де це доречно, витрат, які, можливо, були в них включені.</w:t>
            </w:r>
          </w:p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>Проте,  ця особа зберігає свої права вимагати компенсаці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ю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 xml:space="preserve"> за перевищення транзитного періоду, передбаченого статтями 33 та 35.</w:t>
            </w:r>
          </w:p>
          <w:p w:rsidR="0099624D" w:rsidRP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99624D" w:rsidTr="00B40889">
        <w:tc>
          <w:tcPr>
            <w:tcW w:w="3628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2960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298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>§ 4 За відсутності вимоги,  передбаченої в §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>2,  або вказівок протягом строку, визначеного у §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 xml:space="preserve">3, або у випадку,  коли  вантаж  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повернено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 xml:space="preserve"> після закінчення одного року від часу виплати  відшкодування,  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перевізник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 xml:space="preserve">  розпоряджається  вантажем відповідно до законодавства та припис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ів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 xml:space="preserve">, що діють у місці, де знаходиться 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вантаж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9624D" w:rsidRP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9624D" w:rsidTr="00B40889">
        <w:tc>
          <w:tcPr>
            <w:tcW w:w="3628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2960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298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99624D" w:rsidTr="00B40889">
        <w:tc>
          <w:tcPr>
            <w:tcW w:w="3628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2960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298" w:type="dxa"/>
          </w:tcPr>
          <w:p w:rsidR="0099624D" w:rsidRP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624D">
              <w:rPr>
                <w:rFonts w:ascii="Times New Roman" w:hAnsi="Times New Roman" w:cs="Times New Roman"/>
                <w:b/>
                <w:sz w:val="24"/>
                <w:szCs w:val="24"/>
              </w:rPr>
              <w:t>Стаття 30 - Відшкодування збитків</w:t>
            </w:r>
          </w:p>
        </w:tc>
      </w:tr>
      <w:tr w:rsidR="0099624D" w:rsidTr="00B40889">
        <w:tc>
          <w:tcPr>
            <w:tcW w:w="3628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2960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298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</w:tr>
      <w:tr w:rsidR="0099624D" w:rsidTr="00B40889">
        <w:tc>
          <w:tcPr>
            <w:tcW w:w="3628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2960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298" w:type="dxa"/>
          </w:tcPr>
          <w:p w:rsidR="0099624D" w:rsidRP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 xml:space="preserve">§ 1 У випадку повної або часткової втрати вантажу, з тим,  щоб  виключити  інші  відшкодування,   перевізник   повинний виплатити відшкодування,  розраховане за біржовою ціною,  або,  за відсутності такої ціни,  - за 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поточною 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>ринковою ціною,  або, за відсутності однієї  і другої ціни,  - за споживчою вартістю вантажів подібного роду і гатунку на день і в  місці,  в  якому  вантаж  прийнято  до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>перевезення.</w:t>
            </w:r>
          </w:p>
          <w:p w:rsidR="0099624D" w:rsidRP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9624D" w:rsidTr="00B40889">
        <w:tc>
          <w:tcPr>
            <w:tcW w:w="3628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2960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298" w:type="dxa"/>
          </w:tcPr>
          <w:p w:rsidR="0099624D" w:rsidRP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>§ 2 Відшкодування   не   повинне   перевищувати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 xml:space="preserve">розрахункових 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>одиниць за кожний відсутній кілограм маси брутто.</w:t>
            </w:r>
          </w:p>
          <w:p w:rsidR="0099624D" w:rsidRP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9624D" w:rsidTr="00B40889">
        <w:tc>
          <w:tcPr>
            <w:tcW w:w="3628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2960" w:type="dxa"/>
          </w:tcPr>
          <w:p w:rsid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298" w:type="dxa"/>
          </w:tcPr>
          <w:p w:rsidR="0099624D" w:rsidRPr="0099624D" w:rsidRDefault="0099624D" w:rsidP="000C0453">
            <w:pPr>
              <w:spacing w:line="182" w:lineRule="exac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 xml:space="preserve">§ 3 У випадку втрати одиниці  залізничного  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транспортного засобу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>,  що  пересувається  на  власних  осях  і  був  наданий для перевезення  як  вантаж  або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як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інтермодальна 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>транспортна  одиниця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 xml:space="preserve">або  їхніх  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зм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нних 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>частин,  відшкодування  обмежується,  за винятком решти збитків,  споживчою вартістю  одиниці  залізничного рухомого    складу    або   транспортної   одиниці   комбінованого перевезення,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 xml:space="preserve">або їхніх 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змінних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 xml:space="preserve"> частин на день  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та 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 xml:space="preserve">  місц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 xml:space="preserve">  втрати.  Якщо неможливо  встановити  день  або  місце  втрати,  то відшкодування обмежується споживчою  вартістю,  що  діяла  на  день  і  в  місці де транспортний засіб був прийнятий цим перевізником.</w:t>
            </w:r>
          </w:p>
        </w:tc>
      </w:tr>
    </w:tbl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7375CA" w:rsidP="000C0453">
      <w:pPr>
        <w:pStyle w:val="a3"/>
        <w:tabs>
          <w:tab w:val="left" w:pos="8339"/>
        </w:tabs>
        <w:spacing w:before="10"/>
        <w:rPr>
          <w:rFonts w:ascii="Times New Roman" w:hAnsi="Times New Roman" w:cs="Times New Roman"/>
          <w:sz w:val="14"/>
        </w:rPr>
      </w:pPr>
      <w:r w:rsidRPr="00130DAF">
        <w:rPr>
          <w:rFonts w:ascii="Times New Roman" w:hAnsi="Times New Roman" w:cs="Times New Roman"/>
          <w:sz w:val="14"/>
        </w:rPr>
        <w:tab/>
      </w:r>
    </w:p>
    <w:p w:rsidR="00A444A7" w:rsidRPr="00130DAF" w:rsidRDefault="00A444A7" w:rsidP="000C0453">
      <w:pPr>
        <w:spacing w:line="162" w:lineRule="exact"/>
        <w:rPr>
          <w:rFonts w:ascii="Times New Roman" w:hAnsi="Times New Roman" w:cs="Times New Roman"/>
          <w:sz w:val="16"/>
        </w:rPr>
        <w:sectPr w:rsidR="00A444A7" w:rsidRPr="00130DAF">
          <w:pgSz w:w="11910" w:h="16840"/>
          <w:pgMar w:top="760" w:right="820" w:bottom="1060" w:left="420" w:header="413" w:footer="878" w:gutter="0"/>
          <w:cols w:space="720"/>
        </w:sectPr>
      </w:pP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99624D" w:rsidRDefault="0099624D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  <w:r>
        <w:rPr>
          <w:rFonts w:ascii="Times New Roman" w:hAnsi="Times New Roman" w:cs="Times New Roman"/>
          <w:sz w:val="14"/>
          <w:lang w:val="uk-UA"/>
        </w:rPr>
        <w:t xml:space="preserve"> 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8"/>
        <w:gridCol w:w="2920"/>
        <w:gridCol w:w="4338"/>
      </w:tblGrid>
      <w:tr w:rsidR="0099624D" w:rsidTr="00B40889">
        <w:tc>
          <w:tcPr>
            <w:tcW w:w="3628" w:type="dxa"/>
          </w:tcPr>
          <w:p w:rsidR="0099624D" w:rsidRDefault="0099624D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2920" w:type="dxa"/>
          </w:tcPr>
          <w:p w:rsidR="0099624D" w:rsidRDefault="0099624D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338" w:type="dxa"/>
          </w:tcPr>
          <w:p w:rsidR="0099624D" w:rsidRDefault="0099624D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 xml:space="preserve">§ 4 Крім  того,  перевізник   повинен   відшкодувати вартість  перевезення  вантажу,  сплачені митні збори і інші суми, витрачені на перевезення втраченого вантажу,  за винятком акцизних зборів на вантажі, що перевозяться 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процедурою зупинення 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>цих зборів.</w:t>
            </w:r>
          </w:p>
          <w:p w:rsidR="0099624D" w:rsidRPr="0099624D" w:rsidRDefault="0099624D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9624D" w:rsidTr="00B40889">
        <w:tc>
          <w:tcPr>
            <w:tcW w:w="3628" w:type="dxa"/>
          </w:tcPr>
          <w:p w:rsidR="0099624D" w:rsidRDefault="0099624D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2920" w:type="dxa"/>
          </w:tcPr>
          <w:p w:rsidR="0099624D" w:rsidRDefault="0099624D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338" w:type="dxa"/>
          </w:tcPr>
          <w:p w:rsidR="0099624D" w:rsidRPr="0099624D" w:rsidRDefault="0099624D" w:rsidP="000C0453">
            <w:pPr>
              <w:pStyle w:val="a3"/>
              <w:spacing w:before="1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624D">
              <w:rPr>
                <w:rFonts w:ascii="Times New Roman" w:hAnsi="Times New Roman" w:cs="Times New Roman"/>
                <w:b/>
                <w:sz w:val="24"/>
                <w:szCs w:val="24"/>
              </w:rPr>
              <w:t>Стаття 31 - Відповідальність за втрати в дорозі</w:t>
            </w:r>
          </w:p>
        </w:tc>
      </w:tr>
      <w:tr w:rsidR="0099624D" w:rsidTr="00B40889">
        <w:tc>
          <w:tcPr>
            <w:tcW w:w="3628" w:type="dxa"/>
          </w:tcPr>
          <w:p w:rsidR="0099624D" w:rsidRDefault="0099624D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2920" w:type="dxa"/>
          </w:tcPr>
          <w:p w:rsidR="0099624D" w:rsidRDefault="0099624D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338" w:type="dxa"/>
          </w:tcPr>
          <w:p w:rsidR="0099624D" w:rsidRDefault="0099624D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99624D" w:rsidTr="00B40889">
        <w:tc>
          <w:tcPr>
            <w:tcW w:w="3628" w:type="dxa"/>
          </w:tcPr>
          <w:p w:rsidR="0099624D" w:rsidRDefault="0099624D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2920" w:type="dxa"/>
          </w:tcPr>
          <w:p w:rsidR="0099624D" w:rsidRDefault="0099624D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338" w:type="dxa"/>
          </w:tcPr>
          <w:p w:rsidR="0099624D" w:rsidRPr="0099624D" w:rsidRDefault="0099624D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 xml:space="preserve">§ 1 Стосовно вантажів, які внаслідок своїх природних властивостей  допускають,  як  правило,  природні  втрати  під час перевезення,  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перевізник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 xml:space="preserve">  відповідає,   незалежно   від   пройденої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>вантажем  відстані,  лише  за  ту  частину  втрати,  яка перевищує наведені нижче норми:</w:t>
            </w:r>
          </w:p>
          <w:p w:rsidR="0099624D" w:rsidRPr="0099624D" w:rsidRDefault="0099624D" w:rsidP="000C0453">
            <w:pPr>
              <w:pStyle w:val="TableParagraph"/>
              <w:numPr>
                <w:ilvl w:val="0"/>
                <w:numId w:val="17"/>
              </w:numPr>
              <w:ind w:right="229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>два відсотки від маси рідких або наданих  в  сирому  стані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 xml:space="preserve">вантажів; </w:t>
            </w:r>
          </w:p>
          <w:p w:rsidR="0099624D" w:rsidRPr="0099624D" w:rsidRDefault="0099624D" w:rsidP="000C0453">
            <w:pPr>
              <w:pStyle w:val="TableParagraph"/>
              <w:numPr>
                <w:ilvl w:val="0"/>
                <w:numId w:val="17"/>
              </w:numPr>
              <w:ind w:right="229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>один відсоток від маси сухих вантажів.</w:t>
            </w:r>
          </w:p>
          <w:p w:rsidR="0099624D" w:rsidRPr="0099624D" w:rsidRDefault="0099624D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9624D" w:rsidTr="00B40889">
        <w:tc>
          <w:tcPr>
            <w:tcW w:w="3628" w:type="dxa"/>
          </w:tcPr>
          <w:p w:rsidR="0099624D" w:rsidRDefault="0099624D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2920" w:type="dxa"/>
          </w:tcPr>
          <w:p w:rsidR="0099624D" w:rsidRDefault="0099624D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338" w:type="dxa"/>
          </w:tcPr>
          <w:p w:rsidR="0099624D" w:rsidRPr="0099624D" w:rsidRDefault="0099624D" w:rsidP="000C045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 xml:space="preserve">§ 2 </w:t>
            </w:r>
            <w:r w:rsidR="00D65140">
              <w:rPr>
                <w:rFonts w:ascii="Times New Roman" w:hAnsi="Times New Roman" w:cs="Times New Roman"/>
                <w:sz w:val="20"/>
                <w:szCs w:val="20"/>
              </w:rPr>
              <w:t xml:space="preserve">Обмеження   відповідальності, 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>передбачене   в §</w:t>
            </w:r>
            <w:r w:rsidRPr="009962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9624D">
              <w:rPr>
                <w:rFonts w:ascii="Times New Roman" w:hAnsi="Times New Roman" w:cs="Times New Roman"/>
                <w:sz w:val="20"/>
                <w:szCs w:val="20"/>
              </w:rPr>
              <w:t>1,  не може застосовуватися,  якщо за обставинами  цього випадку  доведено,  що  зменшення маси не є наслідком причин,  які обгрунтовують допустимі норми.</w:t>
            </w:r>
          </w:p>
          <w:p w:rsidR="0099624D" w:rsidRDefault="0099624D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99624D" w:rsidTr="00B40889">
        <w:tc>
          <w:tcPr>
            <w:tcW w:w="3628" w:type="dxa"/>
          </w:tcPr>
          <w:p w:rsidR="0099624D" w:rsidRDefault="0099624D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2920" w:type="dxa"/>
          </w:tcPr>
          <w:p w:rsidR="0099624D" w:rsidRDefault="0099624D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338" w:type="dxa"/>
          </w:tcPr>
          <w:p w:rsidR="0099624D" w:rsidRPr="00D65140" w:rsidRDefault="00D65140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§ 3 Якщо кілька 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упаковок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 перевозяться за однією накладною, то втрата у дорозі розраховуються окремо для кожної упаковки,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якщо 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їх 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>маса зазначена окремо в накладній  або  може бути встановлена іншим способом.</w:t>
            </w:r>
          </w:p>
          <w:p w:rsidR="00D65140" w:rsidRPr="00D65140" w:rsidRDefault="00D65140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99624D" w:rsidTr="00B40889">
        <w:tc>
          <w:tcPr>
            <w:tcW w:w="3628" w:type="dxa"/>
          </w:tcPr>
          <w:p w:rsidR="0099624D" w:rsidRDefault="0099624D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2920" w:type="dxa"/>
          </w:tcPr>
          <w:p w:rsidR="0099624D" w:rsidRDefault="0099624D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338" w:type="dxa"/>
          </w:tcPr>
          <w:p w:rsidR="0099624D" w:rsidRDefault="00D65140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§ 4 У  випадку  повної  втрати вантажу або у випадку втрати   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упаковки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   при   розрахунку    відшкодування    не 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здійснюється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 ніяких відрахувань на втрату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 дорозі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65140" w:rsidRPr="00D65140" w:rsidRDefault="00D65140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9624D" w:rsidTr="00B40889">
        <w:tc>
          <w:tcPr>
            <w:tcW w:w="3628" w:type="dxa"/>
          </w:tcPr>
          <w:p w:rsidR="0099624D" w:rsidRDefault="0099624D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2920" w:type="dxa"/>
          </w:tcPr>
          <w:p w:rsidR="0099624D" w:rsidRDefault="0099624D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338" w:type="dxa"/>
          </w:tcPr>
          <w:p w:rsidR="0099624D" w:rsidRPr="00D65140" w:rsidRDefault="00D65140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>§ 5 Ця стаття не порушує положень статей 23 і 25.</w:t>
            </w:r>
          </w:p>
        </w:tc>
      </w:tr>
      <w:tr w:rsidR="00D65140" w:rsidTr="00B40889">
        <w:tc>
          <w:tcPr>
            <w:tcW w:w="3628" w:type="dxa"/>
          </w:tcPr>
          <w:p w:rsidR="00D65140" w:rsidRDefault="00D65140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2920" w:type="dxa"/>
          </w:tcPr>
          <w:p w:rsidR="00D65140" w:rsidRDefault="00D65140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338" w:type="dxa"/>
          </w:tcPr>
          <w:p w:rsidR="00D65140" w:rsidRDefault="00D65140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D65140" w:rsidTr="00B40889">
        <w:tc>
          <w:tcPr>
            <w:tcW w:w="3628" w:type="dxa"/>
          </w:tcPr>
          <w:p w:rsidR="00D65140" w:rsidRDefault="00D65140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2920" w:type="dxa"/>
          </w:tcPr>
          <w:p w:rsidR="00D65140" w:rsidRDefault="00D65140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338" w:type="dxa"/>
          </w:tcPr>
          <w:p w:rsidR="00D65140" w:rsidRDefault="00D65140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D65140" w:rsidTr="00B40889">
        <w:tc>
          <w:tcPr>
            <w:tcW w:w="3628" w:type="dxa"/>
          </w:tcPr>
          <w:p w:rsidR="00D65140" w:rsidRDefault="00D65140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2920" w:type="dxa"/>
          </w:tcPr>
          <w:p w:rsidR="00D65140" w:rsidRDefault="00D65140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338" w:type="dxa"/>
          </w:tcPr>
          <w:p w:rsidR="00D65140" w:rsidRPr="00D65140" w:rsidRDefault="00D65140" w:rsidP="000C0453">
            <w:pPr>
              <w:pStyle w:val="a3"/>
              <w:spacing w:before="1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51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Стаття 32 </w:t>
            </w:r>
            <w:r w:rsidRPr="00D6514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Pr="00D651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Відшкодування у випадку пошкодження</w:t>
            </w:r>
          </w:p>
        </w:tc>
      </w:tr>
      <w:tr w:rsidR="00D65140" w:rsidTr="00B40889">
        <w:tc>
          <w:tcPr>
            <w:tcW w:w="3628" w:type="dxa"/>
          </w:tcPr>
          <w:p w:rsidR="00D65140" w:rsidRDefault="00D65140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2920" w:type="dxa"/>
          </w:tcPr>
          <w:p w:rsidR="00D65140" w:rsidRDefault="00D65140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338" w:type="dxa"/>
          </w:tcPr>
          <w:p w:rsidR="00D65140" w:rsidRDefault="00D65140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D65140" w:rsidTr="00B40889">
        <w:tc>
          <w:tcPr>
            <w:tcW w:w="3628" w:type="dxa"/>
          </w:tcPr>
          <w:p w:rsidR="00D65140" w:rsidRDefault="00D65140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2920" w:type="dxa"/>
          </w:tcPr>
          <w:p w:rsidR="00D65140" w:rsidRDefault="00D65140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338" w:type="dxa"/>
          </w:tcPr>
          <w:p w:rsidR="00D65140" w:rsidRPr="00D65140" w:rsidRDefault="00D65140" w:rsidP="000C0453">
            <w:pPr>
              <w:pStyle w:val="TableParagraph"/>
              <w:spacing w:before="91"/>
              <w:ind w:left="108" w:right="273"/>
              <w:rPr>
                <w:rFonts w:ascii="Times New Roman" w:hAnsi="Times New Roman" w:cs="Times New Roman"/>
                <w:sz w:val="20"/>
                <w:szCs w:val="20"/>
              </w:rPr>
            </w:pP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>§ 1 У  випадку  пошкодження  вантаж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,  перевізник повинен сплатити компенсацію, еквівалентну втраті вартості 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вантажу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>, за винятком усіх інших збитків.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Сума 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 розраховується із застосуванням до  вартості  вантажу,  визначеної відповідно  до  Статті 30,  відсоткового розміру зниження вартості вантажу, встановленого в місці призначення.</w:t>
            </w:r>
          </w:p>
          <w:p w:rsidR="00D65140" w:rsidRDefault="00D65140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</w:tbl>
    <w:p w:rsidR="00A444A7" w:rsidRDefault="00A444A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A444A7" w:rsidRDefault="00A444A7" w:rsidP="000C0453">
      <w:pPr>
        <w:pStyle w:val="a3"/>
        <w:rPr>
          <w:rFonts w:ascii="Times New Roman" w:hAnsi="Times New Roman" w:cs="Times New Roman"/>
          <w:sz w:val="20"/>
          <w:lang w:val="uk-UA"/>
        </w:rPr>
      </w:pPr>
    </w:p>
    <w:p w:rsidR="00D65140" w:rsidRDefault="00D65140" w:rsidP="000C0453">
      <w:pPr>
        <w:pStyle w:val="a3"/>
        <w:rPr>
          <w:rFonts w:ascii="Times New Roman" w:hAnsi="Times New Roman" w:cs="Times New Roman"/>
          <w:sz w:val="20"/>
          <w:lang w:val="uk-UA"/>
        </w:rPr>
      </w:pPr>
    </w:p>
    <w:p w:rsidR="00D65140" w:rsidRDefault="00D65140" w:rsidP="000C0453">
      <w:pPr>
        <w:pStyle w:val="a3"/>
        <w:rPr>
          <w:rFonts w:ascii="Times New Roman" w:hAnsi="Times New Roman" w:cs="Times New Roman"/>
          <w:sz w:val="20"/>
          <w:lang w:val="uk-UA"/>
        </w:rPr>
      </w:pPr>
    </w:p>
    <w:p w:rsidR="00D65140" w:rsidRDefault="00D65140" w:rsidP="000C0453">
      <w:pPr>
        <w:pStyle w:val="a3"/>
        <w:rPr>
          <w:rFonts w:ascii="Times New Roman" w:hAnsi="Times New Roman" w:cs="Times New Roman"/>
          <w:sz w:val="20"/>
          <w:lang w:val="uk-UA"/>
        </w:rPr>
      </w:pPr>
    </w:p>
    <w:p w:rsidR="00D65140" w:rsidRDefault="00D65140" w:rsidP="000C0453">
      <w:pPr>
        <w:pStyle w:val="a3"/>
        <w:rPr>
          <w:rFonts w:ascii="Times New Roman" w:hAnsi="Times New Roman" w:cs="Times New Roman"/>
          <w:sz w:val="20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8"/>
        <w:gridCol w:w="2870"/>
        <w:gridCol w:w="4388"/>
      </w:tblGrid>
      <w:tr w:rsidR="00D65140" w:rsidTr="00B40889">
        <w:tc>
          <w:tcPr>
            <w:tcW w:w="3628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2870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388" w:type="dxa"/>
          </w:tcPr>
          <w:p w:rsidR="00D65140" w:rsidRP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>§ 2 Відшкодування не може перевищувати:</w:t>
            </w:r>
          </w:p>
          <w:p w:rsidR="00D65140" w:rsidRPr="00D65140" w:rsidRDefault="00D65140" w:rsidP="000C0453">
            <w:pPr>
              <w:pStyle w:val="TableParagraph"/>
              <w:numPr>
                <w:ilvl w:val="0"/>
                <w:numId w:val="18"/>
              </w:numPr>
              <w:ind w:right="18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якщо весь вантаж знецінився  в  результаті  пошкодження  - суми, яку належало би заплатити у випадку втрати всього вантажу; </w:t>
            </w:r>
          </w:p>
          <w:p w:rsidR="00D65140" w:rsidRPr="00D65140" w:rsidRDefault="00D65140" w:rsidP="000C0453">
            <w:pPr>
              <w:pStyle w:val="TableParagraph"/>
              <w:numPr>
                <w:ilvl w:val="0"/>
                <w:numId w:val="18"/>
              </w:numPr>
              <w:ind w:right="18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>якщо  тільки  частина вантажу зазнала зменшення вартості в результаті пошкодження - сум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>, яку було б виплачено, якби ця частина була втрачена.</w:t>
            </w:r>
          </w:p>
          <w:p w:rsidR="00D65140" w:rsidRP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65140" w:rsidTr="00B40889">
        <w:tc>
          <w:tcPr>
            <w:tcW w:w="3628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2870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388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§ 3 У   випадку  пошкодження  одиниці  залізничного 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транспортного засобу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>,  що пересувається на власних осях або надана  для перевезення як вантаж інтермодальна транспортна одиниця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 або ї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хніх змінних частин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,  за  винятком   решти   збитків, 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витратами на ремонт.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  Відшкодування не повинне перевищувати суми, що належала б у випадку втрати.</w:t>
            </w:r>
          </w:p>
          <w:p w:rsidR="00D65140" w:rsidRP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65140" w:rsidTr="00B40889">
        <w:tc>
          <w:tcPr>
            <w:tcW w:w="3628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2870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388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>§ 4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Перевізник також  повинен   відшкодувати витрати, передбачені в Статті 30 § 4, 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>у пропорції, встановленій у § 1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D65140" w:rsidRP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65140" w:rsidTr="00B40889">
        <w:tc>
          <w:tcPr>
            <w:tcW w:w="3628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2870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388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</w:tr>
      <w:tr w:rsidR="00D65140" w:rsidTr="00B40889">
        <w:tc>
          <w:tcPr>
            <w:tcW w:w="3628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2870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388" w:type="dxa"/>
          </w:tcPr>
          <w:p w:rsidR="00D65140" w:rsidRPr="00D65140" w:rsidRDefault="00D65140" w:rsidP="000C04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5140">
              <w:rPr>
                <w:rFonts w:ascii="Times New Roman" w:hAnsi="Times New Roman" w:cs="Times New Roman"/>
                <w:b/>
                <w:sz w:val="24"/>
                <w:szCs w:val="24"/>
              </w:rPr>
              <w:t>Стаття 33 - Компенсація за перевищення транзитного періоду</w:t>
            </w:r>
          </w:p>
        </w:tc>
      </w:tr>
      <w:tr w:rsidR="00D65140" w:rsidTr="00B40889">
        <w:tc>
          <w:tcPr>
            <w:tcW w:w="3628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2870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388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</w:tr>
      <w:tr w:rsidR="00D65140" w:rsidTr="00B40889">
        <w:tc>
          <w:tcPr>
            <w:tcW w:w="3628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2870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388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§ 1 Якщо  збитки  або  шкода,  зокрема   пошкодження вантажу,  спричинені простроченням доставки,  то 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перевізник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 повин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ен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 оплатити  відшкодування,   сума   якого   не   може   перевищувати чотирикратного розміру вартості перевезення.</w:t>
            </w:r>
          </w:p>
          <w:p w:rsidR="00D65140" w:rsidRP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65140" w:rsidTr="00B40889">
        <w:tc>
          <w:tcPr>
            <w:tcW w:w="3628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2870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388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>§ 2 У  випадку  повної втрати вантажу відшкодування, передбачене в § 1,  не може долучатися  до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>відшкодування, передбаченого в статті 30.</w:t>
            </w:r>
          </w:p>
          <w:p w:rsidR="00D65140" w:rsidRPr="00D65140" w:rsidRDefault="00D65140" w:rsidP="000C0453">
            <w:pPr>
              <w:pStyle w:val="a3"/>
              <w:rPr>
                <w:rFonts w:ascii="Times New Roman" w:hAnsi="Times New Roman" w:cs="Times New Roman"/>
                <w:sz w:val="16"/>
                <w:szCs w:val="16"/>
                <w:vertAlign w:val="subscript"/>
                <w:lang w:val="uk-UA"/>
              </w:rPr>
            </w:pPr>
          </w:p>
        </w:tc>
      </w:tr>
      <w:tr w:rsidR="00D65140" w:rsidTr="00B40889">
        <w:tc>
          <w:tcPr>
            <w:tcW w:w="3628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2870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388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>§ 3 У випадку часткової втрати вантажу від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шкодування згідно з § 1 не може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>перевищувати чотирикратного  розміру вартості перевезення частини відправлення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що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 не була втрачена.</w:t>
            </w:r>
          </w:p>
          <w:p w:rsidR="00D65140" w:rsidRP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65140" w:rsidTr="00B40889">
        <w:tc>
          <w:tcPr>
            <w:tcW w:w="3628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2870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388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§ 4 У випадку пошкодження вантажу, 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що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 не є наслідком прострочення 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транзитного періоду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,  відшкодування,  передбачене в § 1, 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>ри потребі долучається до відшкодування, про яке йдеться в статті 32.</w:t>
            </w:r>
          </w:p>
          <w:p w:rsidR="00D65140" w:rsidRP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65140" w:rsidTr="00B40889">
        <w:tc>
          <w:tcPr>
            <w:tcW w:w="3628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2870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388" w:type="dxa"/>
          </w:tcPr>
          <w:p w:rsidR="00D65140" w:rsidRPr="00D65140" w:rsidRDefault="00D65140" w:rsidP="000C0453">
            <w:pPr>
              <w:pStyle w:val="TableParagraph"/>
              <w:ind w:left="0" w:right="485"/>
              <w:rPr>
                <w:rFonts w:ascii="Times New Roman" w:hAnsi="Times New Roman" w:cs="Times New Roman"/>
                <w:sz w:val="20"/>
                <w:szCs w:val="20"/>
              </w:rPr>
            </w:pP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§ 5 У жодному випадку 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компенсація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>,  передбачен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в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§ 1, разом з 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компенсацією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>, передбачен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ою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 в статтях 30 і 32,  не повинн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 в сум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перевищувати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компенсацю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>, як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 належало би заплатити у випадку повної втрати вантажу.</w:t>
            </w:r>
          </w:p>
          <w:p w:rsidR="00D65140" w:rsidRP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65140" w:rsidRPr="00D65140" w:rsidRDefault="00D65140" w:rsidP="000C0453">
      <w:pPr>
        <w:pStyle w:val="a3"/>
        <w:rPr>
          <w:rFonts w:ascii="Times New Roman" w:hAnsi="Times New Roman" w:cs="Times New Roman"/>
          <w:sz w:val="20"/>
          <w:lang w:val="uk-UA"/>
        </w:rPr>
      </w:pPr>
    </w:p>
    <w:p w:rsidR="00A444A7" w:rsidRPr="00130DAF" w:rsidRDefault="00A444A7" w:rsidP="000C0453">
      <w:pPr>
        <w:pStyle w:val="a3"/>
        <w:spacing w:before="10"/>
        <w:rPr>
          <w:rFonts w:ascii="Times New Roman" w:hAnsi="Times New Roman" w:cs="Times New Roman"/>
          <w:sz w:val="14"/>
        </w:rPr>
      </w:pPr>
    </w:p>
    <w:p w:rsidR="00A444A7" w:rsidRPr="00130DAF" w:rsidRDefault="00A444A7" w:rsidP="000C0453">
      <w:pPr>
        <w:spacing w:line="164" w:lineRule="exact"/>
        <w:rPr>
          <w:rFonts w:ascii="Times New Roman" w:hAnsi="Times New Roman" w:cs="Times New Roman"/>
          <w:sz w:val="16"/>
        </w:rPr>
        <w:sectPr w:rsidR="00A444A7" w:rsidRPr="00130DAF">
          <w:pgSz w:w="11910" w:h="16840"/>
          <w:pgMar w:top="760" w:right="820" w:bottom="1060" w:left="420" w:header="413" w:footer="878" w:gutter="0"/>
          <w:cols w:space="720"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8"/>
        <w:gridCol w:w="2920"/>
        <w:gridCol w:w="4338"/>
      </w:tblGrid>
      <w:tr w:rsidR="00D65140" w:rsidTr="00B40889">
        <w:tc>
          <w:tcPr>
            <w:tcW w:w="3628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0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8" w:type="dxa"/>
          </w:tcPr>
          <w:p w:rsidR="00D65140" w:rsidRP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§ 6 Якщо  згідно  зі статтею 16  § 1 строк доставки був встановлений  на  підставі  домовленості,  то  у  цій домовленості  можуть  бути передбачені інші способи 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компенсації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крім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 тих, що вказані в § 1.  Якщо у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>цьому випадку  будуть  прострочені строки доставки згідно зі статтею 16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>§§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2  -  4,  то  правомочна  особа  може  вимагати   або 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компенсацію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>,   передбачен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  вказаною  вище  домовленістю,  або 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компенсацію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>, передбачен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 в §§ 1 - 5.</w:t>
            </w:r>
          </w:p>
        </w:tc>
      </w:tr>
      <w:tr w:rsidR="00D65140" w:rsidTr="00B40889">
        <w:tc>
          <w:tcPr>
            <w:tcW w:w="3628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0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8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D65140" w:rsidTr="00B40889">
        <w:tc>
          <w:tcPr>
            <w:tcW w:w="3628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0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8" w:type="dxa"/>
          </w:tcPr>
          <w:p w:rsidR="00D65140" w:rsidRPr="00D65140" w:rsidRDefault="00D65140" w:rsidP="000C04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140">
              <w:rPr>
                <w:rFonts w:ascii="Times New Roman" w:hAnsi="Times New Roman" w:cs="Times New Roman"/>
                <w:b/>
                <w:sz w:val="24"/>
                <w:szCs w:val="24"/>
              </w:rPr>
              <w:t>Стаття 34 - Компенсація у разі декларування вартості</w:t>
            </w:r>
          </w:p>
        </w:tc>
      </w:tr>
      <w:tr w:rsidR="00D65140" w:rsidTr="00B40889">
        <w:tc>
          <w:tcPr>
            <w:tcW w:w="3628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0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8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D65140" w:rsidTr="00B40889">
        <w:tc>
          <w:tcPr>
            <w:tcW w:w="3628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0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8" w:type="dxa"/>
          </w:tcPr>
          <w:p w:rsidR="00D65140" w:rsidRP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антажов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>ідправник і  перевізник  можуть  домовлятися  про   те,   що в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антажов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ідправник  оголошує  в  накладній вартість вантажу,  що перевищує 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лімат 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>передбачен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ий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 xml:space="preserve"> статтею 30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>§</w:t>
            </w:r>
            <w:r w:rsidRPr="00D651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65140">
              <w:rPr>
                <w:rFonts w:ascii="Times New Roman" w:hAnsi="Times New Roman" w:cs="Times New Roman"/>
                <w:sz w:val="20"/>
                <w:szCs w:val="20"/>
              </w:rPr>
              <w:t>2. . У такому випадку заявлена сума замінюється цим лімітом.</w:t>
            </w:r>
          </w:p>
        </w:tc>
      </w:tr>
      <w:tr w:rsidR="00D65140" w:rsidTr="00B40889">
        <w:tc>
          <w:tcPr>
            <w:tcW w:w="3628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0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8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D65140" w:rsidTr="00B40889">
        <w:tc>
          <w:tcPr>
            <w:tcW w:w="3628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0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8" w:type="dxa"/>
          </w:tcPr>
          <w:p w:rsidR="00D65140" w:rsidRPr="00DD660B" w:rsidRDefault="0028066B" w:rsidP="00DD66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066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</w:t>
            </w:r>
            <w:r w:rsidRPr="002806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таття 35 - Компенсація у разі </w:t>
            </w:r>
            <w:r w:rsidR="00DD66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особливих умов доставки</w:t>
            </w:r>
          </w:p>
        </w:tc>
      </w:tr>
      <w:tr w:rsidR="00D65140" w:rsidTr="00B40889">
        <w:tc>
          <w:tcPr>
            <w:tcW w:w="3628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0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8" w:type="dxa"/>
          </w:tcPr>
          <w:p w:rsidR="00D65140" w:rsidRDefault="00D65140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28066B" w:rsidTr="00B40889">
        <w:tc>
          <w:tcPr>
            <w:tcW w:w="3628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0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8" w:type="dxa"/>
          </w:tcPr>
          <w:p w:rsidR="0028066B" w:rsidRPr="0028066B" w:rsidRDefault="0028066B" w:rsidP="00DD660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806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  <w:r w:rsidRPr="0028066B">
              <w:rPr>
                <w:rFonts w:ascii="Times New Roman" w:hAnsi="Times New Roman" w:cs="Times New Roman"/>
                <w:sz w:val="20"/>
                <w:szCs w:val="20"/>
              </w:rPr>
              <w:t xml:space="preserve"> випадку  втрати  або  пошкодження  вантажу  і для випадку </w:t>
            </w:r>
            <w:r w:rsidRPr="002806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перевищення </w:t>
            </w:r>
            <w:r w:rsidRPr="0028066B">
              <w:rPr>
                <w:rFonts w:ascii="Times New Roman" w:hAnsi="Times New Roman" w:cs="Times New Roman"/>
                <w:sz w:val="20"/>
                <w:szCs w:val="20"/>
              </w:rPr>
              <w:t xml:space="preserve">строку  доставки  </w:t>
            </w:r>
            <w:r w:rsidRPr="002806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вантажо</w:t>
            </w:r>
            <w:r w:rsidRPr="0028066B">
              <w:rPr>
                <w:rFonts w:ascii="Times New Roman" w:hAnsi="Times New Roman" w:cs="Times New Roman"/>
                <w:sz w:val="20"/>
                <w:szCs w:val="20"/>
              </w:rPr>
              <w:t xml:space="preserve">відправник  і  перевізник   можуть домовитися    про    те, </w:t>
            </w:r>
            <w:r w:rsidRPr="002806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28066B">
              <w:rPr>
                <w:rFonts w:ascii="Times New Roman" w:hAnsi="Times New Roman" w:cs="Times New Roman"/>
                <w:sz w:val="20"/>
                <w:szCs w:val="20"/>
              </w:rPr>
              <w:t xml:space="preserve">що </w:t>
            </w:r>
            <w:r w:rsidRPr="002806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вантажо</w:t>
            </w:r>
            <w:r w:rsidRPr="0028066B">
              <w:rPr>
                <w:rFonts w:ascii="Times New Roman" w:hAnsi="Times New Roman" w:cs="Times New Roman"/>
                <w:sz w:val="20"/>
                <w:szCs w:val="20"/>
              </w:rPr>
              <w:t xml:space="preserve">відправник </w:t>
            </w:r>
            <w:r w:rsidRPr="002806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може декларувати</w:t>
            </w:r>
            <w:r w:rsidRPr="002806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6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особлив</w:t>
            </w:r>
            <w:r w:rsidR="00DD660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 умови доставки</w:t>
            </w:r>
            <w:r w:rsidRPr="0028066B">
              <w:rPr>
                <w:rFonts w:ascii="Times New Roman" w:hAnsi="Times New Roman" w:cs="Times New Roman"/>
                <w:sz w:val="20"/>
                <w:szCs w:val="20"/>
              </w:rPr>
              <w:t xml:space="preserve">  в  накладній  шляхом  внесення  суми цифрами в товарно-транспортну накладну.</w:t>
            </w:r>
            <w:r w:rsidRPr="002806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28066B">
              <w:rPr>
                <w:rFonts w:ascii="Times New Roman" w:hAnsi="Times New Roman" w:cs="Times New Roman"/>
                <w:sz w:val="20"/>
                <w:szCs w:val="20"/>
              </w:rPr>
              <w:t xml:space="preserve">Якщо </w:t>
            </w:r>
            <w:r w:rsidR="00DD660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зазначені особливі умови</w:t>
            </w:r>
            <w:r w:rsidR="00DD660B">
              <w:rPr>
                <w:rFonts w:ascii="Times New Roman" w:hAnsi="Times New Roman" w:cs="Times New Roman"/>
                <w:sz w:val="20"/>
                <w:szCs w:val="20"/>
              </w:rPr>
              <w:t xml:space="preserve"> достав</w:t>
            </w:r>
            <w:r w:rsidR="00DD660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ки</w:t>
            </w:r>
            <w:r w:rsidRPr="0028066B">
              <w:rPr>
                <w:rFonts w:ascii="Times New Roman" w:hAnsi="Times New Roman" w:cs="Times New Roman"/>
                <w:sz w:val="20"/>
                <w:szCs w:val="20"/>
              </w:rPr>
              <w:t>, то крім відшкодувань,  передбачених статтями 30,  32  і  33,  може</w:t>
            </w:r>
            <w:r w:rsidRPr="002806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28066B">
              <w:rPr>
                <w:rFonts w:ascii="Times New Roman" w:hAnsi="Times New Roman" w:cs="Times New Roman"/>
                <w:sz w:val="20"/>
                <w:szCs w:val="20"/>
              </w:rPr>
              <w:t xml:space="preserve">вимагатися додаткове відшкодування збитків або доведеної шкоди до  </w:t>
            </w:r>
            <w:r w:rsidRPr="002806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завленої</w:t>
            </w:r>
            <w:r w:rsidRPr="0028066B">
              <w:rPr>
                <w:rFonts w:ascii="Times New Roman" w:hAnsi="Times New Roman" w:cs="Times New Roman"/>
                <w:sz w:val="20"/>
                <w:szCs w:val="20"/>
              </w:rPr>
              <w:t xml:space="preserve"> суми.</w:t>
            </w:r>
          </w:p>
        </w:tc>
      </w:tr>
      <w:tr w:rsidR="0028066B" w:rsidTr="00B40889">
        <w:tc>
          <w:tcPr>
            <w:tcW w:w="3628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0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8" w:type="dxa"/>
          </w:tcPr>
          <w:p w:rsidR="0028066B" w:rsidRP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8066B" w:rsidTr="00B40889">
        <w:tc>
          <w:tcPr>
            <w:tcW w:w="3628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0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8" w:type="dxa"/>
          </w:tcPr>
          <w:p w:rsidR="0028066B" w:rsidRPr="0028066B" w:rsidRDefault="0028066B" w:rsidP="000C04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06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Стаття 36 </w:t>
            </w:r>
            <w:r w:rsidRPr="0028066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Pr="002806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Втрата права на обмеження відповідальності</w:t>
            </w:r>
          </w:p>
        </w:tc>
      </w:tr>
      <w:tr w:rsidR="0028066B" w:rsidTr="00B40889">
        <w:tc>
          <w:tcPr>
            <w:tcW w:w="3628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0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8" w:type="dxa"/>
          </w:tcPr>
          <w:p w:rsidR="0028066B" w:rsidRPr="0028066B" w:rsidRDefault="0028066B" w:rsidP="000C045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066B" w:rsidTr="00B40889">
        <w:tc>
          <w:tcPr>
            <w:tcW w:w="3628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0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8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066B">
              <w:rPr>
                <w:rFonts w:ascii="Times New Roman" w:hAnsi="Times New Roman" w:cs="Times New Roman"/>
                <w:sz w:val="20"/>
                <w:szCs w:val="20"/>
              </w:rPr>
              <w:t>Положення про обмеження відповідальності, передбачені статтею 15</w:t>
            </w:r>
            <w:r w:rsidRPr="002806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§ </w:t>
            </w:r>
            <w:r w:rsidRPr="0028066B">
              <w:rPr>
                <w:rFonts w:ascii="Times New Roman" w:hAnsi="Times New Roman" w:cs="Times New Roman"/>
                <w:sz w:val="20"/>
                <w:szCs w:val="20"/>
              </w:rPr>
              <w:t xml:space="preserve"> 3, статтею 19</w:t>
            </w:r>
            <w:r w:rsidRPr="002806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28066B">
              <w:rPr>
                <w:rFonts w:ascii="Times New Roman" w:hAnsi="Times New Roman" w:cs="Times New Roman"/>
                <w:sz w:val="20"/>
                <w:szCs w:val="20"/>
              </w:rPr>
              <w:t>§§</w:t>
            </w:r>
            <w:r w:rsidRPr="002806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28066B">
              <w:rPr>
                <w:rFonts w:ascii="Times New Roman" w:hAnsi="Times New Roman" w:cs="Times New Roman"/>
                <w:sz w:val="20"/>
                <w:szCs w:val="20"/>
              </w:rPr>
              <w:t>6 і 7 і статтями 30, 32 -  35,  не застосовуються,  якщо буде доказано,  що збитки виникли внаслідок дії або  бездіяльності  з  боку</w:t>
            </w:r>
            <w:r w:rsidRPr="002806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28066B">
              <w:rPr>
                <w:rFonts w:ascii="Times New Roman" w:hAnsi="Times New Roman" w:cs="Times New Roman"/>
                <w:sz w:val="20"/>
                <w:szCs w:val="20"/>
              </w:rPr>
              <w:t>перевізника  з  наміром викликати  такі збитки,  або через недбалість із розумінням того, що такі збитки, ймовірно, будуть заподіяні.</w:t>
            </w:r>
          </w:p>
          <w:p w:rsidR="0028066B" w:rsidRPr="0028066B" w:rsidRDefault="0028066B" w:rsidP="000C045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28066B" w:rsidTr="00B40889">
        <w:tc>
          <w:tcPr>
            <w:tcW w:w="3628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0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8" w:type="dxa"/>
          </w:tcPr>
          <w:p w:rsidR="0028066B" w:rsidRP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066B" w:rsidTr="00B40889">
        <w:tc>
          <w:tcPr>
            <w:tcW w:w="3628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0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8" w:type="dxa"/>
          </w:tcPr>
          <w:p w:rsidR="0028066B" w:rsidRPr="0028066B" w:rsidRDefault="0028066B" w:rsidP="000C04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06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Стаття 37 </w:t>
            </w:r>
            <w:r w:rsidRPr="0028066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- </w:t>
            </w:r>
            <w:r w:rsidRPr="0028066B">
              <w:rPr>
                <w:rFonts w:ascii="Times New Roman" w:hAnsi="Times New Roman" w:cs="Times New Roman"/>
                <w:b/>
                <w:sz w:val="24"/>
                <w:szCs w:val="24"/>
              </w:rPr>
              <w:t>Перерахунок і нарахування відсотків</w:t>
            </w:r>
          </w:p>
        </w:tc>
      </w:tr>
      <w:tr w:rsidR="0028066B" w:rsidTr="00B40889">
        <w:tc>
          <w:tcPr>
            <w:tcW w:w="3628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0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8" w:type="dxa"/>
          </w:tcPr>
          <w:p w:rsidR="0028066B" w:rsidRPr="00130DAF" w:rsidRDefault="0028066B" w:rsidP="000C0453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28066B" w:rsidTr="00B40889">
        <w:tc>
          <w:tcPr>
            <w:tcW w:w="3628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0" w:type="dxa"/>
          </w:tcPr>
          <w:p w:rsidR="0028066B" w:rsidRP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8" w:type="dxa"/>
          </w:tcPr>
          <w:p w:rsidR="0028066B" w:rsidRPr="0028066B" w:rsidRDefault="0028066B" w:rsidP="000C0453">
            <w:pPr>
              <w:pStyle w:val="TableParagraph"/>
              <w:ind w:left="0" w:right="224"/>
              <w:rPr>
                <w:rFonts w:ascii="Times New Roman" w:hAnsi="Times New Roman" w:cs="Times New Roman"/>
                <w:sz w:val="20"/>
                <w:szCs w:val="20"/>
              </w:rPr>
            </w:pPr>
            <w:r w:rsidRPr="0028066B">
              <w:rPr>
                <w:rFonts w:ascii="Times New Roman" w:hAnsi="Times New Roman" w:cs="Times New Roman"/>
                <w:sz w:val="20"/>
                <w:szCs w:val="20"/>
              </w:rPr>
              <w:t>§ 1 Якщо  для  розрахунку   відшкодування   потрібно конвертувати  суми,  виражені  в іноземній валюті,  то перерахунок здійснюється за</w:t>
            </w:r>
            <w:r w:rsidRPr="002806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обмінним</w:t>
            </w:r>
            <w:r w:rsidRPr="002806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6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курсом дня і місця </w:t>
            </w:r>
            <w:r w:rsidRPr="0028066B">
              <w:rPr>
                <w:rFonts w:ascii="Times New Roman" w:hAnsi="Times New Roman" w:cs="Times New Roman"/>
                <w:sz w:val="20"/>
                <w:szCs w:val="20"/>
              </w:rPr>
              <w:t>сплати відшкодування.</w:t>
            </w:r>
          </w:p>
          <w:p w:rsidR="0028066B" w:rsidRPr="0028066B" w:rsidRDefault="0028066B" w:rsidP="000C045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A444A7" w:rsidP="000C0453">
      <w:pPr>
        <w:pStyle w:val="a3"/>
        <w:spacing w:before="10"/>
        <w:rPr>
          <w:rFonts w:ascii="Times New Roman" w:hAnsi="Times New Roman" w:cs="Times New Roman"/>
          <w:sz w:val="14"/>
        </w:rPr>
      </w:pPr>
    </w:p>
    <w:p w:rsidR="00A444A7" w:rsidRDefault="00A444A7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28066B" w:rsidRDefault="0028066B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p w:rsidR="0028066B" w:rsidRDefault="0028066B" w:rsidP="000C0453">
      <w:pPr>
        <w:spacing w:line="182" w:lineRule="exact"/>
        <w:rPr>
          <w:rFonts w:ascii="Times New Roman" w:hAnsi="Times New Roman" w:cs="Times New Roman"/>
          <w:sz w:val="16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8"/>
        <w:gridCol w:w="2960"/>
        <w:gridCol w:w="4298"/>
      </w:tblGrid>
      <w:tr w:rsidR="0028066B" w:rsidTr="00B40889">
        <w:tc>
          <w:tcPr>
            <w:tcW w:w="3628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0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98" w:type="dxa"/>
          </w:tcPr>
          <w:p w:rsidR="0028066B" w:rsidRP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066B">
              <w:rPr>
                <w:rFonts w:ascii="Times New Roman" w:hAnsi="Times New Roman" w:cs="Times New Roman"/>
                <w:sz w:val="20"/>
                <w:szCs w:val="20"/>
              </w:rPr>
              <w:t xml:space="preserve">§ 2 Правомочна  особа  може  вимагати  </w:t>
            </w:r>
            <w:r w:rsidRPr="00280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відсотки   на відшкодування в розмірі п'яти відсотків річних,  починаючи від дня подачі претензії відповідно до статті 43 або,  якщо  претензія  не була заявлена, - з дня порушення судового провадження.</w:t>
            </w:r>
          </w:p>
          <w:p w:rsidR="0028066B" w:rsidRP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</w:tr>
      <w:tr w:rsidR="0028066B" w:rsidTr="00B40889">
        <w:tc>
          <w:tcPr>
            <w:tcW w:w="3628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0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98" w:type="dxa"/>
          </w:tcPr>
          <w:p w:rsidR="0028066B" w:rsidRP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066B">
              <w:rPr>
                <w:rFonts w:ascii="Times New Roman" w:hAnsi="Times New Roman" w:cs="Times New Roman"/>
                <w:sz w:val="20"/>
                <w:szCs w:val="20"/>
              </w:rPr>
              <w:t xml:space="preserve">§ 3 Якщо правомочна особа не надає </w:t>
            </w:r>
            <w:r w:rsidRPr="002806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перевізнику </w:t>
            </w:r>
            <w:r w:rsidRPr="0028066B">
              <w:rPr>
                <w:rFonts w:ascii="Times New Roman" w:hAnsi="Times New Roman" w:cs="Times New Roman"/>
                <w:sz w:val="20"/>
                <w:szCs w:val="20"/>
              </w:rPr>
              <w:t>протягом визначеного  їй  відповідного  строку  підтверджуючих документів,   для остаточного   врегулювання  претензії,  то  нарахування  відсотків припиняється  від  закінчення  цього  встановленого  строку  й  до фактичної передачі таких документів.</w:t>
            </w:r>
          </w:p>
          <w:p w:rsidR="0028066B" w:rsidRP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</w:tr>
      <w:tr w:rsidR="0028066B" w:rsidTr="00B40889">
        <w:tc>
          <w:tcPr>
            <w:tcW w:w="3628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0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98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28066B" w:rsidTr="00B40889">
        <w:tc>
          <w:tcPr>
            <w:tcW w:w="3628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0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98" w:type="dxa"/>
          </w:tcPr>
          <w:p w:rsidR="0028066B" w:rsidRPr="0028066B" w:rsidRDefault="0028066B" w:rsidP="000C04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06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Стаття 38 </w:t>
            </w:r>
            <w:r w:rsidRPr="0028066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- </w:t>
            </w:r>
            <w:r w:rsidRPr="0028066B"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Відповідальність у залізнично-морському сполученні</w:t>
            </w:r>
          </w:p>
        </w:tc>
      </w:tr>
      <w:tr w:rsidR="0028066B" w:rsidTr="00B40889">
        <w:tc>
          <w:tcPr>
            <w:tcW w:w="3628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0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98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28066B" w:rsidTr="00B40889">
        <w:tc>
          <w:tcPr>
            <w:tcW w:w="3628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0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98" w:type="dxa"/>
          </w:tcPr>
          <w:p w:rsidR="0028066B" w:rsidRPr="00FD5822" w:rsidRDefault="0028066B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066B">
              <w:rPr>
                <w:rFonts w:ascii="Times New Roman" w:hAnsi="Times New Roman" w:cs="Times New Roman"/>
                <w:sz w:val="20"/>
                <w:szCs w:val="20"/>
              </w:rPr>
              <w:t xml:space="preserve">§ 1 При  залізнично-морських  перевезеннях </w:t>
            </w:r>
            <w:r w:rsidRPr="002806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службами </w:t>
            </w:r>
            <w:r w:rsidRPr="0028066B">
              <w:rPr>
                <w:rFonts w:ascii="Times New Roman" w:hAnsi="Times New Roman" w:cs="Times New Roman"/>
                <w:sz w:val="20"/>
                <w:szCs w:val="20"/>
              </w:rPr>
              <w:t>зазначеними у статті 24</w:t>
            </w:r>
            <w:r w:rsidRPr="002806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28066B">
              <w:rPr>
                <w:rFonts w:ascii="Times New Roman" w:hAnsi="Times New Roman" w:cs="Times New Roman"/>
                <w:sz w:val="20"/>
                <w:szCs w:val="20"/>
              </w:rPr>
              <w:t>§ 1  Конвенції,  кожна держава</w:t>
            </w:r>
            <w:r w:rsidRPr="002806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-член</w:t>
            </w:r>
            <w:r w:rsidRPr="0028066B">
              <w:rPr>
                <w:rFonts w:ascii="Times New Roman" w:hAnsi="Times New Roman" w:cs="Times New Roman"/>
                <w:sz w:val="20"/>
                <w:szCs w:val="20"/>
              </w:rPr>
              <w:t xml:space="preserve">  може,  вимагаючи внесення відповідного запису до переліку послуг, до яких застосовуються ці Єдині правила, доповнити підстави  для звільнення від відповідальності </w:t>
            </w:r>
            <w:r w:rsidRPr="002806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 повному обсязі </w:t>
            </w:r>
            <w:r w:rsidRPr="0028066B">
              <w:rPr>
                <w:rFonts w:ascii="Times New Roman" w:hAnsi="Times New Roman" w:cs="Times New Roman"/>
                <w:sz w:val="20"/>
                <w:szCs w:val="20"/>
              </w:rPr>
              <w:t xml:space="preserve">відповідно до статті 23 за сукупністю </w:t>
            </w:r>
            <w:r w:rsidRPr="00FD5822">
              <w:rPr>
                <w:rFonts w:ascii="Times New Roman" w:hAnsi="Times New Roman" w:cs="Times New Roman"/>
                <w:sz w:val="20"/>
                <w:szCs w:val="20"/>
              </w:rPr>
              <w:t>вказаних нижче причин:</w:t>
            </w:r>
          </w:p>
          <w:p w:rsidR="00FD5822" w:rsidRPr="00FD5822" w:rsidRDefault="00FD5822" w:rsidP="000C0453">
            <w:pPr>
              <w:pStyle w:val="TableParagraph"/>
              <w:ind w:left="0" w:right="269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5822">
              <w:rPr>
                <w:rFonts w:ascii="Times New Roman" w:hAnsi="Times New Roman" w:cs="Times New Roman"/>
                <w:sz w:val="20"/>
                <w:szCs w:val="20"/>
              </w:rPr>
              <w:t>a) пожежа,  якщо  перевізник  доведе,  що  вона  не   сталася внаслідок його дії або з його вини, а також не внаслідок дії або з вини   капітана,</w:t>
            </w:r>
            <w:r w:rsidRPr="00FD58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команди судна, </w:t>
            </w:r>
            <w:r w:rsidRPr="00FD58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58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пілота, </w:t>
            </w:r>
            <w:r w:rsidRPr="00FD5822">
              <w:rPr>
                <w:rFonts w:ascii="Times New Roman" w:hAnsi="Times New Roman" w:cs="Times New Roman"/>
                <w:sz w:val="20"/>
                <w:szCs w:val="20"/>
              </w:rPr>
              <w:t xml:space="preserve">або   працівників перевізника; </w:t>
            </w:r>
          </w:p>
          <w:p w:rsidR="00FD5822" w:rsidRPr="00FD5822" w:rsidRDefault="00FD5822" w:rsidP="000C0453">
            <w:pPr>
              <w:pStyle w:val="TableParagraph"/>
              <w:ind w:left="0" w:right="269"/>
              <w:rPr>
                <w:rFonts w:ascii="Times New Roman" w:hAnsi="Times New Roman" w:cs="Times New Roman"/>
                <w:sz w:val="20"/>
                <w:szCs w:val="20"/>
              </w:rPr>
            </w:pPr>
            <w:r w:rsidRPr="00FD5822">
              <w:rPr>
                <w:rFonts w:ascii="Times New Roman" w:hAnsi="Times New Roman" w:cs="Times New Roman"/>
                <w:sz w:val="20"/>
                <w:szCs w:val="20"/>
              </w:rPr>
              <w:t xml:space="preserve">b) порятунок або спроба порятунку життя або майна на морі; </w:t>
            </w:r>
          </w:p>
          <w:p w:rsidR="00FD5822" w:rsidRPr="00FD5822" w:rsidRDefault="00FD5822" w:rsidP="000C0453">
            <w:pPr>
              <w:pStyle w:val="TableParagraph"/>
              <w:ind w:left="0" w:right="269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5822">
              <w:rPr>
                <w:rFonts w:ascii="Times New Roman" w:hAnsi="Times New Roman" w:cs="Times New Roman"/>
                <w:sz w:val="20"/>
                <w:szCs w:val="20"/>
              </w:rPr>
              <w:t xml:space="preserve">c) завантаження вантажу на палубу, якщо відправник надав свою згоду на це в накладній, і вантаж не перевозиться у вагоні; </w:t>
            </w:r>
          </w:p>
          <w:p w:rsidR="00FD5822" w:rsidRDefault="00FD5822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5822">
              <w:rPr>
                <w:rFonts w:ascii="Times New Roman" w:hAnsi="Times New Roman" w:cs="Times New Roman"/>
                <w:sz w:val="20"/>
                <w:szCs w:val="20"/>
              </w:rPr>
              <w:t xml:space="preserve">d) ризик,  небезпеки або </w:t>
            </w:r>
            <w:r w:rsidRPr="00FD58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аварій</w:t>
            </w:r>
            <w:r w:rsidRPr="00FD5822">
              <w:rPr>
                <w:rFonts w:ascii="Times New Roman" w:hAnsi="Times New Roman" w:cs="Times New Roman"/>
                <w:sz w:val="20"/>
                <w:szCs w:val="20"/>
              </w:rPr>
              <w:t xml:space="preserve"> на морі або на інших</w:t>
            </w:r>
            <w:r w:rsidRPr="00FD58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D5822">
              <w:rPr>
                <w:rFonts w:ascii="Times New Roman" w:hAnsi="Times New Roman" w:cs="Times New Roman"/>
                <w:sz w:val="20"/>
                <w:szCs w:val="20"/>
              </w:rPr>
              <w:t>судноплавних водних шляхах.</w:t>
            </w:r>
          </w:p>
          <w:p w:rsidR="00FD5822" w:rsidRPr="00FD5822" w:rsidRDefault="00FD5822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8066B" w:rsidTr="00B40889">
        <w:tc>
          <w:tcPr>
            <w:tcW w:w="3628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0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98" w:type="dxa"/>
          </w:tcPr>
          <w:p w:rsidR="00FD5822" w:rsidRPr="00FD5822" w:rsidRDefault="00FD5822" w:rsidP="000C0453">
            <w:pPr>
              <w:pStyle w:val="TableParagraph"/>
              <w:ind w:left="0" w:right="197"/>
              <w:rPr>
                <w:rFonts w:ascii="Times New Roman" w:hAnsi="Times New Roman" w:cs="Times New Roman"/>
                <w:sz w:val="20"/>
                <w:szCs w:val="20"/>
              </w:rPr>
            </w:pPr>
            <w:r w:rsidRPr="00FD5822">
              <w:rPr>
                <w:rFonts w:ascii="Times New Roman" w:hAnsi="Times New Roman" w:cs="Times New Roman"/>
                <w:sz w:val="20"/>
                <w:szCs w:val="20"/>
              </w:rPr>
              <w:t>§ 2 Перевізник може посилатися на причини звільнення від  відповідальності,  зазначені  в  § 1,  лише  у  тому випадку,  якщо він доведе, що втрата, пошкодження або прострочення доставки  сталися  на  морській  лінії  в   період   від   початку завантаження на судно і до його вивантаження з судна.</w:t>
            </w:r>
          </w:p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28066B" w:rsidTr="00B40889">
        <w:tc>
          <w:tcPr>
            <w:tcW w:w="3628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0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98" w:type="dxa"/>
          </w:tcPr>
          <w:p w:rsidR="0028066B" w:rsidRDefault="0028066B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A444A7" w:rsidP="000C0453">
      <w:pPr>
        <w:pStyle w:val="a3"/>
        <w:spacing w:before="10"/>
        <w:rPr>
          <w:rFonts w:ascii="Times New Roman" w:hAnsi="Times New Roman" w:cs="Times New Roman"/>
          <w:sz w:val="14"/>
        </w:rPr>
      </w:pPr>
    </w:p>
    <w:p w:rsidR="00A444A7" w:rsidRPr="00130DAF" w:rsidRDefault="00A444A7" w:rsidP="000C0453">
      <w:pPr>
        <w:spacing w:line="182" w:lineRule="exact"/>
        <w:rPr>
          <w:rFonts w:ascii="Times New Roman" w:hAnsi="Times New Roman" w:cs="Times New Roman"/>
          <w:sz w:val="16"/>
        </w:rPr>
        <w:sectPr w:rsidR="00A444A7" w:rsidRPr="00130DAF">
          <w:pgSz w:w="11910" w:h="16840"/>
          <w:pgMar w:top="760" w:right="820" w:bottom="1060" w:left="420" w:header="413" w:footer="878" w:gutter="0"/>
          <w:cols w:space="720"/>
        </w:sectPr>
      </w:pP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A444A7" w:rsidP="000C0453">
      <w:pPr>
        <w:pStyle w:val="a3"/>
        <w:spacing w:before="10"/>
        <w:rPr>
          <w:rFonts w:ascii="Times New Roman" w:hAnsi="Times New Roman" w:cs="Times New Roman"/>
          <w:sz w:val="14"/>
        </w:rPr>
      </w:pPr>
    </w:p>
    <w:tbl>
      <w:tblPr>
        <w:tblStyle w:val="TableNormal"/>
        <w:tblW w:w="0" w:type="auto"/>
        <w:tblInd w:w="520" w:type="dxa"/>
        <w:tblLayout w:type="fixed"/>
        <w:tblLook w:val="01E0" w:firstRow="1" w:lastRow="1" w:firstColumn="1" w:lastColumn="1" w:noHBand="0" w:noVBand="0"/>
      </w:tblPr>
      <w:tblGrid>
        <w:gridCol w:w="3326"/>
        <w:gridCol w:w="2599"/>
        <w:gridCol w:w="4230"/>
      </w:tblGrid>
      <w:tr w:rsidR="00A444A7" w:rsidRPr="00130DAF" w:rsidTr="00B40889">
        <w:trPr>
          <w:trHeight w:val="2114"/>
        </w:trPr>
        <w:tc>
          <w:tcPr>
            <w:tcW w:w="3326" w:type="dxa"/>
          </w:tcPr>
          <w:p w:rsidR="00A444A7" w:rsidRPr="00130DAF" w:rsidRDefault="00A444A7" w:rsidP="000C0453">
            <w:pPr>
              <w:pStyle w:val="TableParagraph"/>
              <w:spacing w:before="0"/>
              <w:ind w:right="97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599" w:type="dxa"/>
          </w:tcPr>
          <w:p w:rsidR="00A444A7" w:rsidRPr="00130DAF" w:rsidRDefault="00A444A7" w:rsidP="000C0453">
            <w:pPr>
              <w:pStyle w:val="TableParagraph"/>
              <w:spacing w:before="1"/>
              <w:ind w:left="390" w:right="193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230" w:type="dxa"/>
          </w:tcPr>
          <w:p w:rsidR="00A444A7" w:rsidRDefault="00D402A7" w:rsidP="00B40889">
            <w:pPr>
              <w:pStyle w:val="TableParagraph"/>
              <w:ind w:left="120" w:right="20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40889">
              <w:rPr>
                <w:rFonts w:ascii="Times New Roman" w:hAnsi="Times New Roman" w:cs="Times New Roman"/>
                <w:sz w:val="20"/>
                <w:szCs w:val="20"/>
              </w:rPr>
              <w:t xml:space="preserve">§ 3 </w:t>
            </w:r>
            <w:r w:rsidR="00624F15" w:rsidRPr="00B40889">
              <w:rPr>
                <w:rFonts w:ascii="Times New Roman" w:hAnsi="Times New Roman" w:cs="Times New Roman"/>
                <w:sz w:val="20"/>
                <w:szCs w:val="20"/>
              </w:rPr>
              <w:t xml:space="preserve">Коли  перевізник використовує причини звільнення від  відповідальності,  зазначені  в  § 1,  він  все  одно залишається  відповідальним,  якщо  правомочна  особа  доведе,  що втрата,  пошкодження або  прострочення  доставки  сталися  з  вини перевізника,  капітана,  команди  судна,  </w:t>
            </w:r>
            <w:r w:rsidR="00624F15" w:rsidRPr="00B4088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пілота</w:t>
            </w:r>
            <w:r w:rsidR="00624F15" w:rsidRPr="00B40889">
              <w:rPr>
                <w:rFonts w:ascii="Times New Roman" w:hAnsi="Times New Roman" w:cs="Times New Roman"/>
                <w:sz w:val="20"/>
                <w:szCs w:val="20"/>
              </w:rPr>
              <w:t xml:space="preserve">  або працівників перевізника.</w:t>
            </w:r>
          </w:p>
          <w:p w:rsidR="00B40889" w:rsidRPr="00B40889" w:rsidRDefault="00B40889" w:rsidP="00B40889">
            <w:pPr>
              <w:pStyle w:val="TableParagraph"/>
              <w:ind w:left="120" w:right="20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A444A7" w:rsidRPr="00130DAF" w:rsidTr="00B40889">
        <w:trPr>
          <w:trHeight w:val="2575"/>
        </w:trPr>
        <w:tc>
          <w:tcPr>
            <w:tcW w:w="3326" w:type="dxa"/>
          </w:tcPr>
          <w:p w:rsidR="00A444A7" w:rsidRPr="00130DAF" w:rsidRDefault="00A444A7" w:rsidP="000C0453">
            <w:pPr>
              <w:pStyle w:val="TableParagraph"/>
              <w:ind w:right="133" w:hanging="284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599" w:type="dxa"/>
          </w:tcPr>
          <w:p w:rsidR="00A444A7" w:rsidRPr="00130DAF" w:rsidRDefault="00A444A7" w:rsidP="000C0453">
            <w:pPr>
              <w:pStyle w:val="TableParagraph"/>
              <w:ind w:left="389" w:right="134" w:hanging="284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230" w:type="dxa"/>
          </w:tcPr>
          <w:p w:rsidR="00B40889" w:rsidRPr="00B40889" w:rsidRDefault="00D402A7" w:rsidP="00B40889">
            <w:pPr>
              <w:pStyle w:val="TableParagraph"/>
              <w:ind w:left="120" w:right="211"/>
              <w:rPr>
                <w:rFonts w:ascii="Times New Roman" w:hAnsi="Times New Roman" w:cs="Times New Roman"/>
                <w:sz w:val="20"/>
                <w:szCs w:val="20"/>
              </w:rPr>
            </w:pPr>
            <w:r w:rsidRPr="00B40889">
              <w:rPr>
                <w:rFonts w:ascii="Times New Roman" w:hAnsi="Times New Roman" w:cs="Times New Roman"/>
                <w:sz w:val="20"/>
                <w:szCs w:val="20"/>
              </w:rPr>
              <w:t xml:space="preserve">§ 4 </w:t>
            </w:r>
            <w:r w:rsidR="00624F15" w:rsidRPr="00B40889">
              <w:rPr>
                <w:rFonts w:ascii="Times New Roman" w:hAnsi="Times New Roman" w:cs="Times New Roman"/>
                <w:sz w:val="20"/>
                <w:szCs w:val="20"/>
              </w:rPr>
              <w:t>Якщо од</w:t>
            </w:r>
            <w:r w:rsidR="00624F15" w:rsidRPr="00B4088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ин</w:t>
            </w:r>
            <w:r w:rsidR="00624F15" w:rsidRPr="00B408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4F15" w:rsidRPr="00B4088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="00624F15" w:rsidRPr="00B40889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r w:rsidR="00624F15" w:rsidRPr="00B4088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ой </w:t>
            </w:r>
            <w:r w:rsidR="00624F15" w:rsidRPr="00B40889">
              <w:rPr>
                <w:rFonts w:ascii="Times New Roman" w:hAnsi="Times New Roman" w:cs="Times New Roman"/>
                <w:sz w:val="20"/>
                <w:szCs w:val="20"/>
              </w:rPr>
              <w:t>сам</w:t>
            </w:r>
            <w:r w:rsidR="00624F15" w:rsidRPr="00B4088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ий </w:t>
            </w:r>
            <w:r w:rsidR="00E83CB2" w:rsidRPr="00B40889">
              <w:rPr>
                <w:rFonts w:ascii="Times New Roman" w:hAnsi="Times New Roman" w:cs="Times New Roman"/>
                <w:sz w:val="20"/>
                <w:szCs w:val="20"/>
              </w:rPr>
              <w:t>морськ</w:t>
            </w:r>
            <w:r w:rsidR="00E83CB2" w:rsidRPr="00B4088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ий</w:t>
            </w:r>
            <w:r w:rsidR="00624F15" w:rsidRPr="00B40889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E83CB2" w:rsidRPr="00B4088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шлях </w:t>
            </w:r>
            <w:r w:rsidR="00E83CB2" w:rsidRPr="00B40889">
              <w:rPr>
                <w:rFonts w:ascii="Times New Roman" w:hAnsi="Times New Roman" w:cs="Times New Roman"/>
                <w:sz w:val="20"/>
                <w:szCs w:val="20"/>
              </w:rPr>
              <w:t xml:space="preserve">обслуговується </w:t>
            </w:r>
            <w:r w:rsidR="00624F15" w:rsidRPr="00B40889">
              <w:rPr>
                <w:rFonts w:ascii="Times New Roman" w:hAnsi="Times New Roman" w:cs="Times New Roman"/>
                <w:sz w:val="20"/>
                <w:szCs w:val="20"/>
              </w:rPr>
              <w:t>кіл</w:t>
            </w:r>
            <w:r w:rsidR="00E83CB2" w:rsidRPr="00B40889">
              <w:rPr>
                <w:rFonts w:ascii="Times New Roman" w:hAnsi="Times New Roman" w:cs="Times New Roman"/>
                <w:sz w:val="20"/>
                <w:szCs w:val="20"/>
              </w:rPr>
              <w:t>ькома  підприємствами,</w:t>
            </w:r>
            <w:r w:rsidR="00624F15" w:rsidRPr="00B40889">
              <w:rPr>
                <w:rFonts w:ascii="Times New Roman" w:hAnsi="Times New Roman" w:cs="Times New Roman"/>
                <w:sz w:val="20"/>
                <w:szCs w:val="20"/>
              </w:rPr>
              <w:t xml:space="preserve"> що включені до переліку </w:t>
            </w:r>
            <w:r w:rsidR="00E83CB2" w:rsidRPr="00B4088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послуг</w:t>
            </w:r>
            <w:r w:rsidR="00624F15" w:rsidRPr="00B40889">
              <w:rPr>
                <w:rFonts w:ascii="Times New Roman" w:hAnsi="Times New Roman" w:cs="Times New Roman"/>
                <w:sz w:val="20"/>
                <w:szCs w:val="20"/>
              </w:rPr>
              <w:t xml:space="preserve"> згідно зі статтею 24</w:t>
            </w:r>
            <w:r w:rsidR="00E83CB2" w:rsidRPr="00B4088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E83CB2" w:rsidRPr="00B40889">
              <w:rPr>
                <w:rFonts w:ascii="Times New Roman" w:hAnsi="Times New Roman" w:cs="Times New Roman"/>
                <w:sz w:val="20"/>
                <w:szCs w:val="20"/>
              </w:rPr>
              <w:t xml:space="preserve">§ </w:t>
            </w:r>
            <w:r w:rsidR="00624F15" w:rsidRPr="00B40889">
              <w:rPr>
                <w:rFonts w:ascii="Times New Roman" w:hAnsi="Times New Roman" w:cs="Times New Roman"/>
                <w:sz w:val="20"/>
                <w:szCs w:val="20"/>
              </w:rPr>
              <w:t xml:space="preserve">1 Конвенції,  то для  всіх </w:t>
            </w:r>
            <w:r w:rsidR="00E83CB2" w:rsidRPr="00B40889">
              <w:rPr>
                <w:rFonts w:ascii="Times New Roman" w:hAnsi="Times New Roman" w:cs="Times New Roman"/>
                <w:sz w:val="20"/>
                <w:szCs w:val="20"/>
              </w:rPr>
              <w:t xml:space="preserve">цих    підприємств </w:t>
            </w:r>
            <w:r w:rsidR="00624F15" w:rsidRPr="00B40889">
              <w:rPr>
                <w:rFonts w:ascii="Times New Roman" w:hAnsi="Times New Roman" w:cs="Times New Roman"/>
                <w:sz w:val="20"/>
                <w:szCs w:val="20"/>
              </w:rPr>
              <w:t>повин</w:t>
            </w:r>
            <w:r w:rsidR="00E83CB2" w:rsidRPr="00B4088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ен</w:t>
            </w:r>
            <w:r w:rsidR="00E83CB2" w:rsidRPr="00B40889">
              <w:rPr>
                <w:rFonts w:ascii="Times New Roman" w:hAnsi="Times New Roman" w:cs="Times New Roman"/>
                <w:sz w:val="20"/>
                <w:szCs w:val="20"/>
              </w:rPr>
              <w:t xml:space="preserve">  діяти </w:t>
            </w:r>
            <w:r w:rsidR="00624F15" w:rsidRPr="00B40889">
              <w:rPr>
                <w:rFonts w:ascii="Times New Roman" w:hAnsi="Times New Roman" w:cs="Times New Roman"/>
                <w:sz w:val="20"/>
                <w:szCs w:val="20"/>
              </w:rPr>
              <w:t xml:space="preserve"> од</w:t>
            </w:r>
            <w:r w:rsidR="00E83CB2" w:rsidRPr="00B4088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ин режим </w:t>
            </w:r>
            <w:r w:rsidR="00E83CB2" w:rsidRPr="00B40889">
              <w:rPr>
                <w:rFonts w:ascii="Times New Roman" w:hAnsi="Times New Roman" w:cs="Times New Roman"/>
                <w:sz w:val="20"/>
                <w:szCs w:val="20"/>
              </w:rPr>
              <w:t>відповідальн</w:t>
            </w:r>
            <w:r w:rsidR="00E83CB2" w:rsidRPr="00B4088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ості</w:t>
            </w:r>
            <w:r w:rsidR="00E83CB2" w:rsidRPr="00B4088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83CB2" w:rsidRPr="00B4088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624F15" w:rsidRPr="00B40889">
              <w:rPr>
                <w:rFonts w:ascii="Times New Roman" w:hAnsi="Times New Roman" w:cs="Times New Roman"/>
                <w:sz w:val="20"/>
                <w:szCs w:val="20"/>
              </w:rPr>
              <w:t xml:space="preserve">Крім того,  якщо ці  підприємства  включені  до переліку </w:t>
            </w:r>
            <w:r w:rsidR="00E83CB2" w:rsidRPr="00B4088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 запит</w:t>
            </w:r>
            <w:r w:rsidR="00624F15" w:rsidRPr="00B40889">
              <w:rPr>
                <w:rFonts w:ascii="Times New Roman" w:hAnsi="Times New Roman" w:cs="Times New Roman"/>
                <w:sz w:val="20"/>
                <w:szCs w:val="20"/>
              </w:rPr>
              <w:t xml:space="preserve"> кількох держав-членів,  </w:t>
            </w:r>
            <w:r w:rsidR="00E83CB2" w:rsidRPr="00B40889">
              <w:rPr>
                <w:rFonts w:ascii="Times New Roman" w:hAnsi="Times New Roman" w:cs="Times New Roman"/>
                <w:sz w:val="20"/>
                <w:szCs w:val="20"/>
              </w:rPr>
              <w:t>прийняття цього режиму повинно бути предметом попередньої домовленості між цими державами.</w:t>
            </w:r>
          </w:p>
        </w:tc>
      </w:tr>
      <w:tr w:rsidR="00A444A7" w:rsidRPr="00130DAF" w:rsidTr="00B40889">
        <w:trPr>
          <w:trHeight w:val="2024"/>
        </w:trPr>
        <w:tc>
          <w:tcPr>
            <w:tcW w:w="3326" w:type="dxa"/>
          </w:tcPr>
          <w:p w:rsidR="00A444A7" w:rsidRPr="00130DAF" w:rsidRDefault="00A444A7" w:rsidP="000C0453">
            <w:pPr>
              <w:pStyle w:val="TableParagraph"/>
              <w:spacing w:before="1"/>
              <w:ind w:right="101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599" w:type="dxa"/>
          </w:tcPr>
          <w:p w:rsidR="00A444A7" w:rsidRPr="00130DAF" w:rsidRDefault="00A444A7" w:rsidP="000C0453">
            <w:pPr>
              <w:pStyle w:val="TableParagraph"/>
              <w:ind w:left="390" w:right="148" w:hanging="284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230" w:type="dxa"/>
          </w:tcPr>
          <w:p w:rsidR="00A444A7" w:rsidRDefault="00D402A7" w:rsidP="00B40889">
            <w:pPr>
              <w:pStyle w:val="TableParagraph"/>
              <w:ind w:left="120" w:right="21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40889">
              <w:rPr>
                <w:rFonts w:ascii="Times New Roman" w:hAnsi="Times New Roman" w:cs="Times New Roman"/>
                <w:sz w:val="20"/>
                <w:szCs w:val="20"/>
              </w:rPr>
              <w:t xml:space="preserve">§ 5 </w:t>
            </w:r>
            <w:r w:rsidR="00E83CB2" w:rsidRPr="00B40889">
              <w:rPr>
                <w:rFonts w:ascii="Times New Roman" w:hAnsi="Times New Roman" w:cs="Times New Roman"/>
                <w:sz w:val="20"/>
                <w:szCs w:val="20"/>
              </w:rPr>
              <w:t xml:space="preserve">Заходи,  вжиті  відповідно  §§ </w:t>
            </w:r>
            <w:r w:rsidR="00E83CB2" w:rsidRPr="00B4088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E83CB2" w:rsidRPr="00B40889">
              <w:rPr>
                <w:rFonts w:ascii="Times New Roman" w:hAnsi="Times New Roman" w:cs="Times New Roman"/>
                <w:sz w:val="20"/>
                <w:szCs w:val="20"/>
              </w:rPr>
              <w:t xml:space="preserve"> і 4, повинні  бути  доведені  до  відома  Генерального секретаря.  Вони набувають сили не раніше,  аніж через </w:t>
            </w:r>
            <w:r w:rsidR="00E83CB2" w:rsidRPr="00B4088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тридцять</w:t>
            </w:r>
            <w:r w:rsidR="00E83CB2" w:rsidRPr="00B40889">
              <w:rPr>
                <w:rFonts w:ascii="Times New Roman" w:hAnsi="Times New Roman" w:cs="Times New Roman"/>
                <w:sz w:val="20"/>
                <w:szCs w:val="20"/>
              </w:rPr>
              <w:t xml:space="preserve"> днів з дня  направлення Генеральним  секретарем  повідомлення  про  них  на  адресу  інших держав-членів.  Ці заходи не  розповсюджуються  на  в</w:t>
            </w:r>
            <w:r w:rsidR="00E83CB2" w:rsidRPr="00B4088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антажі</w:t>
            </w:r>
            <w:r w:rsidR="00E83CB2" w:rsidRPr="00B40889">
              <w:rPr>
                <w:rFonts w:ascii="Times New Roman" w:hAnsi="Times New Roman" w:cs="Times New Roman"/>
                <w:sz w:val="20"/>
                <w:szCs w:val="20"/>
              </w:rPr>
              <w:t>,  що</w:t>
            </w:r>
            <w:r w:rsidR="00E83CB2" w:rsidRPr="00B4088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вже </w:t>
            </w:r>
            <w:r w:rsidR="00E83CB2" w:rsidRPr="00B40889">
              <w:rPr>
                <w:rFonts w:ascii="Times New Roman" w:hAnsi="Times New Roman" w:cs="Times New Roman"/>
                <w:sz w:val="20"/>
                <w:szCs w:val="20"/>
              </w:rPr>
              <w:t>знаходяться в дорозі.</w:t>
            </w:r>
          </w:p>
          <w:p w:rsidR="00B40889" w:rsidRPr="00B40889" w:rsidRDefault="00B40889" w:rsidP="00B40889">
            <w:pPr>
              <w:pStyle w:val="TableParagraph"/>
              <w:ind w:left="120" w:right="21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A444A7" w:rsidRPr="00130DAF" w:rsidTr="00B40889">
        <w:trPr>
          <w:trHeight w:val="597"/>
        </w:trPr>
        <w:tc>
          <w:tcPr>
            <w:tcW w:w="3326" w:type="dxa"/>
          </w:tcPr>
          <w:p w:rsidR="00A444A7" w:rsidRPr="00130DAF" w:rsidRDefault="00A444A7" w:rsidP="000C0453">
            <w:pPr>
              <w:pStyle w:val="TableParagraph"/>
              <w:spacing w:before="88"/>
              <w:ind w:left="200" w:right="244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2599" w:type="dxa"/>
          </w:tcPr>
          <w:p w:rsidR="00A444A7" w:rsidRPr="00130DAF" w:rsidRDefault="00A444A7" w:rsidP="000C0453">
            <w:pPr>
              <w:pStyle w:val="TableParagraph"/>
              <w:spacing w:before="88"/>
              <w:ind w:left="106" w:right="181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4230" w:type="dxa"/>
          </w:tcPr>
          <w:p w:rsidR="00B40889" w:rsidRPr="00B40889" w:rsidRDefault="00E83CB2" w:rsidP="00B40889">
            <w:pPr>
              <w:pStyle w:val="TableParagraph"/>
              <w:spacing w:before="88"/>
              <w:ind w:left="121" w:right="6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889">
              <w:rPr>
                <w:rFonts w:ascii="Times New Roman" w:hAnsi="Times New Roman" w:cs="Times New Roman"/>
                <w:b/>
                <w:sz w:val="24"/>
                <w:szCs w:val="24"/>
              </w:rPr>
              <w:t>Стаття 39 - Відповідальність у разі ядерних аварій</w:t>
            </w:r>
          </w:p>
        </w:tc>
      </w:tr>
      <w:tr w:rsidR="00A444A7" w:rsidRPr="00130DAF" w:rsidTr="00B40889">
        <w:trPr>
          <w:trHeight w:val="2208"/>
        </w:trPr>
        <w:tc>
          <w:tcPr>
            <w:tcW w:w="3326" w:type="dxa"/>
          </w:tcPr>
          <w:p w:rsidR="00A444A7" w:rsidRPr="00130DAF" w:rsidRDefault="00A444A7" w:rsidP="000C0453">
            <w:pPr>
              <w:pStyle w:val="TableParagraph"/>
              <w:spacing w:before="91"/>
              <w:ind w:left="200" w:right="215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599" w:type="dxa"/>
          </w:tcPr>
          <w:p w:rsidR="00A444A7" w:rsidRPr="00130DAF" w:rsidRDefault="00A444A7" w:rsidP="000C0453">
            <w:pPr>
              <w:pStyle w:val="TableParagraph"/>
              <w:spacing w:before="91"/>
              <w:ind w:left="106" w:right="183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230" w:type="dxa"/>
          </w:tcPr>
          <w:p w:rsidR="00A367AE" w:rsidRPr="00B40889" w:rsidRDefault="00A367AE" w:rsidP="000C0453">
            <w:pPr>
              <w:pStyle w:val="TableParagraph"/>
              <w:spacing w:before="91"/>
              <w:ind w:left="121" w:right="197"/>
              <w:rPr>
                <w:rFonts w:ascii="Times New Roman" w:hAnsi="Times New Roman" w:cs="Times New Roman"/>
                <w:sz w:val="20"/>
                <w:szCs w:val="20"/>
              </w:rPr>
            </w:pPr>
            <w:r w:rsidRPr="00B40889">
              <w:rPr>
                <w:rFonts w:ascii="Times New Roman" w:hAnsi="Times New Roman" w:cs="Times New Roman"/>
                <w:sz w:val="20"/>
                <w:szCs w:val="20"/>
              </w:rPr>
              <w:t>Перевізник звільняється від відповідальності, що покладена на нього згідно із цими  Єдиними  правилами,  якщо  збитки  зумовлені ядерною аварією, коли оператор ядерної установки або інша особа, яка його замінює, нес</w:t>
            </w:r>
            <w:r w:rsidRPr="00B4088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е </w:t>
            </w:r>
            <w:r w:rsidRPr="00B40889">
              <w:rPr>
                <w:rFonts w:ascii="Times New Roman" w:hAnsi="Times New Roman" w:cs="Times New Roman"/>
                <w:sz w:val="20"/>
                <w:szCs w:val="20"/>
              </w:rPr>
              <w:t>відповідальність за втрату або пошкодження відповідно до законів та приписів держав</w:t>
            </w:r>
            <w:r w:rsidRPr="00B4088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</w:t>
            </w:r>
            <w:r w:rsidRPr="00B40889">
              <w:rPr>
                <w:rFonts w:ascii="Times New Roman" w:hAnsi="Times New Roman" w:cs="Times New Roman"/>
                <w:sz w:val="20"/>
                <w:szCs w:val="20"/>
              </w:rPr>
              <w:t>, що регулює відповідальність у галузі ядерної енергетики.</w:t>
            </w:r>
          </w:p>
          <w:p w:rsidR="00A444A7" w:rsidRPr="00B40889" w:rsidRDefault="00A444A7" w:rsidP="000C0453">
            <w:pPr>
              <w:pStyle w:val="TableParagraph"/>
              <w:spacing w:before="91"/>
              <w:ind w:left="121" w:right="19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4A7" w:rsidRPr="00130DAF" w:rsidTr="00B40889">
        <w:trPr>
          <w:trHeight w:val="597"/>
        </w:trPr>
        <w:tc>
          <w:tcPr>
            <w:tcW w:w="3326" w:type="dxa"/>
          </w:tcPr>
          <w:p w:rsidR="00A444A7" w:rsidRPr="00130DAF" w:rsidRDefault="00A444A7" w:rsidP="000C0453">
            <w:pPr>
              <w:pStyle w:val="TableParagraph"/>
              <w:spacing w:before="88"/>
              <w:ind w:left="200" w:right="115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2599" w:type="dxa"/>
          </w:tcPr>
          <w:p w:rsidR="00A444A7" w:rsidRPr="00130DAF" w:rsidRDefault="00A444A7" w:rsidP="000C0453">
            <w:pPr>
              <w:pStyle w:val="TableParagraph"/>
              <w:spacing w:before="88"/>
              <w:ind w:left="106" w:right="321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4230" w:type="dxa"/>
          </w:tcPr>
          <w:p w:rsidR="00B40889" w:rsidRPr="00B40889" w:rsidRDefault="00A367AE" w:rsidP="00B40889">
            <w:pPr>
              <w:pStyle w:val="TableParagraph"/>
              <w:spacing w:before="88"/>
              <w:ind w:left="121" w:right="3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889">
              <w:rPr>
                <w:rFonts w:ascii="Times New Roman" w:hAnsi="Times New Roman" w:cs="Times New Roman"/>
                <w:b/>
                <w:sz w:val="24"/>
                <w:szCs w:val="24"/>
              </w:rPr>
              <w:t>Стаття 40 - Особи, за яких перевізник несе відповідальність</w:t>
            </w:r>
          </w:p>
        </w:tc>
      </w:tr>
      <w:tr w:rsidR="00A444A7" w:rsidRPr="00130DAF" w:rsidTr="00B40889">
        <w:trPr>
          <w:trHeight w:val="2113"/>
        </w:trPr>
        <w:tc>
          <w:tcPr>
            <w:tcW w:w="3326" w:type="dxa"/>
          </w:tcPr>
          <w:p w:rsidR="00A444A7" w:rsidRPr="00130DAF" w:rsidRDefault="00A444A7" w:rsidP="000C0453">
            <w:pPr>
              <w:pStyle w:val="TableParagraph"/>
              <w:spacing w:before="0" w:line="163" w:lineRule="exact"/>
              <w:ind w:left="200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599" w:type="dxa"/>
          </w:tcPr>
          <w:p w:rsidR="00A444A7" w:rsidRPr="00130DAF" w:rsidRDefault="00A444A7" w:rsidP="000C0453">
            <w:pPr>
              <w:pStyle w:val="TableParagraph"/>
              <w:spacing w:before="91"/>
              <w:ind w:left="106" w:right="103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4230" w:type="dxa"/>
          </w:tcPr>
          <w:p w:rsidR="00A444A7" w:rsidRPr="00B40889" w:rsidRDefault="00A367AE" w:rsidP="000C0453">
            <w:pPr>
              <w:pStyle w:val="TableParagraph"/>
              <w:spacing w:before="91"/>
              <w:ind w:left="121" w:right="253"/>
              <w:rPr>
                <w:rFonts w:ascii="Times New Roman" w:hAnsi="Times New Roman" w:cs="Times New Roman"/>
                <w:sz w:val="20"/>
                <w:szCs w:val="20"/>
              </w:rPr>
            </w:pPr>
            <w:r w:rsidRPr="00B40889">
              <w:rPr>
                <w:rFonts w:ascii="Times New Roman" w:hAnsi="Times New Roman" w:cs="Times New Roman"/>
                <w:sz w:val="20"/>
                <w:szCs w:val="20"/>
              </w:rPr>
              <w:t xml:space="preserve">Перевізник несе  відповідальність  за  своїх  працівників  та інших   осіб,   послугами  яких  він  користується  для  виконання перевезення,  коли ці працівники або інші особи діють у межах своїх </w:t>
            </w:r>
            <w:r w:rsidRPr="00B4088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обов’язків</w:t>
            </w:r>
            <w:r w:rsidRPr="00B40889">
              <w:rPr>
                <w:rFonts w:ascii="Times New Roman" w:hAnsi="Times New Roman" w:cs="Times New Roman"/>
                <w:sz w:val="20"/>
                <w:szCs w:val="20"/>
              </w:rPr>
              <w:t>.Керівниками залізничної інфраструктури, на  якій  здійснюється  перевезення, розглядаються   як особи,  послугами  яких  перевізник користується для виконання перевезення.</w:t>
            </w:r>
          </w:p>
        </w:tc>
      </w:tr>
    </w:tbl>
    <w:p w:rsidR="00A444A7" w:rsidRPr="00130DAF" w:rsidRDefault="00A444A7" w:rsidP="000C0453">
      <w:pPr>
        <w:spacing w:line="163" w:lineRule="exact"/>
        <w:rPr>
          <w:rFonts w:ascii="Times New Roman" w:hAnsi="Times New Roman" w:cs="Times New Roman"/>
          <w:sz w:val="16"/>
        </w:rPr>
        <w:sectPr w:rsidR="00A444A7" w:rsidRPr="00130DAF">
          <w:pgSz w:w="11910" w:h="16840"/>
          <w:pgMar w:top="760" w:right="820" w:bottom="1060" w:left="420" w:header="413" w:footer="878" w:gutter="0"/>
          <w:cols w:space="720"/>
        </w:sectPr>
      </w:pPr>
    </w:p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FD5822" w:rsidRPr="00FD5822" w:rsidRDefault="00FD5822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  <w:r>
        <w:rPr>
          <w:rFonts w:ascii="Times New Roman" w:hAnsi="Times New Roman" w:cs="Times New Roman"/>
          <w:sz w:val="14"/>
          <w:lang w:val="uk-UA"/>
        </w:rPr>
        <w:t xml:space="preserve">      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8"/>
        <w:gridCol w:w="3230"/>
        <w:gridCol w:w="4028"/>
      </w:tblGrid>
      <w:tr w:rsidR="00FD5822" w:rsidTr="00DC3D17">
        <w:tc>
          <w:tcPr>
            <w:tcW w:w="3628" w:type="dxa"/>
          </w:tcPr>
          <w:p w:rsidR="00FD5822" w:rsidRDefault="00FD5822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230" w:type="dxa"/>
          </w:tcPr>
          <w:p w:rsidR="00FD5822" w:rsidRDefault="00FD5822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028" w:type="dxa"/>
          </w:tcPr>
          <w:p w:rsidR="00FD5822" w:rsidRPr="00FD5822" w:rsidRDefault="00FD5822" w:rsidP="000C0453">
            <w:pPr>
              <w:pStyle w:val="a3"/>
              <w:spacing w:before="1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D5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Стаття 41 - Інші </w:t>
            </w:r>
            <w:r w:rsidR="000C045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претензії</w:t>
            </w:r>
          </w:p>
        </w:tc>
      </w:tr>
      <w:tr w:rsidR="00FD5822" w:rsidTr="00DC3D17">
        <w:tc>
          <w:tcPr>
            <w:tcW w:w="3628" w:type="dxa"/>
          </w:tcPr>
          <w:p w:rsidR="00FD5822" w:rsidRDefault="00FD5822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230" w:type="dxa"/>
          </w:tcPr>
          <w:p w:rsidR="00FD5822" w:rsidRDefault="00FD5822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028" w:type="dxa"/>
          </w:tcPr>
          <w:p w:rsidR="00FD5822" w:rsidRDefault="00FD5822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FD5822" w:rsidTr="00DC3D17">
        <w:tc>
          <w:tcPr>
            <w:tcW w:w="3628" w:type="dxa"/>
          </w:tcPr>
          <w:p w:rsidR="00FD5822" w:rsidRDefault="00FD5822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230" w:type="dxa"/>
          </w:tcPr>
          <w:p w:rsidR="00FD5822" w:rsidRDefault="00FD5822" w:rsidP="000C0453">
            <w:pPr>
              <w:pStyle w:val="a3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028" w:type="dxa"/>
          </w:tcPr>
          <w:p w:rsidR="00FD5822" w:rsidRDefault="00FD5822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5822">
              <w:rPr>
                <w:rFonts w:ascii="Times New Roman" w:hAnsi="Times New Roman" w:cs="Times New Roman"/>
                <w:sz w:val="20"/>
                <w:szCs w:val="20"/>
              </w:rPr>
              <w:t>§ 1 У  всіх  випадках,   на   які   розповсюджується  застосування   цих Єдиних правил, будь-яка   претензія про відповідальність і на будь-якій  підставі  може  бути  пред'явлена перевізнику лише на умовах і в рамках цих Єдини</w:t>
            </w:r>
            <w:r w:rsidRPr="00FD58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</w:t>
            </w:r>
            <w:r w:rsidRPr="00FD5822">
              <w:rPr>
                <w:rFonts w:ascii="Times New Roman" w:hAnsi="Times New Roman" w:cs="Times New Roman"/>
                <w:sz w:val="20"/>
                <w:szCs w:val="20"/>
              </w:rPr>
              <w:t xml:space="preserve"> правил.</w:t>
            </w:r>
          </w:p>
          <w:p w:rsidR="00FD5822" w:rsidRPr="00FD5822" w:rsidRDefault="00FD5822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D5822" w:rsidTr="00DC3D17">
        <w:tc>
          <w:tcPr>
            <w:tcW w:w="3628" w:type="dxa"/>
          </w:tcPr>
          <w:p w:rsidR="00FD5822" w:rsidRDefault="00FD5822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230" w:type="dxa"/>
          </w:tcPr>
          <w:p w:rsidR="00FD5822" w:rsidRDefault="00FD5822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028" w:type="dxa"/>
          </w:tcPr>
          <w:p w:rsidR="00FD5822" w:rsidRPr="00FD5822" w:rsidRDefault="00FD5822" w:rsidP="000C0453">
            <w:pPr>
              <w:pStyle w:val="TableParagraph"/>
              <w:spacing w:before="90"/>
              <w:ind w:left="0" w:right="179"/>
              <w:rPr>
                <w:rFonts w:ascii="Times New Roman" w:hAnsi="Times New Roman" w:cs="Times New Roman"/>
                <w:sz w:val="20"/>
                <w:szCs w:val="20"/>
              </w:rPr>
            </w:pPr>
            <w:r w:rsidRPr="00FD5822">
              <w:rPr>
                <w:rFonts w:ascii="Times New Roman" w:hAnsi="Times New Roman" w:cs="Times New Roman"/>
                <w:sz w:val="20"/>
                <w:szCs w:val="20"/>
              </w:rPr>
              <w:t>§ 2 Те  саме стосується будь-яких претензій стосовно працівників   та   інших   осіб,   за   яких    перевізник    несе відповідальність згідно зі статтею 40.</w:t>
            </w:r>
          </w:p>
          <w:p w:rsidR="00FD5822" w:rsidRDefault="00FD5822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FD5822" w:rsidTr="00DC3D17">
        <w:tc>
          <w:tcPr>
            <w:tcW w:w="3628" w:type="dxa"/>
          </w:tcPr>
          <w:p w:rsidR="00FD5822" w:rsidRDefault="00FD5822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230" w:type="dxa"/>
          </w:tcPr>
          <w:p w:rsidR="00FD5822" w:rsidRDefault="00FD5822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028" w:type="dxa"/>
          </w:tcPr>
          <w:p w:rsidR="00FD5822" w:rsidRDefault="00FD5822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FD5822" w:rsidTr="00DC3D17">
        <w:tc>
          <w:tcPr>
            <w:tcW w:w="3628" w:type="dxa"/>
          </w:tcPr>
          <w:p w:rsidR="00FD5822" w:rsidRDefault="00FD5822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230" w:type="dxa"/>
          </w:tcPr>
          <w:p w:rsidR="00FD5822" w:rsidRDefault="00FD5822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028" w:type="dxa"/>
          </w:tcPr>
          <w:p w:rsidR="00FD5822" w:rsidRDefault="00FD5822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FD5822" w:rsidTr="00DC3D17">
        <w:tc>
          <w:tcPr>
            <w:tcW w:w="3628" w:type="dxa"/>
          </w:tcPr>
          <w:p w:rsidR="00FD5822" w:rsidRDefault="00FD5822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230" w:type="dxa"/>
          </w:tcPr>
          <w:p w:rsidR="00FD5822" w:rsidRDefault="00FD5822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028" w:type="dxa"/>
          </w:tcPr>
          <w:p w:rsidR="00FD5822" w:rsidRDefault="00FD5822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FD5822" w:rsidTr="00DC3D17">
        <w:tc>
          <w:tcPr>
            <w:tcW w:w="3628" w:type="dxa"/>
          </w:tcPr>
          <w:p w:rsidR="00FD5822" w:rsidRDefault="00FD5822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230" w:type="dxa"/>
          </w:tcPr>
          <w:p w:rsidR="00FD5822" w:rsidRDefault="00FD5822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028" w:type="dxa"/>
          </w:tcPr>
          <w:p w:rsidR="00FD5822" w:rsidRDefault="00FD5822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</w:tbl>
    <w:p w:rsidR="00A444A7" w:rsidRPr="00FD5822" w:rsidRDefault="00A444A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A444A7" w:rsidRDefault="00A444A7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8"/>
        <w:gridCol w:w="3190"/>
        <w:gridCol w:w="4068"/>
      </w:tblGrid>
      <w:tr w:rsidR="00FD5822" w:rsidTr="00DC3D17">
        <w:tc>
          <w:tcPr>
            <w:tcW w:w="3628" w:type="dxa"/>
          </w:tcPr>
          <w:p w:rsidR="00FD5822" w:rsidRDefault="00FD5822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190" w:type="dxa"/>
          </w:tcPr>
          <w:p w:rsidR="00FD5822" w:rsidRDefault="00FD5822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068" w:type="dxa"/>
          </w:tcPr>
          <w:p w:rsidR="00FD5822" w:rsidRPr="00FD5822" w:rsidRDefault="00FD5822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82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Розділ </w:t>
            </w:r>
            <w:r w:rsidRPr="00FD5822">
              <w:rPr>
                <w:rFonts w:ascii="Times New Roman" w:hAnsi="Times New Roman" w:cs="Times New Roman"/>
                <w:b/>
                <w:sz w:val="28"/>
                <w:szCs w:val="28"/>
              </w:rPr>
              <w:t>IV</w:t>
            </w:r>
          </w:p>
        </w:tc>
      </w:tr>
      <w:tr w:rsidR="00FD5822" w:rsidTr="00DC3D17">
        <w:tc>
          <w:tcPr>
            <w:tcW w:w="3628" w:type="dxa"/>
          </w:tcPr>
          <w:p w:rsidR="00FD5822" w:rsidRDefault="00FD5822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190" w:type="dxa"/>
          </w:tcPr>
          <w:p w:rsidR="00FD5822" w:rsidRDefault="00FD5822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068" w:type="dxa"/>
          </w:tcPr>
          <w:p w:rsidR="00FD5822" w:rsidRPr="00FD5822" w:rsidRDefault="00FD5822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D582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Забеспечення прав</w:t>
            </w:r>
          </w:p>
        </w:tc>
      </w:tr>
      <w:tr w:rsidR="00FD5822" w:rsidTr="00DC3D17">
        <w:tc>
          <w:tcPr>
            <w:tcW w:w="3628" w:type="dxa"/>
          </w:tcPr>
          <w:p w:rsidR="00FD5822" w:rsidRDefault="00FD5822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190" w:type="dxa"/>
          </w:tcPr>
          <w:p w:rsidR="00FD5822" w:rsidRDefault="00FD5822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068" w:type="dxa"/>
          </w:tcPr>
          <w:p w:rsidR="00FD5822" w:rsidRPr="00FD5822" w:rsidRDefault="00FD5822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D5822">
              <w:rPr>
                <w:rFonts w:ascii="Times New Roman" w:hAnsi="Times New Roman" w:cs="Times New Roman"/>
                <w:b/>
                <w:sz w:val="24"/>
                <w:szCs w:val="24"/>
              </w:rPr>
              <w:t>Стаття 42 - Визначення часткової втрати або пошкодження</w:t>
            </w:r>
          </w:p>
        </w:tc>
      </w:tr>
      <w:tr w:rsidR="00FD5822" w:rsidTr="00DC3D17">
        <w:tc>
          <w:tcPr>
            <w:tcW w:w="3628" w:type="dxa"/>
          </w:tcPr>
          <w:p w:rsidR="00FD5822" w:rsidRDefault="00FD5822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190" w:type="dxa"/>
          </w:tcPr>
          <w:p w:rsidR="00FD5822" w:rsidRDefault="00FD5822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068" w:type="dxa"/>
          </w:tcPr>
          <w:p w:rsidR="00FD5822" w:rsidRDefault="00FD5822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FD5822" w:rsidTr="00DC3D17">
        <w:tc>
          <w:tcPr>
            <w:tcW w:w="3628" w:type="dxa"/>
          </w:tcPr>
          <w:p w:rsidR="00FD5822" w:rsidRDefault="00FD5822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190" w:type="dxa"/>
          </w:tcPr>
          <w:p w:rsidR="00FD5822" w:rsidRDefault="00FD5822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068" w:type="dxa"/>
          </w:tcPr>
          <w:p w:rsidR="00FD5822" w:rsidRDefault="00FD5822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5822">
              <w:rPr>
                <w:rFonts w:ascii="Times New Roman" w:hAnsi="Times New Roman" w:cs="Times New Roman"/>
                <w:sz w:val="20"/>
                <w:szCs w:val="20"/>
              </w:rPr>
              <w:t xml:space="preserve">§ 1 Якщо  перевізник  виявляє  або  передбачає  або </w:t>
            </w:r>
            <w:r w:rsidR="00D2758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уповноважена</w:t>
            </w:r>
            <w:r w:rsidRPr="00FD5822">
              <w:rPr>
                <w:rFonts w:ascii="Times New Roman" w:hAnsi="Times New Roman" w:cs="Times New Roman"/>
                <w:sz w:val="20"/>
                <w:szCs w:val="20"/>
              </w:rPr>
              <w:t xml:space="preserve"> особа  стверджує,  що  трапилась  часткова  втрата  або пошкодження  вантажу,  то перевізник</w:t>
            </w:r>
            <w:r w:rsidRPr="00FD58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Pr="00FD5822">
              <w:rPr>
                <w:rFonts w:ascii="Times New Roman" w:hAnsi="Times New Roman" w:cs="Times New Roman"/>
                <w:sz w:val="20"/>
                <w:szCs w:val="20"/>
              </w:rPr>
              <w:t xml:space="preserve"> в залежності від виду збитків</w:t>
            </w:r>
            <w:r w:rsidRPr="00FD58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Pr="00FD5822">
              <w:rPr>
                <w:rFonts w:ascii="Times New Roman" w:hAnsi="Times New Roman" w:cs="Times New Roman"/>
                <w:sz w:val="20"/>
                <w:szCs w:val="20"/>
              </w:rPr>
              <w:t xml:space="preserve"> повинен,  якщо можливо в присутності  </w:t>
            </w:r>
            <w:r w:rsidR="00D2758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уповноваженої</w:t>
            </w:r>
            <w:r w:rsidRPr="00FD5822">
              <w:rPr>
                <w:rFonts w:ascii="Times New Roman" w:hAnsi="Times New Roman" w:cs="Times New Roman"/>
                <w:sz w:val="20"/>
                <w:szCs w:val="20"/>
              </w:rPr>
              <w:t xml:space="preserve">  особи,  скласти акт, в якому зафіксувати стан вантажу, його вагу і, по можливості, розміри і причину збитків, а також момент їх виникнення.</w:t>
            </w:r>
          </w:p>
          <w:p w:rsidR="00FD5822" w:rsidRPr="00FD5822" w:rsidRDefault="00FD5822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D5822" w:rsidTr="00DC3D17">
        <w:tc>
          <w:tcPr>
            <w:tcW w:w="3628" w:type="dxa"/>
          </w:tcPr>
          <w:p w:rsidR="00FD5822" w:rsidRDefault="00FD5822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190" w:type="dxa"/>
          </w:tcPr>
          <w:p w:rsidR="00FD5822" w:rsidRDefault="00FD5822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068" w:type="dxa"/>
          </w:tcPr>
          <w:p w:rsidR="00FD5822" w:rsidRDefault="00FD5822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5822">
              <w:rPr>
                <w:rFonts w:ascii="Times New Roman" w:hAnsi="Times New Roman" w:cs="Times New Roman"/>
                <w:sz w:val="20"/>
                <w:szCs w:val="20"/>
              </w:rPr>
              <w:t xml:space="preserve">§ 2 </w:t>
            </w:r>
            <w:r w:rsidR="00D2758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Уповноваженій</w:t>
            </w:r>
            <w:r w:rsidRPr="00FD5822">
              <w:rPr>
                <w:rFonts w:ascii="Times New Roman" w:hAnsi="Times New Roman" w:cs="Times New Roman"/>
                <w:sz w:val="20"/>
                <w:szCs w:val="20"/>
              </w:rPr>
              <w:t xml:space="preserve"> особі має бути без</w:t>
            </w:r>
            <w:r w:rsidRPr="00FD58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коштовно</w:t>
            </w:r>
            <w:r w:rsidRPr="00FD5822">
              <w:rPr>
                <w:rFonts w:ascii="Times New Roman" w:hAnsi="Times New Roman" w:cs="Times New Roman"/>
                <w:sz w:val="20"/>
                <w:szCs w:val="20"/>
              </w:rPr>
              <w:t xml:space="preserve"> надана копія цього акт</w:t>
            </w:r>
            <w:r w:rsidRPr="00FD58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  <w:r w:rsidRPr="00FD58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D5822" w:rsidRPr="00FD5822" w:rsidRDefault="00FD5822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D5822" w:rsidTr="00DC3D17">
        <w:tc>
          <w:tcPr>
            <w:tcW w:w="3628" w:type="dxa"/>
          </w:tcPr>
          <w:p w:rsidR="00FD5822" w:rsidRDefault="00FD5822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190" w:type="dxa"/>
          </w:tcPr>
          <w:p w:rsidR="00FD5822" w:rsidRDefault="00FD5822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068" w:type="dxa"/>
          </w:tcPr>
          <w:p w:rsidR="00FD5822" w:rsidRPr="00FD5822" w:rsidRDefault="00FD5822" w:rsidP="00915C14">
            <w:pPr>
              <w:pStyle w:val="a3"/>
              <w:spacing w:before="11" w:after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5822">
              <w:rPr>
                <w:rFonts w:ascii="Times New Roman" w:hAnsi="Times New Roman" w:cs="Times New Roman"/>
                <w:sz w:val="20"/>
                <w:szCs w:val="20"/>
              </w:rPr>
              <w:t xml:space="preserve">§ 3 Якщо  </w:t>
            </w:r>
            <w:r w:rsidR="00D2758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уповноважена</w:t>
            </w:r>
            <w:r w:rsidRPr="00FD5822">
              <w:rPr>
                <w:rFonts w:ascii="Times New Roman" w:hAnsi="Times New Roman" w:cs="Times New Roman"/>
                <w:sz w:val="20"/>
                <w:szCs w:val="20"/>
              </w:rPr>
              <w:t xml:space="preserve">  особа  не  визнає  </w:t>
            </w:r>
            <w:r w:rsidRPr="00FD58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висновків</w:t>
            </w:r>
            <w:r w:rsidRPr="00FD5822">
              <w:rPr>
                <w:rFonts w:ascii="Times New Roman" w:hAnsi="Times New Roman" w:cs="Times New Roman"/>
                <w:sz w:val="20"/>
                <w:szCs w:val="20"/>
              </w:rPr>
              <w:t xml:space="preserve"> викладен</w:t>
            </w:r>
            <w:r w:rsidRPr="00FD58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их у звіті</w:t>
            </w:r>
            <w:r w:rsidRPr="00FD5822">
              <w:rPr>
                <w:rFonts w:ascii="Times New Roman" w:hAnsi="Times New Roman" w:cs="Times New Roman"/>
                <w:sz w:val="20"/>
                <w:szCs w:val="20"/>
              </w:rPr>
              <w:t>,  то вона може вимагати, щоб стан і вагу вантажу, а  також  причину  і  розмір  збитків  було зафіксовано експертом, призначеним за</w:t>
            </w:r>
            <w:r w:rsidR="00915C1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цікавленими </w:t>
            </w:r>
            <w:r w:rsidRPr="00FD5822">
              <w:rPr>
                <w:rFonts w:ascii="Times New Roman" w:hAnsi="Times New Roman" w:cs="Times New Roman"/>
                <w:sz w:val="20"/>
                <w:szCs w:val="20"/>
              </w:rPr>
              <w:t>сторонами</w:t>
            </w:r>
            <w:r w:rsidRPr="00FD58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договору перевезення чи трибуналом</w:t>
            </w:r>
            <w:r w:rsidRPr="00FD5822">
              <w:rPr>
                <w:rFonts w:ascii="Times New Roman" w:hAnsi="Times New Roman" w:cs="Times New Roman"/>
                <w:sz w:val="20"/>
                <w:szCs w:val="20"/>
              </w:rPr>
              <w:t xml:space="preserve">  або  судом.  Ця  процедура регулюється  законами  і  нормами  держави,  в  якій  відбувається</w:t>
            </w:r>
            <w:r w:rsidRPr="00FD58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D5822">
              <w:rPr>
                <w:rFonts w:ascii="Times New Roman" w:hAnsi="Times New Roman" w:cs="Times New Roman"/>
                <w:sz w:val="20"/>
                <w:szCs w:val="20"/>
              </w:rPr>
              <w:t>встановлення збитків або шкоди.</w:t>
            </w:r>
          </w:p>
        </w:tc>
      </w:tr>
      <w:tr w:rsidR="00FD5822" w:rsidTr="00DC3D17">
        <w:tc>
          <w:tcPr>
            <w:tcW w:w="3628" w:type="dxa"/>
          </w:tcPr>
          <w:p w:rsidR="00FD5822" w:rsidRDefault="00FD5822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190" w:type="dxa"/>
          </w:tcPr>
          <w:p w:rsidR="00FD5822" w:rsidRDefault="00FD5822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068" w:type="dxa"/>
          </w:tcPr>
          <w:p w:rsidR="00FD5822" w:rsidRDefault="00FD5822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D27587" w:rsidTr="00DC3D17">
        <w:tc>
          <w:tcPr>
            <w:tcW w:w="3628" w:type="dxa"/>
          </w:tcPr>
          <w:p w:rsidR="00D27587" w:rsidRDefault="00D27587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190" w:type="dxa"/>
          </w:tcPr>
          <w:p w:rsidR="00D27587" w:rsidRDefault="00D27587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068" w:type="dxa"/>
          </w:tcPr>
          <w:p w:rsidR="00D27587" w:rsidRPr="00D27587" w:rsidRDefault="00D27587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75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Стаття 43 – </w:t>
            </w:r>
            <w:r w:rsidRPr="00D2758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Рекламації</w:t>
            </w:r>
          </w:p>
        </w:tc>
      </w:tr>
      <w:tr w:rsidR="00D27587" w:rsidTr="00DC3D17">
        <w:tc>
          <w:tcPr>
            <w:tcW w:w="3628" w:type="dxa"/>
          </w:tcPr>
          <w:p w:rsidR="00D27587" w:rsidRDefault="00D27587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190" w:type="dxa"/>
          </w:tcPr>
          <w:p w:rsidR="00D27587" w:rsidRDefault="00D27587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068" w:type="dxa"/>
          </w:tcPr>
          <w:p w:rsidR="00D27587" w:rsidRDefault="00D27587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D27587" w:rsidTr="00DC3D17">
        <w:tc>
          <w:tcPr>
            <w:tcW w:w="3628" w:type="dxa"/>
          </w:tcPr>
          <w:p w:rsidR="00D27587" w:rsidRDefault="00D27587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190" w:type="dxa"/>
          </w:tcPr>
          <w:p w:rsidR="00D27587" w:rsidRDefault="00D27587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068" w:type="dxa"/>
          </w:tcPr>
          <w:p w:rsidR="00D27587" w:rsidRDefault="00D27587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27587">
              <w:rPr>
                <w:rFonts w:ascii="Times New Roman" w:hAnsi="Times New Roman" w:cs="Times New Roman"/>
                <w:sz w:val="20"/>
                <w:szCs w:val="20"/>
              </w:rPr>
              <w:t>§ 1 Рекламації</w:t>
            </w:r>
            <w:r w:rsidRPr="00D2758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 w:rsidRPr="00D27587">
              <w:rPr>
                <w:rFonts w:ascii="Times New Roman" w:hAnsi="Times New Roman" w:cs="Times New Roman"/>
                <w:sz w:val="20"/>
                <w:szCs w:val="20"/>
              </w:rPr>
              <w:t>що стосуються договору перевезення, повинні пред'являтися в письмовому вигляді перевізнику, якому може бути пред'явлено позов в судовому</w:t>
            </w:r>
            <w:r w:rsidRPr="00D2758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27587">
              <w:rPr>
                <w:rFonts w:ascii="Times New Roman" w:hAnsi="Times New Roman" w:cs="Times New Roman"/>
                <w:sz w:val="20"/>
                <w:szCs w:val="20"/>
              </w:rPr>
              <w:t>порядку.</w:t>
            </w:r>
          </w:p>
          <w:p w:rsidR="00D27587" w:rsidRPr="00D27587" w:rsidRDefault="00D27587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27587" w:rsidTr="00DC3D17">
        <w:tc>
          <w:tcPr>
            <w:tcW w:w="3628" w:type="dxa"/>
          </w:tcPr>
          <w:p w:rsidR="00D27587" w:rsidRDefault="00D27587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190" w:type="dxa"/>
          </w:tcPr>
          <w:p w:rsidR="00D27587" w:rsidRDefault="00D27587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068" w:type="dxa"/>
          </w:tcPr>
          <w:p w:rsidR="00D27587" w:rsidRPr="00D27587" w:rsidRDefault="00D27587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27587">
              <w:rPr>
                <w:rFonts w:ascii="Times New Roman" w:hAnsi="Times New Roman" w:cs="Times New Roman"/>
                <w:sz w:val="20"/>
                <w:szCs w:val="20"/>
              </w:rPr>
              <w:t>§ 2 Рекламації</w:t>
            </w:r>
            <w:r w:rsidRPr="00D2758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27587">
              <w:rPr>
                <w:rFonts w:ascii="Times New Roman" w:hAnsi="Times New Roman" w:cs="Times New Roman"/>
                <w:sz w:val="20"/>
                <w:szCs w:val="20"/>
              </w:rPr>
              <w:t>можуть пред'являти  особи,  що  мають право на пред'явлення позову перевізнику.</w:t>
            </w:r>
          </w:p>
          <w:p w:rsidR="00D27587" w:rsidRPr="00D27587" w:rsidRDefault="00D27587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27587" w:rsidTr="00DC3D17">
        <w:tc>
          <w:tcPr>
            <w:tcW w:w="3628" w:type="dxa"/>
          </w:tcPr>
          <w:p w:rsidR="00D27587" w:rsidRDefault="00D27587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190" w:type="dxa"/>
          </w:tcPr>
          <w:p w:rsidR="00D27587" w:rsidRDefault="00D27587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068" w:type="dxa"/>
          </w:tcPr>
          <w:p w:rsidR="00D27587" w:rsidRPr="00D27587" w:rsidRDefault="00D27587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27587">
              <w:rPr>
                <w:rFonts w:ascii="Times New Roman" w:hAnsi="Times New Roman" w:cs="Times New Roman"/>
                <w:sz w:val="20"/>
                <w:szCs w:val="20"/>
              </w:rPr>
              <w:t>§ 3 В</w:t>
            </w:r>
            <w:r w:rsidRPr="00D2758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антажов</w:t>
            </w:r>
            <w:r w:rsidRPr="00D27587">
              <w:rPr>
                <w:rFonts w:ascii="Times New Roman" w:hAnsi="Times New Roman" w:cs="Times New Roman"/>
                <w:sz w:val="20"/>
                <w:szCs w:val="20"/>
              </w:rPr>
              <w:t>ідправник  для  пред'явлення рекламації</w:t>
            </w:r>
            <w:r w:rsidRPr="00D2758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27587">
              <w:rPr>
                <w:rFonts w:ascii="Times New Roman" w:hAnsi="Times New Roman" w:cs="Times New Roman"/>
                <w:sz w:val="20"/>
                <w:szCs w:val="20"/>
              </w:rPr>
              <w:t xml:space="preserve">повинен подати дублікат  накладної.  За  відсутності  такого  він  повинен подати  дозвіл  одержувача  або  довести,  що одержувач відмовився </w:t>
            </w:r>
            <w:r w:rsidRPr="00D2758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прийняти вантаж</w:t>
            </w:r>
            <w:r w:rsidRPr="00D275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27587" w:rsidRPr="00D27587" w:rsidRDefault="00D27587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27587" w:rsidTr="00DC3D17">
        <w:tc>
          <w:tcPr>
            <w:tcW w:w="3628" w:type="dxa"/>
          </w:tcPr>
          <w:p w:rsidR="00D27587" w:rsidRDefault="00D27587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190" w:type="dxa"/>
          </w:tcPr>
          <w:p w:rsidR="00D27587" w:rsidRDefault="00D27587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068" w:type="dxa"/>
          </w:tcPr>
          <w:p w:rsidR="00D27587" w:rsidRPr="00D27587" w:rsidRDefault="00D27587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27587">
              <w:rPr>
                <w:rFonts w:ascii="Times New Roman" w:hAnsi="Times New Roman" w:cs="Times New Roman"/>
                <w:sz w:val="20"/>
                <w:szCs w:val="20"/>
              </w:rPr>
              <w:t xml:space="preserve">§ 4 </w:t>
            </w:r>
            <w:r w:rsidRPr="00D2758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Вантажоо</w:t>
            </w:r>
            <w:r w:rsidRPr="00D27587">
              <w:rPr>
                <w:rFonts w:ascii="Times New Roman" w:hAnsi="Times New Roman" w:cs="Times New Roman"/>
                <w:sz w:val="20"/>
                <w:szCs w:val="20"/>
              </w:rPr>
              <w:t>держувач для пред'явлення  рекламації,  повинен подати накладну, якщо її було йому передано.</w:t>
            </w:r>
          </w:p>
        </w:tc>
      </w:tr>
      <w:tr w:rsidR="00D27587" w:rsidTr="00DC3D17">
        <w:tc>
          <w:tcPr>
            <w:tcW w:w="3628" w:type="dxa"/>
          </w:tcPr>
          <w:p w:rsidR="00D27587" w:rsidRDefault="00D27587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190" w:type="dxa"/>
          </w:tcPr>
          <w:p w:rsidR="00D27587" w:rsidRDefault="00D27587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068" w:type="dxa"/>
          </w:tcPr>
          <w:p w:rsidR="00D27587" w:rsidRPr="00D27587" w:rsidRDefault="00D27587" w:rsidP="000C0453">
            <w:pPr>
              <w:pStyle w:val="TableParagraph"/>
              <w:ind w:left="0" w:right="207"/>
              <w:rPr>
                <w:rFonts w:ascii="Times New Roman" w:hAnsi="Times New Roman" w:cs="Times New Roman"/>
                <w:sz w:val="20"/>
                <w:szCs w:val="20"/>
              </w:rPr>
            </w:pPr>
            <w:r w:rsidRPr="00D27587">
              <w:rPr>
                <w:rFonts w:ascii="Times New Roman" w:hAnsi="Times New Roman" w:cs="Times New Roman"/>
                <w:sz w:val="20"/>
                <w:szCs w:val="20"/>
              </w:rPr>
              <w:t xml:space="preserve">§ 5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  <w:r w:rsidRPr="00D27587">
              <w:rPr>
                <w:rFonts w:ascii="Times New Roman" w:hAnsi="Times New Roman" w:cs="Times New Roman"/>
                <w:sz w:val="20"/>
                <w:szCs w:val="20"/>
              </w:rPr>
              <w:t>акладну,  дублікат накладної та інші документи, котрі правомочна особа вважає доцільним додати до рекламації</w:t>
            </w:r>
            <w:r w:rsidRPr="00D2758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, </w:t>
            </w:r>
            <w:r w:rsidRPr="00D27587">
              <w:rPr>
                <w:rFonts w:ascii="Times New Roman" w:hAnsi="Times New Roman" w:cs="Times New Roman"/>
                <w:sz w:val="20"/>
                <w:szCs w:val="20"/>
              </w:rPr>
              <w:t>слід представляти в оригіналі або в копії,  на вимогу перевізника</w:t>
            </w:r>
            <w:r w:rsidRPr="00D2758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;</w:t>
            </w:r>
            <w:r w:rsidRPr="00D27587">
              <w:rPr>
                <w:rFonts w:ascii="Times New Roman" w:hAnsi="Times New Roman" w:cs="Times New Roman"/>
                <w:sz w:val="20"/>
                <w:szCs w:val="20"/>
              </w:rPr>
              <w:t xml:space="preserve"> копії повинні бути відповідним чином засвідчені.</w:t>
            </w:r>
          </w:p>
          <w:p w:rsidR="00D27587" w:rsidRDefault="00D27587" w:rsidP="000C0453">
            <w:pPr>
              <w:pStyle w:val="a3"/>
              <w:spacing w:before="11" w:after="1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</w:tbl>
    <w:p w:rsidR="00FD5822" w:rsidRDefault="00FD5822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DC3D17" w:rsidRPr="00FD5822" w:rsidRDefault="00DC3D17" w:rsidP="000C0453">
      <w:pPr>
        <w:pStyle w:val="a3"/>
        <w:spacing w:before="11" w:after="1"/>
        <w:rPr>
          <w:rFonts w:ascii="Times New Roman" w:hAnsi="Times New Roman" w:cs="Times New Roman"/>
          <w:sz w:val="14"/>
          <w:lang w:val="uk-UA"/>
        </w:rPr>
      </w:pPr>
    </w:p>
    <w:p w:rsidR="00A444A7" w:rsidRDefault="00A444A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D27587" w:rsidRDefault="00D2758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D27587" w:rsidRDefault="00D2758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D27587" w:rsidRDefault="00D2758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8"/>
        <w:gridCol w:w="3050"/>
        <w:gridCol w:w="4208"/>
      </w:tblGrid>
      <w:tr w:rsidR="00D27587" w:rsidTr="00DC3D17">
        <w:tc>
          <w:tcPr>
            <w:tcW w:w="3628" w:type="dxa"/>
          </w:tcPr>
          <w:p w:rsidR="00D27587" w:rsidRDefault="00D27587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50" w:type="dxa"/>
          </w:tcPr>
          <w:p w:rsidR="00D27587" w:rsidRDefault="00D27587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08" w:type="dxa"/>
          </w:tcPr>
          <w:p w:rsidR="00D27587" w:rsidRDefault="00D27587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27587">
              <w:rPr>
                <w:rFonts w:ascii="Times New Roman" w:hAnsi="Times New Roman" w:cs="Times New Roman"/>
                <w:sz w:val="20"/>
                <w:szCs w:val="20"/>
              </w:rPr>
              <w:t xml:space="preserve">§ 6 При остаточному вирішенні питання про рекламацію перевізник   може   вимагати  пред'явлення  оригіналів  </w:t>
            </w:r>
            <w:r w:rsidRPr="00D2758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товаро-транспортної </w:t>
            </w:r>
            <w:r w:rsidRPr="00D27587">
              <w:rPr>
                <w:rFonts w:ascii="Times New Roman" w:hAnsi="Times New Roman" w:cs="Times New Roman"/>
                <w:sz w:val="20"/>
                <w:szCs w:val="20"/>
              </w:rPr>
              <w:t>накладної, дубліката  накладної  або  документа,  що  свідчить  про  накладні платежі,  щоб  зробити  на  них помітку про остаточне врегулювання цієї рекламації</w:t>
            </w:r>
            <w:r w:rsidRPr="00D2758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D27587" w:rsidRPr="00D27587" w:rsidRDefault="00D27587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27587" w:rsidTr="00DC3D17">
        <w:tc>
          <w:tcPr>
            <w:tcW w:w="3628" w:type="dxa"/>
          </w:tcPr>
          <w:p w:rsidR="00D27587" w:rsidRDefault="00D27587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50" w:type="dxa"/>
          </w:tcPr>
          <w:p w:rsidR="00D27587" w:rsidRDefault="00D27587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08" w:type="dxa"/>
          </w:tcPr>
          <w:p w:rsidR="00D27587" w:rsidRDefault="00D27587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D27587" w:rsidTr="00DC3D17">
        <w:tc>
          <w:tcPr>
            <w:tcW w:w="3628" w:type="dxa"/>
          </w:tcPr>
          <w:p w:rsidR="00D27587" w:rsidRDefault="00D27587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50" w:type="dxa"/>
          </w:tcPr>
          <w:p w:rsidR="00D27587" w:rsidRDefault="00D27587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08" w:type="dxa"/>
          </w:tcPr>
          <w:p w:rsidR="00D27587" w:rsidRPr="00D27587" w:rsidRDefault="00D27587" w:rsidP="000C0453">
            <w:pPr>
              <w:pStyle w:val="a3"/>
              <w:spacing w:before="1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75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Стаття 44 </w:t>
            </w:r>
            <w:r w:rsidRPr="00D2758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- </w:t>
            </w:r>
            <w:r w:rsidRPr="00D275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Особи, що мають право подавати до суду позов </w:t>
            </w:r>
            <w:r w:rsidRPr="00D2758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проти</w:t>
            </w:r>
            <w:r w:rsidRPr="00D275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перевізника</w:t>
            </w:r>
          </w:p>
        </w:tc>
      </w:tr>
      <w:tr w:rsidR="00D27587" w:rsidTr="00DC3D17">
        <w:tc>
          <w:tcPr>
            <w:tcW w:w="3628" w:type="dxa"/>
          </w:tcPr>
          <w:p w:rsidR="00D27587" w:rsidRDefault="00D27587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50" w:type="dxa"/>
          </w:tcPr>
          <w:p w:rsidR="00D27587" w:rsidRDefault="00D27587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08" w:type="dxa"/>
          </w:tcPr>
          <w:p w:rsidR="00D27587" w:rsidRDefault="00D27587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D27587" w:rsidTr="00DC3D17">
        <w:tc>
          <w:tcPr>
            <w:tcW w:w="3628" w:type="dxa"/>
          </w:tcPr>
          <w:p w:rsidR="00D27587" w:rsidRDefault="00D27587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50" w:type="dxa"/>
          </w:tcPr>
          <w:p w:rsidR="00D27587" w:rsidRDefault="00D27587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08" w:type="dxa"/>
          </w:tcPr>
          <w:p w:rsidR="00D27587" w:rsidRPr="00BF01D6" w:rsidRDefault="00D27587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>§ 1 За умови дотримання параграфів 3 і 4 пред'являти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>позови до суду за договором перевезення правомочні:</w:t>
            </w:r>
          </w:p>
          <w:p w:rsidR="00D27587" w:rsidRPr="00BF01D6" w:rsidRDefault="00D27587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а) 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антажов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 xml:space="preserve">ідправник до того моменту, поки 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вантажо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>одержувач:</w:t>
            </w:r>
          </w:p>
          <w:p w:rsidR="00D27587" w:rsidRPr="00BF01D6" w:rsidRDefault="00D27587" w:rsidP="000C0453">
            <w:pPr>
              <w:pStyle w:val="TableParagraph"/>
              <w:ind w:left="0" w:righ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 xml:space="preserve">1. не отримав накладну, </w:t>
            </w:r>
          </w:p>
          <w:p w:rsidR="00D27587" w:rsidRPr="00BF01D6" w:rsidRDefault="00D27587" w:rsidP="000C0453">
            <w:pPr>
              <w:pStyle w:val="TableParagraph"/>
              <w:ind w:left="0" w:righ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 xml:space="preserve">2. не прийняв вантаж або </w:t>
            </w:r>
          </w:p>
          <w:p w:rsidR="00D27587" w:rsidRPr="00BF01D6" w:rsidRDefault="00D27587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не 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>скористався правами,  наданими йому статтею 17 § 3 або статтею 18 § 3.</w:t>
            </w:r>
          </w:p>
        </w:tc>
      </w:tr>
      <w:tr w:rsidR="00D27587" w:rsidTr="00DC3D17">
        <w:tc>
          <w:tcPr>
            <w:tcW w:w="3628" w:type="dxa"/>
          </w:tcPr>
          <w:p w:rsidR="00D27587" w:rsidRDefault="00D27587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50" w:type="dxa"/>
          </w:tcPr>
          <w:p w:rsidR="00D27587" w:rsidRDefault="00D27587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08" w:type="dxa"/>
          </w:tcPr>
          <w:p w:rsidR="00BF01D6" w:rsidRPr="00BF01D6" w:rsidRDefault="00D27587" w:rsidP="000C0453">
            <w:pPr>
              <w:pStyle w:val="TableParagraph"/>
              <w:ind w:left="0" w:right="31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>b) одержувач після того моменту, коли він:</w:t>
            </w:r>
          </w:p>
          <w:p w:rsidR="00BF01D6" w:rsidRPr="00BF01D6" w:rsidRDefault="00BF01D6" w:rsidP="000C0453">
            <w:pPr>
              <w:pStyle w:val="TableParagraph"/>
              <w:ind w:left="0" w:right="31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 xml:space="preserve"> 1. отримав накладну, </w:t>
            </w:r>
          </w:p>
          <w:p w:rsidR="00BF01D6" w:rsidRPr="00BF01D6" w:rsidRDefault="00BF01D6" w:rsidP="000C0453">
            <w:pPr>
              <w:pStyle w:val="TableParagraph"/>
              <w:ind w:left="0" w:righ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 xml:space="preserve">2. прийняв вантаж або </w:t>
            </w:r>
          </w:p>
          <w:p w:rsidR="00BF01D6" w:rsidRP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 xml:space="preserve">3. скористався правами,  наданими йому статтею 17 § 3 або статтею 18 § 3.  </w:t>
            </w:r>
          </w:p>
          <w:p w:rsidR="00D27587" w:rsidRP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27587" w:rsidTr="00DC3D17">
        <w:tc>
          <w:tcPr>
            <w:tcW w:w="3628" w:type="dxa"/>
          </w:tcPr>
          <w:p w:rsidR="00D27587" w:rsidRDefault="00D27587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50" w:type="dxa"/>
          </w:tcPr>
          <w:p w:rsidR="00D27587" w:rsidRDefault="00D27587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08" w:type="dxa"/>
          </w:tcPr>
          <w:p w:rsidR="00D27587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 xml:space="preserve">§ 2 Право подання позову  втрачає  силу,  як  тільки особа,  зазначена  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вантажо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>одержувачем  згідно  зі  статтею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>18 § 5 отримала накладну,  прийняла вантаж або скористалась  правами,  що належать їй, згідно зі статтею 17§ 3.</w:t>
            </w:r>
          </w:p>
          <w:p w:rsidR="00BF01D6" w:rsidRP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27587" w:rsidTr="00DC3D17">
        <w:tc>
          <w:tcPr>
            <w:tcW w:w="3628" w:type="dxa"/>
          </w:tcPr>
          <w:p w:rsidR="00D27587" w:rsidRDefault="00D27587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50" w:type="dxa"/>
          </w:tcPr>
          <w:p w:rsidR="00D27587" w:rsidRDefault="00D27587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08" w:type="dxa"/>
          </w:tcPr>
          <w:p w:rsidR="00D27587" w:rsidRP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>§ 3 Подавати позов про повернення сум,  сплачених на підставі договору  перевезення,  правомочна  лише  та  особа,  яка здійснила оплату.</w:t>
            </w:r>
          </w:p>
          <w:p w:rsidR="00BF01D6" w:rsidRP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F01D6" w:rsidTr="00DC3D17">
        <w:tc>
          <w:tcPr>
            <w:tcW w:w="3628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50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08" w:type="dxa"/>
          </w:tcPr>
          <w:p w:rsidR="00BF01D6" w:rsidRP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 xml:space="preserve">§ 4 До  пред'явлення  позову  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щодо накладених платежів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 xml:space="preserve"> правомочний лише 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вантажо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>відправник.</w:t>
            </w:r>
          </w:p>
          <w:p w:rsidR="00BF01D6" w:rsidRP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F01D6" w:rsidTr="00DC3D17">
        <w:tc>
          <w:tcPr>
            <w:tcW w:w="3628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50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08" w:type="dxa"/>
          </w:tcPr>
          <w:p w:rsidR="00BF01D6" w:rsidRP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>§ 5 В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антажов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 xml:space="preserve">ідправник  при  пред'явленні   позову   повинен представити дублікат накладної.  За відсутності такого він повинен представити дозвіл 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 вантажо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>одержувача або довести,  що останній відмовився прийняти  відправку.  За  необхідності  в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антажов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>ідправник повинен довести відсутність або втрату накладної.</w:t>
            </w:r>
          </w:p>
          <w:p w:rsidR="00BF01D6" w:rsidRP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F01D6" w:rsidTr="00DC3D17">
        <w:tc>
          <w:tcPr>
            <w:tcW w:w="3628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50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08" w:type="dxa"/>
          </w:tcPr>
          <w:p w:rsidR="00BF01D6" w:rsidRPr="00BF01D6" w:rsidRDefault="00BF01D6" w:rsidP="000C0453">
            <w:pPr>
              <w:pStyle w:val="TableParagraph"/>
              <w:ind w:left="0" w:righ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 xml:space="preserve">§ 6 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Вантажоо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>держувач при пред'явленні позову повинен подати накладну, якщо її було йому передано.</w:t>
            </w:r>
          </w:p>
          <w:p w:rsidR="00BF01D6" w:rsidRP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D27587" w:rsidRPr="00D27587" w:rsidRDefault="00D2758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A444A7" w:rsidRDefault="00A444A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BF01D6" w:rsidRDefault="00BF01D6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BF01D6" w:rsidRDefault="00BF01D6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BF01D6" w:rsidRDefault="00BF01D6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BF01D6" w:rsidRDefault="00BF01D6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8"/>
        <w:gridCol w:w="3100"/>
        <w:gridCol w:w="4158"/>
      </w:tblGrid>
      <w:tr w:rsidR="00BF01D6" w:rsidTr="00DC3D17">
        <w:tc>
          <w:tcPr>
            <w:tcW w:w="3628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100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158" w:type="dxa"/>
          </w:tcPr>
          <w:p w:rsidR="00BF01D6" w:rsidRP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01D6">
              <w:rPr>
                <w:rFonts w:ascii="Times New Roman" w:hAnsi="Times New Roman" w:cs="Times New Roman"/>
                <w:b/>
                <w:sz w:val="24"/>
                <w:szCs w:val="24"/>
              </w:rPr>
              <w:t>Стаття 45 - Перевізники, проти яких може бути порушено позов</w:t>
            </w:r>
          </w:p>
        </w:tc>
      </w:tr>
      <w:tr w:rsidR="00BF01D6" w:rsidTr="00DC3D17">
        <w:tc>
          <w:tcPr>
            <w:tcW w:w="3628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100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158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BF01D6" w:rsidTr="00DC3D17">
        <w:tc>
          <w:tcPr>
            <w:tcW w:w="3628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100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158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>§ 1 За умови дотримання параграфів 3 і 4,  позови до суду, що грунтуються на договорі перевезення, можуть пред'являтися лише  першому  або  останньому  перевізнику  або  перевізнику,  що здійснював частину перевезення,  під час якої  сталися  факти,  що стали причиною претензії.</w:t>
            </w:r>
          </w:p>
          <w:p w:rsidR="00BF01D6" w:rsidRP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F01D6" w:rsidTr="00DC3D17">
        <w:tc>
          <w:tcPr>
            <w:tcW w:w="3628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100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158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>§ 2. Якщо  у  випадку здійснення перевезення кількома подальшими перевізниками зобов'язаний до видачі вантажу перевізник був   внесений  з  його  згоди  в  накладну,  то  йому  може  бути пред'явлений позов згідно з  § 1,  навіть  якщо  він  не отримував ні вантаж, ні накладну.</w:t>
            </w:r>
          </w:p>
          <w:p w:rsidR="00BF01D6" w:rsidRP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F01D6" w:rsidTr="00DC3D17">
        <w:tc>
          <w:tcPr>
            <w:tcW w:w="3628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100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158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 xml:space="preserve">§ 3 Позов про повернення отриманої суми,  виплаченої на підставі договору перевезення,  може пред'являтися  в  судовому порядку 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проти 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>перевізник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>,  що стягнув суму, або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проти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 xml:space="preserve"> перевізник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від імені 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 xml:space="preserve"> якого суму було стягнуто.</w:t>
            </w:r>
          </w:p>
          <w:p w:rsidR="00BF01D6" w:rsidRP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F01D6" w:rsidTr="00DC3D17">
        <w:tc>
          <w:tcPr>
            <w:tcW w:w="3628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100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158" w:type="dxa"/>
          </w:tcPr>
          <w:p w:rsidR="00BF01D6" w:rsidRP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 xml:space="preserve">§ 4 Позов 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щодо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 xml:space="preserve"> наклад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ених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 xml:space="preserve"> платежі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 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 xml:space="preserve">може бути пред'явлений 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лише проти 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>перевізник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>, що прийняв вантаж в місці відправлення.</w:t>
            </w:r>
          </w:p>
          <w:p w:rsidR="00BF01D6" w:rsidRP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F01D6" w:rsidTr="00DC3D17">
        <w:tc>
          <w:tcPr>
            <w:tcW w:w="3628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100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158" w:type="dxa"/>
          </w:tcPr>
          <w:p w:rsidR="00BF01D6" w:rsidRP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>§ 5 Як зустрічний позов або основне заперечення може бути  пред'явлений  в  судовому порядку  позов  також  до  іншого перевізника, про якого  не  йдеться  в  параграфах 1 - 4,  якщо первісний позов грунтується на тому самому договорі перевезення.</w:t>
            </w:r>
          </w:p>
          <w:p w:rsidR="00BF01D6" w:rsidRP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F01D6" w:rsidTr="00DC3D17">
        <w:tc>
          <w:tcPr>
            <w:tcW w:w="3628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100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158" w:type="dxa"/>
          </w:tcPr>
          <w:p w:rsidR="00BF01D6" w:rsidRP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>§ 6 Якщо   ці   Єдині   правила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>застосовуються  до до перевізника, який його замінює, йому теж може бути пред'явлено позов.</w:t>
            </w:r>
          </w:p>
          <w:p w:rsidR="00BF01D6" w:rsidRP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F01D6" w:rsidTr="00DC3D17">
        <w:tc>
          <w:tcPr>
            <w:tcW w:w="3628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100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158" w:type="dxa"/>
          </w:tcPr>
          <w:p w:rsidR="00BF01D6" w:rsidRP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 xml:space="preserve">§ 7 Якщо у позивача є вибір поміж   кількома перевізниками, то  він втрачає своє право  вибору, якщо позов пред'явлено одному з них; це також  стосується  випадку,  коли у позивача  є вибір поміж одним  або  кількома  перевізниками  і 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>фактичним перевізником.</w:t>
            </w:r>
          </w:p>
          <w:p w:rsidR="00BF01D6" w:rsidRP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F01D6" w:rsidTr="00DC3D17">
        <w:tc>
          <w:tcPr>
            <w:tcW w:w="3628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100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158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BF01D6" w:rsidTr="00DC3D17">
        <w:tc>
          <w:tcPr>
            <w:tcW w:w="3628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100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158" w:type="dxa"/>
          </w:tcPr>
          <w:p w:rsidR="00BF01D6" w:rsidRP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01D6">
              <w:rPr>
                <w:rFonts w:ascii="Times New Roman" w:hAnsi="Times New Roman" w:cs="Times New Roman"/>
                <w:b/>
                <w:sz w:val="24"/>
                <w:szCs w:val="24"/>
              </w:rPr>
              <w:t>Стаття 46</w:t>
            </w:r>
            <w:r w:rsidRPr="00BF01D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 Юрисдикція</w:t>
            </w:r>
          </w:p>
        </w:tc>
      </w:tr>
      <w:tr w:rsidR="00BF01D6" w:rsidTr="00DC3D17">
        <w:tc>
          <w:tcPr>
            <w:tcW w:w="3628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100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158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  <w:tr w:rsidR="00BF01D6" w:rsidTr="00DC3D17">
        <w:tc>
          <w:tcPr>
            <w:tcW w:w="3628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100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158" w:type="dxa"/>
          </w:tcPr>
          <w:p w:rsid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16"/>
                <w:lang w:val="uk-UA"/>
              </w:rPr>
            </w:pP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 xml:space="preserve">§ 1 Судові позови,  що  грунтуються  на  цих  Єдиних правилах,  можуть  пред'являтися судам 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чи трибуналам 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>держав-членів, вибраним за взаємної згоди сторін, або суду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чи трибуналу 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 xml:space="preserve"> держави-члена, на території якого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  <w:r w:rsidRPr="00130DAF">
              <w:rPr>
                <w:rFonts w:ascii="Times New Roman" w:hAnsi="Times New Roman" w:cs="Times New Roman"/>
                <w:sz w:val="16"/>
                <w:lang w:val="uk-UA"/>
              </w:rPr>
              <w:t xml:space="preserve">    </w:t>
            </w:r>
          </w:p>
          <w:p w:rsidR="00BF01D6" w:rsidRPr="00BF01D6" w:rsidRDefault="00BF01D6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30DAF">
              <w:rPr>
                <w:rFonts w:ascii="Times New Roman" w:hAnsi="Times New Roman" w:cs="Times New Roman"/>
                <w:sz w:val="16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lang w:val="uk-UA"/>
              </w:rPr>
              <w:t xml:space="preserve">    </w:t>
            </w:r>
            <w:r w:rsidRPr="00130DAF">
              <w:rPr>
                <w:rFonts w:ascii="Times New Roman" w:hAnsi="Times New Roman" w:cs="Times New Roman"/>
                <w:sz w:val="16"/>
              </w:rPr>
              <w:t>a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 xml:space="preserve">) відповідач має своє постійне  місце  проживання  або  своє звичайне  місцезнаходження,  своє  основне  місце розташування або філію, або установу, що уклала договір перевезення; 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або</w:t>
            </w:r>
          </w:p>
        </w:tc>
      </w:tr>
    </w:tbl>
    <w:p w:rsidR="00BF01D6" w:rsidRPr="00BF01D6" w:rsidRDefault="00BF01D6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8"/>
        <w:gridCol w:w="3050"/>
        <w:gridCol w:w="4208"/>
      </w:tblGrid>
      <w:tr w:rsidR="00BF01D6" w:rsidTr="00DC3D17">
        <w:tc>
          <w:tcPr>
            <w:tcW w:w="3628" w:type="dxa"/>
          </w:tcPr>
          <w:p w:rsidR="00BF01D6" w:rsidRDefault="00BF01D6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BF01D6" w:rsidRDefault="00BF01D6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BF01D6" w:rsidRPr="00BF01D6" w:rsidRDefault="00BF01D6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 xml:space="preserve">b) місце прийняття  вантажу  до  перевезення  або 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місце 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 xml:space="preserve">його 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доставки</w:t>
            </w:r>
          </w:p>
          <w:p w:rsidR="00BF01D6" w:rsidRPr="00BF01D6" w:rsidRDefault="00BF01D6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F01D6" w:rsidTr="00DC3D17">
        <w:tc>
          <w:tcPr>
            <w:tcW w:w="3628" w:type="dxa"/>
          </w:tcPr>
          <w:p w:rsidR="00BF01D6" w:rsidRDefault="00BF01D6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BF01D6" w:rsidRDefault="00BF01D6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BF01D6" w:rsidRDefault="00BF01D6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 xml:space="preserve">Іншим судам 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чи трибуналам 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>позови пред'являтися не можуть.</w:t>
            </w:r>
          </w:p>
          <w:p w:rsidR="00BF01D6" w:rsidRPr="00BF01D6" w:rsidRDefault="00BF01D6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F01D6" w:rsidTr="00DC3D17">
        <w:tc>
          <w:tcPr>
            <w:tcW w:w="3628" w:type="dxa"/>
          </w:tcPr>
          <w:p w:rsidR="00BF01D6" w:rsidRDefault="00BF01D6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BF01D6" w:rsidRDefault="00BF01D6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BF01D6" w:rsidRPr="00BF01D6" w:rsidRDefault="00BF01D6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 xml:space="preserve">§ 2. Якщо   позов,  що  грунтується  на  цих  Єдиних правилах,  знаходиться 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 розгляді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 xml:space="preserve"> компетентного суду 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чи трибуналу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 xml:space="preserve"> згідно  з §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>1,  або  якщо  за  цим  позовом цим судом</w:t>
            </w:r>
            <w:r w:rsidRPr="00BF01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чи трибуналом</w:t>
            </w:r>
            <w:r w:rsidRPr="00BF01D6">
              <w:rPr>
                <w:rFonts w:ascii="Times New Roman" w:hAnsi="Times New Roman" w:cs="Times New Roman"/>
                <w:sz w:val="20"/>
                <w:szCs w:val="20"/>
              </w:rPr>
              <w:t xml:space="preserve"> було винесено рішення,  то жодний новий позов з цього самого  питання  між  тими самими  сторонами  не може пред'являтися,  якщо лише рішення суду, якому був пред'явлений первісний позов,  не може бути  виконано  в державі, в якій пред'явлено новий позов.</w:t>
            </w:r>
          </w:p>
        </w:tc>
      </w:tr>
      <w:tr w:rsidR="00BF01D6" w:rsidTr="00DC3D17">
        <w:tc>
          <w:tcPr>
            <w:tcW w:w="3628" w:type="dxa"/>
          </w:tcPr>
          <w:p w:rsidR="00BF01D6" w:rsidRDefault="00BF01D6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BF01D6" w:rsidRDefault="00BF01D6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BF01D6" w:rsidRDefault="00BF01D6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F01D6" w:rsidTr="00DC3D17">
        <w:tc>
          <w:tcPr>
            <w:tcW w:w="3628" w:type="dxa"/>
          </w:tcPr>
          <w:p w:rsidR="00BF01D6" w:rsidRDefault="00BF01D6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BF01D6" w:rsidRDefault="00BF01D6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BF01D6" w:rsidRPr="006B5E61" w:rsidRDefault="006B5E61" w:rsidP="000C04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5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Стаття 47 </w:t>
            </w:r>
            <w:r w:rsidRPr="006B5E6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Pr="006B5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Втрата сили позов</w:t>
            </w:r>
            <w:r w:rsidRPr="006B5E6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</w:p>
        </w:tc>
      </w:tr>
      <w:tr w:rsidR="00BF01D6" w:rsidTr="00DC3D17">
        <w:tc>
          <w:tcPr>
            <w:tcW w:w="3628" w:type="dxa"/>
          </w:tcPr>
          <w:p w:rsidR="00BF01D6" w:rsidRDefault="00BF01D6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BF01D6" w:rsidRDefault="00BF01D6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BF01D6" w:rsidRDefault="00BF01D6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F01D6" w:rsidTr="00DC3D17">
        <w:tc>
          <w:tcPr>
            <w:tcW w:w="3628" w:type="dxa"/>
          </w:tcPr>
          <w:p w:rsidR="00BF01D6" w:rsidRDefault="00BF01D6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BF01D6" w:rsidRDefault="00BF01D6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BF01D6" w:rsidRPr="006B5E61" w:rsidRDefault="006B5E61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B5E61">
              <w:rPr>
                <w:rFonts w:ascii="Times New Roman" w:hAnsi="Times New Roman" w:cs="Times New Roman"/>
                <w:sz w:val="20"/>
                <w:szCs w:val="20"/>
              </w:rPr>
              <w:t xml:space="preserve">§ 1 З  моменту  прийняття вантажу правомочною особою всі позови до  перевізника  за  договором  перевезення  у  випадку часткової втрати,  пошкодження або прострочення </w:t>
            </w:r>
            <w:r w:rsidRPr="006B5E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строку </w:t>
            </w:r>
            <w:r w:rsidRPr="006B5E61">
              <w:rPr>
                <w:rFonts w:ascii="Times New Roman" w:hAnsi="Times New Roman" w:cs="Times New Roman"/>
                <w:sz w:val="20"/>
                <w:szCs w:val="20"/>
              </w:rPr>
              <w:t>доставки втрачають силу.</w:t>
            </w:r>
          </w:p>
          <w:p w:rsidR="006B5E61" w:rsidRPr="006B5E61" w:rsidRDefault="006B5E61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F01D6" w:rsidTr="00DC3D17">
        <w:tc>
          <w:tcPr>
            <w:tcW w:w="3628" w:type="dxa"/>
          </w:tcPr>
          <w:p w:rsidR="00BF01D6" w:rsidRDefault="00BF01D6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BF01D6" w:rsidRDefault="00BF01D6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BF01D6" w:rsidRPr="006B5E61" w:rsidRDefault="006B5E61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B5E61">
              <w:rPr>
                <w:rFonts w:ascii="Times New Roman" w:hAnsi="Times New Roman" w:cs="Times New Roman"/>
                <w:sz w:val="20"/>
                <w:szCs w:val="20"/>
              </w:rPr>
              <w:t xml:space="preserve">§ 2 Проте </w:t>
            </w:r>
            <w:r w:rsidRPr="006B5E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право на </w:t>
            </w:r>
            <w:r w:rsidRPr="006B5E61">
              <w:rPr>
                <w:rFonts w:ascii="Times New Roman" w:hAnsi="Times New Roman" w:cs="Times New Roman"/>
                <w:sz w:val="20"/>
                <w:szCs w:val="20"/>
              </w:rPr>
              <w:t>позови не втрача</w:t>
            </w:r>
            <w:r w:rsidRPr="006B5E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</w:t>
            </w:r>
            <w:r w:rsidRPr="006B5E61">
              <w:rPr>
                <w:rFonts w:ascii="Times New Roman" w:hAnsi="Times New Roman" w:cs="Times New Roman"/>
                <w:sz w:val="20"/>
                <w:szCs w:val="20"/>
              </w:rPr>
              <w:t xml:space="preserve"> силу:</w:t>
            </w:r>
          </w:p>
          <w:p w:rsidR="006B5E61" w:rsidRPr="006B5E61" w:rsidRDefault="006B5E61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B5E61">
              <w:rPr>
                <w:rFonts w:ascii="Times New Roman" w:hAnsi="Times New Roman" w:cs="Times New Roman"/>
                <w:sz w:val="20"/>
                <w:szCs w:val="20"/>
              </w:rPr>
              <w:t>a) у випадку часткової втрати або пошкодження, якщо:</w:t>
            </w:r>
          </w:p>
          <w:p w:rsidR="006B5E61" w:rsidRPr="006B5E61" w:rsidRDefault="006B5E61" w:rsidP="000C0453">
            <w:pPr>
              <w:pStyle w:val="TableParagraph"/>
              <w:ind w:left="0" w:right="236"/>
              <w:rPr>
                <w:rFonts w:ascii="Times New Roman" w:hAnsi="Times New Roman" w:cs="Times New Roman"/>
                <w:sz w:val="20"/>
                <w:szCs w:val="20"/>
              </w:rPr>
            </w:pPr>
            <w:r w:rsidRPr="006B5E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</w:t>
            </w:r>
            <w:r w:rsidRPr="006B5E61">
              <w:rPr>
                <w:rFonts w:ascii="Times New Roman" w:hAnsi="Times New Roman" w:cs="Times New Roman"/>
                <w:sz w:val="20"/>
                <w:szCs w:val="20"/>
              </w:rPr>
              <w:t xml:space="preserve">1. втрата  або  пошкодження  були  констатовані   правомочною особою до прийняття вантажу згідно зі статтею 42; </w:t>
            </w:r>
          </w:p>
          <w:p w:rsidR="006B5E61" w:rsidRPr="006B5E61" w:rsidRDefault="006B5E61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B5E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</w:t>
            </w:r>
            <w:r w:rsidRPr="006B5E61">
              <w:rPr>
                <w:rFonts w:ascii="Times New Roman" w:hAnsi="Times New Roman" w:cs="Times New Roman"/>
                <w:sz w:val="20"/>
                <w:szCs w:val="20"/>
              </w:rPr>
              <w:t>2. констатація,  що  повинна була відбутися згідно зі статтею 42, не була здійснена лише з вини перевізника;</w:t>
            </w:r>
          </w:p>
          <w:p w:rsidR="006B5E61" w:rsidRPr="006B5E61" w:rsidRDefault="006B5E61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B5E61">
              <w:rPr>
                <w:rFonts w:ascii="Times New Roman" w:hAnsi="Times New Roman" w:cs="Times New Roman"/>
                <w:sz w:val="20"/>
                <w:szCs w:val="20"/>
              </w:rPr>
              <w:t>b) у випадку неявного збитку або</w:t>
            </w:r>
            <w:r w:rsidRPr="006B5E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пошкодження</w:t>
            </w:r>
            <w:r w:rsidRPr="006B5E61">
              <w:rPr>
                <w:rFonts w:ascii="Times New Roman" w:hAnsi="Times New Roman" w:cs="Times New Roman"/>
                <w:sz w:val="20"/>
                <w:szCs w:val="20"/>
              </w:rPr>
              <w:t>,  що бу</w:t>
            </w:r>
            <w:r w:rsidRPr="006B5E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ли</w:t>
            </w:r>
            <w:r w:rsidRPr="006B5E61">
              <w:rPr>
                <w:rFonts w:ascii="Times New Roman" w:hAnsi="Times New Roman" w:cs="Times New Roman"/>
                <w:sz w:val="20"/>
                <w:szCs w:val="20"/>
              </w:rPr>
              <w:t xml:space="preserve">  виявлений  правомочною особою лише після приймання вантажу, якщо правомочна особа</w:t>
            </w:r>
            <w:r w:rsidRPr="006B5E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</w:p>
          <w:p w:rsidR="006B5E61" w:rsidRPr="006B5E61" w:rsidRDefault="006B5E61" w:rsidP="000C0453">
            <w:pPr>
              <w:pStyle w:val="TableParagraph"/>
              <w:spacing w:line="164" w:lineRule="exac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5E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</w:t>
            </w:r>
            <w:r w:rsidRPr="006B5E61">
              <w:rPr>
                <w:rFonts w:ascii="Times New Roman" w:hAnsi="Times New Roman" w:cs="Times New Roman"/>
                <w:sz w:val="20"/>
                <w:szCs w:val="20"/>
              </w:rPr>
              <w:t xml:space="preserve">1. вимагає  констатації  згідно  зі  статтею 42 відразу після виявлення збитку і  не  пізніше  семи  днів  з  моменту  прийняття вантажу, і </w:t>
            </w:r>
          </w:p>
          <w:p w:rsidR="006B5E61" w:rsidRPr="006B5E61" w:rsidRDefault="006B5E61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B5E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</w:t>
            </w:r>
            <w:r w:rsidRPr="006B5E61">
              <w:rPr>
                <w:rFonts w:ascii="Times New Roman" w:hAnsi="Times New Roman" w:cs="Times New Roman"/>
                <w:sz w:val="20"/>
                <w:szCs w:val="20"/>
              </w:rPr>
              <w:t xml:space="preserve">2. крім того, доведе, що збиток виник в період між прийманням до перевезення і </w:t>
            </w:r>
            <w:r w:rsidRPr="006B5E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доставкою</w:t>
            </w:r>
            <w:r w:rsidRPr="006B5E6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6B5E61" w:rsidTr="00DC3D17">
        <w:tc>
          <w:tcPr>
            <w:tcW w:w="3628" w:type="dxa"/>
          </w:tcPr>
          <w:p w:rsidR="006B5E61" w:rsidRDefault="006B5E61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6B5E61" w:rsidRDefault="006B5E61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6B5E61" w:rsidRDefault="006B5E61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6B5E61" w:rsidTr="00DC3D17">
        <w:tc>
          <w:tcPr>
            <w:tcW w:w="3628" w:type="dxa"/>
          </w:tcPr>
          <w:p w:rsidR="006B5E61" w:rsidRDefault="006B5E61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6B5E61" w:rsidRDefault="006B5E61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6B5E61" w:rsidRDefault="006B5E61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A444A7" w:rsidP="000C0453">
      <w:pPr>
        <w:pStyle w:val="a3"/>
        <w:spacing w:before="10"/>
        <w:rPr>
          <w:rFonts w:ascii="Times New Roman" w:hAnsi="Times New Roman" w:cs="Times New Roman"/>
          <w:sz w:val="14"/>
        </w:rPr>
      </w:pPr>
    </w:p>
    <w:p w:rsidR="00A444A7" w:rsidRDefault="00A444A7" w:rsidP="000C0453">
      <w:pPr>
        <w:spacing w:line="164" w:lineRule="exact"/>
        <w:rPr>
          <w:rFonts w:ascii="Times New Roman" w:hAnsi="Times New Roman" w:cs="Times New Roman"/>
          <w:sz w:val="16"/>
          <w:lang w:val="uk-UA"/>
        </w:rPr>
      </w:pPr>
    </w:p>
    <w:p w:rsidR="006B5E61" w:rsidRDefault="006B5E61" w:rsidP="000C0453">
      <w:pPr>
        <w:spacing w:line="164" w:lineRule="exact"/>
        <w:rPr>
          <w:rFonts w:ascii="Times New Roman" w:hAnsi="Times New Roman" w:cs="Times New Roman"/>
          <w:sz w:val="16"/>
          <w:lang w:val="uk-UA"/>
        </w:rPr>
      </w:pPr>
    </w:p>
    <w:p w:rsidR="006B5E61" w:rsidRDefault="006B5E61" w:rsidP="000C0453">
      <w:pPr>
        <w:spacing w:line="164" w:lineRule="exact"/>
        <w:rPr>
          <w:rFonts w:ascii="Times New Roman" w:hAnsi="Times New Roman" w:cs="Times New Roman"/>
          <w:sz w:val="16"/>
          <w:lang w:val="uk-UA"/>
        </w:rPr>
      </w:pPr>
    </w:p>
    <w:p w:rsidR="006B5E61" w:rsidRDefault="006B5E61" w:rsidP="000C0453">
      <w:pPr>
        <w:spacing w:line="164" w:lineRule="exact"/>
        <w:rPr>
          <w:rFonts w:ascii="Times New Roman" w:hAnsi="Times New Roman" w:cs="Times New Roman"/>
          <w:sz w:val="16"/>
          <w:lang w:val="uk-UA"/>
        </w:rPr>
      </w:pPr>
    </w:p>
    <w:p w:rsidR="006B5E61" w:rsidRDefault="006B5E61" w:rsidP="000C0453">
      <w:pPr>
        <w:spacing w:line="164" w:lineRule="exact"/>
        <w:rPr>
          <w:rFonts w:ascii="Times New Roman" w:hAnsi="Times New Roman" w:cs="Times New Roman"/>
          <w:sz w:val="16"/>
          <w:lang w:val="uk-UA"/>
        </w:rPr>
      </w:pPr>
    </w:p>
    <w:p w:rsidR="006B5E61" w:rsidRDefault="006B5E61" w:rsidP="000C0453">
      <w:pPr>
        <w:spacing w:line="164" w:lineRule="exact"/>
        <w:rPr>
          <w:rFonts w:ascii="Times New Roman" w:hAnsi="Times New Roman" w:cs="Times New Roman"/>
          <w:sz w:val="16"/>
          <w:lang w:val="uk-UA"/>
        </w:rPr>
      </w:pPr>
    </w:p>
    <w:p w:rsidR="006B5E61" w:rsidRDefault="006B5E61" w:rsidP="000C0453">
      <w:pPr>
        <w:spacing w:line="164" w:lineRule="exact"/>
        <w:rPr>
          <w:rFonts w:ascii="Times New Roman" w:hAnsi="Times New Roman" w:cs="Times New Roman"/>
          <w:sz w:val="16"/>
          <w:lang w:val="uk-UA"/>
        </w:rPr>
      </w:pPr>
    </w:p>
    <w:p w:rsidR="006B5E61" w:rsidRDefault="006B5E61" w:rsidP="000C0453">
      <w:pPr>
        <w:spacing w:line="164" w:lineRule="exact"/>
        <w:rPr>
          <w:rFonts w:ascii="Times New Roman" w:hAnsi="Times New Roman" w:cs="Times New Roman"/>
          <w:sz w:val="16"/>
          <w:lang w:val="uk-UA"/>
        </w:rPr>
      </w:pPr>
    </w:p>
    <w:p w:rsidR="006B5E61" w:rsidRDefault="006B5E61" w:rsidP="000C0453">
      <w:pPr>
        <w:spacing w:line="164" w:lineRule="exact"/>
        <w:rPr>
          <w:rFonts w:ascii="Times New Roman" w:hAnsi="Times New Roman" w:cs="Times New Roman"/>
          <w:sz w:val="16"/>
          <w:lang w:val="uk-UA"/>
        </w:rPr>
      </w:pPr>
    </w:p>
    <w:p w:rsidR="006B5E61" w:rsidRDefault="006B5E61" w:rsidP="000C0453">
      <w:pPr>
        <w:spacing w:line="164" w:lineRule="exact"/>
        <w:rPr>
          <w:rFonts w:ascii="Times New Roman" w:hAnsi="Times New Roman" w:cs="Times New Roman"/>
          <w:sz w:val="16"/>
          <w:lang w:val="uk-UA"/>
        </w:rPr>
      </w:pPr>
    </w:p>
    <w:p w:rsidR="006B5E61" w:rsidRDefault="006B5E61" w:rsidP="000C0453">
      <w:pPr>
        <w:spacing w:line="164" w:lineRule="exact"/>
        <w:rPr>
          <w:rFonts w:ascii="Times New Roman" w:hAnsi="Times New Roman" w:cs="Times New Roman"/>
          <w:sz w:val="16"/>
          <w:lang w:val="uk-UA"/>
        </w:rPr>
      </w:pPr>
    </w:p>
    <w:p w:rsidR="006B5E61" w:rsidRDefault="006B5E61" w:rsidP="000C0453">
      <w:pPr>
        <w:spacing w:line="164" w:lineRule="exact"/>
        <w:rPr>
          <w:rFonts w:ascii="Times New Roman" w:hAnsi="Times New Roman" w:cs="Times New Roman"/>
          <w:sz w:val="16"/>
          <w:lang w:val="uk-UA"/>
        </w:rPr>
      </w:pPr>
    </w:p>
    <w:p w:rsidR="006B5E61" w:rsidRDefault="006B5E61" w:rsidP="000C0453">
      <w:pPr>
        <w:spacing w:line="164" w:lineRule="exact"/>
        <w:rPr>
          <w:rFonts w:ascii="Times New Roman" w:hAnsi="Times New Roman" w:cs="Times New Roman"/>
          <w:sz w:val="16"/>
          <w:lang w:val="uk-UA"/>
        </w:rPr>
      </w:pPr>
    </w:p>
    <w:p w:rsidR="006B5E61" w:rsidRDefault="006B5E61" w:rsidP="000C0453">
      <w:pPr>
        <w:spacing w:line="164" w:lineRule="exact"/>
        <w:rPr>
          <w:rFonts w:ascii="Times New Roman" w:hAnsi="Times New Roman" w:cs="Times New Roman"/>
          <w:sz w:val="16"/>
          <w:lang w:val="uk-UA"/>
        </w:rPr>
      </w:pPr>
    </w:p>
    <w:p w:rsidR="006B5E61" w:rsidRDefault="006B5E61" w:rsidP="000C0453">
      <w:pPr>
        <w:spacing w:line="164" w:lineRule="exact"/>
        <w:rPr>
          <w:rFonts w:ascii="Times New Roman" w:hAnsi="Times New Roman" w:cs="Times New Roman"/>
          <w:sz w:val="16"/>
          <w:lang w:val="uk-UA"/>
        </w:rPr>
      </w:pPr>
    </w:p>
    <w:p w:rsidR="006B5E61" w:rsidRDefault="006B5E61" w:rsidP="000C0453">
      <w:pPr>
        <w:spacing w:line="164" w:lineRule="exact"/>
        <w:rPr>
          <w:rFonts w:ascii="Times New Roman" w:hAnsi="Times New Roman" w:cs="Times New Roman"/>
          <w:sz w:val="16"/>
          <w:lang w:val="uk-UA"/>
        </w:rPr>
      </w:pPr>
    </w:p>
    <w:p w:rsidR="006B5E61" w:rsidRDefault="006B5E61" w:rsidP="000C0453">
      <w:pPr>
        <w:spacing w:line="164" w:lineRule="exact"/>
        <w:rPr>
          <w:rFonts w:ascii="Times New Roman" w:hAnsi="Times New Roman" w:cs="Times New Roman"/>
          <w:sz w:val="16"/>
          <w:lang w:val="uk-UA"/>
        </w:rPr>
      </w:pPr>
    </w:p>
    <w:p w:rsidR="006B5E61" w:rsidRDefault="006B5E61" w:rsidP="000C0453">
      <w:pPr>
        <w:spacing w:line="164" w:lineRule="exact"/>
        <w:rPr>
          <w:rFonts w:ascii="Times New Roman" w:hAnsi="Times New Roman" w:cs="Times New Roman"/>
          <w:sz w:val="16"/>
          <w:lang w:val="uk-UA"/>
        </w:rPr>
      </w:pPr>
    </w:p>
    <w:p w:rsidR="006B5E61" w:rsidRDefault="006B5E61" w:rsidP="000C0453">
      <w:pPr>
        <w:spacing w:line="164" w:lineRule="exact"/>
        <w:rPr>
          <w:rFonts w:ascii="Times New Roman" w:hAnsi="Times New Roman" w:cs="Times New Roman"/>
          <w:sz w:val="16"/>
          <w:lang w:val="uk-UA"/>
        </w:rPr>
      </w:pPr>
    </w:p>
    <w:p w:rsidR="006B5E61" w:rsidRPr="006B5E61" w:rsidRDefault="006B5E61" w:rsidP="000C0453">
      <w:pPr>
        <w:pStyle w:val="a3"/>
        <w:rPr>
          <w:rFonts w:ascii="Times New Roman" w:hAnsi="Times New Roman" w:cs="Times New Roman"/>
          <w:sz w:val="20"/>
          <w:lang w:val="uk-UA"/>
        </w:rPr>
      </w:pPr>
      <w:r>
        <w:rPr>
          <w:rFonts w:ascii="Times New Roman" w:hAnsi="Times New Roman" w:cs="Times New Roman"/>
          <w:sz w:val="20"/>
          <w:lang w:val="uk-UA"/>
        </w:rPr>
        <w:lastRenderedPageBreak/>
        <w:t xml:space="preserve">  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8"/>
        <w:gridCol w:w="3100"/>
        <w:gridCol w:w="4158"/>
      </w:tblGrid>
      <w:tr w:rsidR="006B5E61" w:rsidTr="00DC3D17">
        <w:tc>
          <w:tcPr>
            <w:tcW w:w="3628" w:type="dxa"/>
          </w:tcPr>
          <w:p w:rsidR="006B5E61" w:rsidRDefault="006B5E61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100" w:type="dxa"/>
          </w:tcPr>
          <w:p w:rsidR="006B5E61" w:rsidRDefault="006B5E61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158" w:type="dxa"/>
          </w:tcPr>
          <w:p w:rsidR="003A48A7" w:rsidRPr="003A48A7" w:rsidRDefault="003A48A7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</w:t>
            </w:r>
            <w:r w:rsidRPr="003A48A7">
              <w:rPr>
                <w:rFonts w:ascii="Times New Roman" w:hAnsi="Times New Roman" w:cs="Times New Roman"/>
                <w:sz w:val="20"/>
                <w:szCs w:val="20"/>
              </w:rPr>
              <w:t xml:space="preserve">c) у випадку прострочення  доставки,  якщо  правомочна  особа протягом  60  днів  пред'явила  свої  права </w:t>
            </w:r>
            <w:r w:rsidRPr="003A48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проти одного</w:t>
            </w:r>
            <w:r w:rsidRPr="003A48A7">
              <w:rPr>
                <w:rFonts w:ascii="Times New Roman" w:hAnsi="Times New Roman" w:cs="Times New Roman"/>
                <w:sz w:val="20"/>
                <w:szCs w:val="20"/>
              </w:rPr>
              <w:t xml:space="preserve"> з перевізників, зазначеному в статті 45, параграф § 1;</w:t>
            </w:r>
          </w:p>
        </w:tc>
      </w:tr>
      <w:tr w:rsidR="006B5E61" w:rsidTr="00DC3D17">
        <w:tc>
          <w:tcPr>
            <w:tcW w:w="3628" w:type="dxa"/>
          </w:tcPr>
          <w:p w:rsidR="006B5E61" w:rsidRDefault="006B5E61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100" w:type="dxa"/>
          </w:tcPr>
          <w:p w:rsidR="006B5E61" w:rsidRDefault="006B5E61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158" w:type="dxa"/>
          </w:tcPr>
          <w:p w:rsidR="006B5E61" w:rsidRPr="003A48A7" w:rsidRDefault="003A48A7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A48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</w:t>
            </w:r>
            <w:r w:rsidRPr="003A48A7">
              <w:rPr>
                <w:rFonts w:ascii="Times New Roman" w:hAnsi="Times New Roman" w:cs="Times New Roman"/>
                <w:sz w:val="20"/>
                <w:szCs w:val="20"/>
              </w:rPr>
              <w:t>d) якщо правомочна особа доведе,  що збиток  виник  внаслідок дії  або  недогляду,  здійсненого  або  з наміром спричинити такий збиток,  або з ризиком і  з  розумінням  того,  що  такий  збиток, ймовірно, буде завдано.</w:t>
            </w:r>
          </w:p>
          <w:p w:rsidR="003A48A7" w:rsidRPr="003A48A7" w:rsidRDefault="003A48A7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B5E61" w:rsidTr="00DC3D17">
        <w:tc>
          <w:tcPr>
            <w:tcW w:w="3628" w:type="dxa"/>
          </w:tcPr>
          <w:p w:rsidR="006B5E61" w:rsidRDefault="006B5E61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100" w:type="dxa"/>
          </w:tcPr>
          <w:p w:rsidR="006B5E61" w:rsidRDefault="006B5E61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158" w:type="dxa"/>
          </w:tcPr>
          <w:p w:rsidR="006B5E61" w:rsidRDefault="003A48A7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A48A7">
              <w:rPr>
                <w:rFonts w:ascii="Times New Roman" w:hAnsi="Times New Roman" w:cs="Times New Roman"/>
                <w:sz w:val="20"/>
                <w:szCs w:val="20"/>
              </w:rPr>
              <w:t>§ 3 Якщо  вантаж  було</w:t>
            </w:r>
            <w:r w:rsidRPr="003A48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3A48A7">
              <w:rPr>
                <w:rFonts w:ascii="Times New Roman" w:hAnsi="Times New Roman" w:cs="Times New Roman"/>
                <w:sz w:val="20"/>
                <w:szCs w:val="20"/>
              </w:rPr>
              <w:t>перевідправлено  згідно  зі статтею 28, то позови у випадку часткової втрати або пошкодження, що  грунтуються  на  одному  з  попередніх  договорів перевезення, втрачають  силу,  так,  неначе  йдеться  про  один   з   договорів перевезення.</w:t>
            </w:r>
          </w:p>
          <w:p w:rsidR="003A48A7" w:rsidRPr="003A48A7" w:rsidRDefault="003A48A7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B5E61" w:rsidTr="00DC3D17">
        <w:tc>
          <w:tcPr>
            <w:tcW w:w="3628" w:type="dxa"/>
          </w:tcPr>
          <w:p w:rsidR="006B5E61" w:rsidRDefault="006B5E61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100" w:type="dxa"/>
          </w:tcPr>
          <w:p w:rsidR="006B5E61" w:rsidRDefault="006B5E61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158" w:type="dxa"/>
          </w:tcPr>
          <w:p w:rsidR="006B5E61" w:rsidRPr="003A48A7" w:rsidRDefault="003A48A7" w:rsidP="000C04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48A7">
              <w:rPr>
                <w:rFonts w:ascii="Times New Roman" w:hAnsi="Times New Roman" w:cs="Times New Roman"/>
                <w:b/>
                <w:sz w:val="24"/>
                <w:szCs w:val="24"/>
              </w:rPr>
              <w:t>Стаття 48 - Строк давності</w:t>
            </w:r>
            <w:r w:rsidRPr="003A48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позовів</w:t>
            </w:r>
          </w:p>
        </w:tc>
      </w:tr>
      <w:tr w:rsidR="006B5E61" w:rsidTr="00DC3D17">
        <w:tc>
          <w:tcPr>
            <w:tcW w:w="3628" w:type="dxa"/>
          </w:tcPr>
          <w:p w:rsidR="006B5E61" w:rsidRDefault="006B5E61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100" w:type="dxa"/>
          </w:tcPr>
          <w:p w:rsidR="006B5E61" w:rsidRPr="003A48A7" w:rsidRDefault="006B5E61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158" w:type="dxa"/>
          </w:tcPr>
          <w:p w:rsidR="006B5E61" w:rsidRPr="003A48A7" w:rsidRDefault="003A48A7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A48A7">
              <w:rPr>
                <w:rFonts w:ascii="Times New Roman" w:hAnsi="Times New Roman" w:cs="Times New Roman"/>
                <w:sz w:val="20"/>
                <w:szCs w:val="20"/>
              </w:rPr>
              <w:t>§ 1 Строк  давності  позовів,  які  грунтуються  на договорі перевезення,  закінчується через один рік. Строк давності складає, проте, два роки, якщо йдеться про позов, що стосується:</w:t>
            </w:r>
          </w:p>
        </w:tc>
      </w:tr>
      <w:tr w:rsidR="006B5E61" w:rsidTr="00DC3D17">
        <w:tc>
          <w:tcPr>
            <w:tcW w:w="3628" w:type="dxa"/>
          </w:tcPr>
          <w:p w:rsidR="006B5E61" w:rsidRDefault="006B5E61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100" w:type="dxa"/>
          </w:tcPr>
          <w:p w:rsidR="006B5E61" w:rsidRPr="003A48A7" w:rsidRDefault="006B5E61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158" w:type="dxa"/>
          </w:tcPr>
          <w:p w:rsidR="003A48A7" w:rsidRPr="003A48A7" w:rsidRDefault="003A48A7" w:rsidP="000C0453">
            <w:pPr>
              <w:pStyle w:val="TableParagraph"/>
              <w:ind w:left="624" w:right="186" w:hanging="22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A48A7">
              <w:rPr>
                <w:rFonts w:ascii="Times New Roman" w:hAnsi="Times New Roman" w:cs="Times New Roman"/>
                <w:sz w:val="20"/>
                <w:szCs w:val="20"/>
              </w:rPr>
              <w:t xml:space="preserve">a) виплати   накладної   плати,   стягнутої   перевізником  з одержувача; </w:t>
            </w:r>
          </w:p>
          <w:p w:rsidR="003A48A7" w:rsidRPr="003A48A7" w:rsidRDefault="003A48A7" w:rsidP="000C0453">
            <w:pPr>
              <w:pStyle w:val="TableParagraph"/>
              <w:ind w:left="624" w:right="186" w:hanging="22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A48A7">
              <w:rPr>
                <w:rFonts w:ascii="Times New Roman" w:hAnsi="Times New Roman" w:cs="Times New Roman"/>
                <w:sz w:val="20"/>
                <w:szCs w:val="20"/>
              </w:rPr>
              <w:t xml:space="preserve">b) </w:t>
            </w:r>
            <w:r w:rsidRPr="003A48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для повернення</w:t>
            </w:r>
            <w:r w:rsidRPr="003A48A7">
              <w:rPr>
                <w:rFonts w:ascii="Times New Roman" w:hAnsi="Times New Roman" w:cs="Times New Roman"/>
                <w:sz w:val="20"/>
                <w:szCs w:val="20"/>
              </w:rPr>
              <w:t xml:space="preserve">  виручки  від  здійсненого  перевізником   продажу вантажу; </w:t>
            </w:r>
          </w:p>
          <w:p w:rsidR="003A48A7" w:rsidRPr="003A48A7" w:rsidRDefault="003A48A7" w:rsidP="000C0453">
            <w:pPr>
              <w:pStyle w:val="TableParagraph"/>
              <w:ind w:left="624" w:right="186" w:hanging="228"/>
              <w:rPr>
                <w:rFonts w:ascii="Times New Roman" w:hAnsi="Times New Roman" w:cs="Times New Roman"/>
                <w:sz w:val="20"/>
                <w:szCs w:val="20"/>
              </w:rPr>
            </w:pPr>
            <w:r w:rsidRPr="003A48A7">
              <w:rPr>
                <w:rFonts w:ascii="Times New Roman" w:hAnsi="Times New Roman" w:cs="Times New Roman"/>
                <w:sz w:val="20"/>
                <w:szCs w:val="20"/>
              </w:rPr>
              <w:t xml:space="preserve">c) збитку, що виник внаслідок дії або недогляду, скоєного або з наміром  спричинити  такий  збиток,  або  з  легковажності  і  з розумінням того, що такий збиток, ймовірно, буде завдано; </w:t>
            </w:r>
          </w:p>
          <w:p w:rsidR="006B5E61" w:rsidRDefault="003A48A7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A48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</w:t>
            </w:r>
            <w:r w:rsidRPr="003A48A7">
              <w:rPr>
                <w:rFonts w:ascii="Times New Roman" w:hAnsi="Times New Roman" w:cs="Times New Roman"/>
                <w:sz w:val="20"/>
                <w:szCs w:val="20"/>
              </w:rPr>
              <w:t xml:space="preserve">d) одного з договорів    перевезення,   що   діяли   </w:t>
            </w:r>
            <w:r w:rsidRPr="003A48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</w:t>
            </w:r>
            <w:r w:rsidRPr="003A48A7">
              <w:rPr>
                <w:rFonts w:ascii="Times New Roman" w:hAnsi="Times New Roman" w:cs="Times New Roman"/>
                <w:sz w:val="20"/>
                <w:szCs w:val="20"/>
              </w:rPr>
              <w:t>до перевідправлення, у випадку, передбаченому статтею 28.</w:t>
            </w:r>
          </w:p>
          <w:p w:rsidR="003A48A7" w:rsidRPr="003A48A7" w:rsidRDefault="003A48A7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B5E61" w:rsidTr="00DC3D17">
        <w:tc>
          <w:tcPr>
            <w:tcW w:w="3628" w:type="dxa"/>
          </w:tcPr>
          <w:p w:rsidR="006B5E61" w:rsidRDefault="006B5E61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100" w:type="dxa"/>
          </w:tcPr>
          <w:p w:rsidR="006B5E61" w:rsidRDefault="006B5E61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158" w:type="dxa"/>
          </w:tcPr>
          <w:p w:rsidR="006B5E61" w:rsidRPr="003A48A7" w:rsidRDefault="003A48A7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A48A7">
              <w:rPr>
                <w:rFonts w:ascii="Times New Roman" w:hAnsi="Times New Roman" w:cs="Times New Roman"/>
                <w:sz w:val="20"/>
                <w:szCs w:val="20"/>
              </w:rPr>
              <w:t>§ 2 Строк давності починається:</w:t>
            </w:r>
          </w:p>
        </w:tc>
      </w:tr>
      <w:tr w:rsidR="006B5E61" w:rsidTr="00DC3D17">
        <w:tc>
          <w:tcPr>
            <w:tcW w:w="3628" w:type="dxa"/>
          </w:tcPr>
          <w:p w:rsidR="006B5E61" w:rsidRDefault="006B5E61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100" w:type="dxa"/>
          </w:tcPr>
          <w:p w:rsidR="006B5E61" w:rsidRDefault="006B5E61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158" w:type="dxa"/>
          </w:tcPr>
          <w:p w:rsidR="003A48A7" w:rsidRPr="003A48A7" w:rsidRDefault="003A48A7" w:rsidP="000C0453">
            <w:pPr>
              <w:pStyle w:val="TableParagraph"/>
              <w:spacing w:before="5" w:line="182" w:lineRule="exact"/>
              <w:ind w:left="0" w:right="444"/>
              <w:rPr>
                <w:rFonts w:ascii="Times New Roman" w:hAnsi="Times New Roman" w:cs="Times New Roman"/>
                <w:sz w:val="20"/>
                <w:szCs w:val="20"/>
              </w:rPr>
            </w:pPr>
            <w:r w:rsidRPr="003A48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</w:t>
            </w:r>
            <w:r w:rsidRPr="003A48A7">
              <w:rPr>
                <w:rFonts w:ascii="Times New Roman" w:hAnsi="Times New Roman" w:cs="Times New Roman"/>
                <w:sz w:val="20"/>
                <w:szCs w:val="20"/>
              </w:rPr>
              <w:t xml:space="preserve">a) стосовно  відшкодування  повної   втрати   вантажу   -   з тридцятого дня після закінчення строку доставки; </w:t>
            </w:r>
          </w:p>
          <w:p w:rsidR="003A48A7" w:rsidRPr="003A48A7" w:rsidRDefault="003A48A7" w:rsidP="000C0453">
            <w:pPr>
              <w:pStyle w:val="TableParagraph"/>
              <w:spacing w:before="5" w:line="182" w:lineRule="exact"/>
              <w:ind w:left="0" w:right="444"/>
              <w:rPr>
                <w:rFonts w:ascii="Times New Roman" w:hAnsi="Times New Roman" w:cs="Times New Roman"/>
                <w:sz w:val="20"/>
                <w:szCs w:val="20"/>
              </w:rPr>
            </w:pPr>
            <w:r w:rsidRPr="003A48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</w:t>
            </w:r>
            <w:r w:rsidRPr="003A48A7">
              <w:rPr>
                <w:rFonts w:ascii="Times New Roman" w:hAnsi="Times New Roman" w:cs="Times New Roman"/>
                <w:sz w:val="20"/>
                <w:szCs w:val="20"/>
              </w:rPr>
              <w:t xml:space="preserve">b) стосовно  відшкодування часткової втрати,  пошкодження або </w:t>
            </w:r>
          </w:p>
          <w:p w:rsidR="003A48A7" w:rsidRPr="003A48A7" w:rsidRDefault="003A48A7" w:rsidP="000C0453">
            <w:pPr>
              <w:pStyle w:val="TableParagraph"/>
              <w:spacing w:before="5" w:line="182" w:lineRule="exact"/>
              <w:ind w:left="0" w:right="444"/>
              <w:rPr>
                <w:rFonts w:ascii="Times New Roman" w:hAnsi="Times New Roman" w:cs="Times New Roman"/>
                <w:sz w:val="20"/>
                <w:szCs w:val="20"/>
              </w:rPr>
            </w:pPr>
            <w:r w:rsidRPr="003A48A7">
              <w:rPr>
                <w:rFonts w:ascii="Times New Roman" w:hAnsi="Times New Roman" w:cs="Times New Roman"/>
                <w:sz w:val="20"/>
                <w:szCs w:val="20"/>
              </w:rPr>
              <w:t xml:space="preserve">прострочення доставки - з дня видачі вантажу; </w:t>
            </w:r>
          </w:p>
          <w:p w:rsidR="006B5E61" w:rsidRPr="003A48A7" w:rsidRDefault="003A48A7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A48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</w:t>
            </w:r>
            <w:r w:rsidRPr="003A48A7">
              <w:rPr>
                <w:rFonts w:ascii="Times New Roman" w:hAnsi="Times New Roman" w:cs="Times New Roman"/>
                <w:sz w:val="20"/>
                <w:szCs w:val="20"/>
              </w:rPr>
              <w:t>c) у решті випадків - з дня,  коли  можуть  бути  пред'явлені позови.</w:t>
            </w:r>
          </w:p>
        </w:tc>
      </w:tr>
    </w:tbl>
    <w:p w:rsidR="00A444A7" w:rsidRPr="006B5E61" w:rsidRDefault="00A444A7" w:rsidP="000C0453">
      <w:pPr>
        <w:pStyle w:val="a3"/>
        <w:rPr>
          <w:rFonts w:ascii="Times New Roman" w:hAnsi="Times New Roman" w:cs="Times New Roman"/>
          <w:sz w:val="20"/>
          <w:lang w:val="uk-UA"/>
        </w:rPr>
      </w:pPr>
    </w:p>
    <w:p w:rsidR="00A444A7" w:rsidRPr="00130DAF" w:rsidRDefault="00A444A7" w:rsidP="000C0453">
      <w:pPr>
        <w:pStyle w:val="a3"/>
        <w:spacing w:before="10"/>
        <w:rPr>
          <w:rFonts w:ascii="Times New Roman" w:hAnsi="Times New Roman" w:cs="Times New Roman"/>
          <w:sz w:val="14"/>
        </w:rPr>
      </w:pPr>
    </w:p>
    <w:p w:rsidR="00A444A7" w:rsidRDefault="00A444A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3A48A7" w:rsidRDefault="003A48A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3A48A7" w:rsidRDefault="003A48A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3A48A7" w:rsidRDefault="003A48A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3A48A7" w:rsidRDefault="003A48A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3A48A7" w:rsidRDefault="003A48A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3A48A7" w:rsidRDefault="003A48A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3A48A7" w:rsidRDefault="003A48A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3A48A7" w:rsidRDefault="003A48A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3A48A7" w:rsidRDefault="003A48A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3A48A7" w:rsidRDefault="003A48A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3A48A7" w:rsidRDefault="003A48A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3A48A7" w:rsidRDefault="003A48A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3A48A7" w:rsidRDefault="003A48A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8"/>
        <w:gridCol w:w="3050"/>
        <w:gridCol w:w="4208"/>
      </w:tblGrid>
      <w:tr w:rsidR="003A48A7" w:rsidTr="00DC3D17">
        <w:tc>
          <w:tcPr>
            <w:tcW w:w="3628" w:type="dxa"/>
          </w:tcPr>
          <w:p w:rsidR="003A48A7" w:rsidRDefault="003A48A7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50" w:type="dxa"/>
          </w:tcPr>
          <w:p w:rsidR="003A48A7" w:rsidRDefault="003A48A7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08" w:type="dxa"/>
          </w:tcPr>
          <w:p w:rsidR="003A48A7" w:rsidRDefault="003A48A7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A48A7">
              <w:rPr>
                <w:rFonts w:ascii="Times New Roman" w:hAnsi="Times New Roman" w:cs="Times New Roman"/>
                <w:sz w:val="20"/>
                <w:szCs w:val="20"/>
              </w:rPr>
              <w:t>День, зазначений  як початок відліку строку давності,  ніколи не включається до строку.</w:t>
            </w:r>
          </w:p>
          <w:p w:rsidR="003A48A7" w:rsidRPr="003A48A7" w:rsidRDefault="003A48A7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3A48A7" w:rsidTr="00DC3D17">
        <w:tc>
          <w:tcPr>
            <w:tcW w:w="3628" w:type="dxa"/>
          </w:tcPr>
          <w:p w:rsidR="003A48A7" w:rsidRDefault="003A48A7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50" w:type="dxa"/>
          </w:tcPr>
          <w:p w:rsidR="003A48A7" w:rsidRDefault="003A48A7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08" w:type="dxa"/>
          </w:tcPr>
          <w:p w:rsidR="003A48A7" w:rsidRDefault="003A48A7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A48A7">
              <w:rPr>
                <w:rFonts w:ascii="Times New Roman" w:hAnsi="Times New Roman" w:cs="Times New Roman"/>
                <w:sz w:val="20"/>
                <w:szCs w:val="20"/>
              </w:rPr>
              <w:t>§ 3 При пред'явленні рекламації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3A48A7">
              <w:rPr>
                <w:rFonts w:ascii="Times New Roman" w:hAnsi="Times New Roman" w:cs="Times New Roman"/>
                <w:sz w:val="20"/>
                <w:szCs w:val="20"/>
              </w:rPr>
              <w:t>в письмовому вигляді згідно зі статтею 43 відлік строку давності призупиняється до дня, коли перевізник відхиляє рекламацію</w:t>
            </w:r>
            <w:r w:rsidRPr="003A48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3A48A7">
              <w:rPr>
                <w:rFonts w:ascii="Times New Roman" w:hAnsi="Times New Roman" w:cs="Times New Roman"/>
                <w:sz w:val="20"/>
                <w:szCs w:val="20"/>
              </w:rPr>
              <w:t xml:space="preserve">з  письмовим  засвідченням  і повертає  додані  до  неї документи.  Якщо рекламація допускається частково,  то відлік  строку  давності  стосовно  спірної  частини </w:t>
            </w:r>
            <w:r w:rsidRPr="003A48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</w:t>
            </w:r>
            <w:r w:rsidRPr="003A48A7">
              <w:rPr>
                <w:rFonts w:ascii="Times New Roman" w:hAnsi="Times New Roman" w:cs="Times New Roman"/>
                <w:sz w:val="20"/>
                <w:szCs w:val="20"/>
              </w:rPr>
              <w:t>екламації</w:t>
            </w:r>
            <w:r w:rsidRPr="003A48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3A48A7">
              <w:rPr>
                <w:rFonts w:ascii="Times New Roman" w:hAnsi="Times New Roman" w:cs="Times New Roman"/>
                <w:sz w:val="20"/>
                <w:szCs w:val="20"/>
              </w:rPr>
              <w:t>починається  знову.  Особа,  що  посилається  на  факт подання рекламації або на факт письмової  відповіді  і  повернення документів,  несе  тягар  доведення стосовно цього факту,  на який вона посилається.  Подальші рекламації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 w:rsidRPr="003A48A7">
              <w:rPr>
                <w:rFonts w:ascii="Times New Roman" w:hAnsi="Times New Roman" w:cs="Times New Roman"/>
                <w:sz w:val="20"/>
                <w:szCs w:val="20"/>
              </w:rPr>
              <w:t>що стосуються тієї  самої претензії, не призупиняють відліку позовної давності.</w:t>
            </w:r>
          </w:p>
          <w:p w:rsidR="003A48A7" w:rsidRPr="003A48A7" w:rsidRDefault="003A48A7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3A48A7" w:rsidTr="00DC3D17">
        <w:tc>
          <w:tcPr>
            <w:tcW w:w="3628" w:type="dxa"/>
          </w:tcPr>
          <w:p w:rsidR="003A48A7" w:rsidRDefault="003A48A7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50" w:type="dxa"/>
          </w:tcPr>
          <w:p w:rsidR="003A48A7" w:rsidRDefault="003A48A7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08" w:type="dxa"/>
          </w:tcPr>
          <w:p w:rsidR="003A48A7" w:rsidRDefault="003A48A7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A48A7">
              <w:rPr>
                <w:rFonts w:ascii="Times New Roman" w:hAnsi="Times New Roman" w:cs="Times New Roman"/>
                <w:sz w:val="20"/>
                <w:szCs w:val="20"/>
              </w:rPr>
              <w:t>§ 4 Позови,  що втратили силу за давністю, не можуть також пред'являтися як повторний позов або заперечення</w:t>
            </w:r>
            <w:r w:rsidRPr="003A48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навіть у вигляді зустрічного позову або як такий, на який покладається як виняток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3A48A7" w:rsidRPr="003A48A7" w:rsidRDefault="003A48A7" w:rsidP="000C0453">
            <w:pPr>
              <w:pStyle w:val="a3"/>
              <w:spacing w:before="1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3A48A7" w:rsidTr="00DC3D17">
        <w:tc>
          <w:tcPr>
            <w:tcW w:w="3628" w:type="dxa"/>
          </w:tcPr>
          <w:p w:rsidR="003A48A7" w:rsidRDefault="003A48A7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3050" w:type="dxa"/>
          </w:tcPr>
          <w:p w:rsidR="003A48A7" w:rsidRDefault="003A48A7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  <w:tc>
          <w:tcPr>
            <w:tcW w:w="4208" w:type="dxa"/>
          </w:tcPr>
          <w:p w:rsidR="003A48A7" w:rsidRPr="003A48A7" w:rsidRDefault="003A48A7" w:rsidP="000C0453">
            <w:pPr>
              <w:pStyle w:val="TableParagraph"/>
              <w:spacing w:before="90"/>
              <w:ind w:left="0" w:right="487"/>
              <w:rPr>
                <w:rFonts w:ascii="Times New Roman" w:hAnsi="Times New Roman" w:cs="Times New Roman"/>
                <w:sz w:val="20"/>
                <w:szCs w:val="20"/>
              </w:rPr>
            </w:pPr>
            <w:r w:rsidRPr="003A48A7">
              <w:rPr>
                <w:rFonts w:ascii="Times New Roman" w:hAnsi="Times New Roman" w:cs="Times New Roman"/>
                <w:sz w:val="20"/>
                <w:szCs w:val="20"/>
              </w:rPr>
              <w:t>§ 5 Крім того, для призупинення і переривання відліку строку давності діє національне законодавство.</w:t>
            </w:r>
          </w:p>
          <w:p w:rsidR="003A48A7" w:rsidRDefault="003A48A7" w:rsidP="000C0453">
            <w:pPr>
              <w:pStyle w:val="a3"/>
              <w:spacing w:before="10"/>
              <w:rPr>
                <w:rFonts w:ascii="Times New Roman" w:hAnsi="Times New Roman" w:cs="Times New Roman"/>
                <w:sz w:val="14"/>
                <w:lang w:val="uk-UA"/>
              </w:rPr>
            </w:pPr>
          </w:p>
        </w:tc>
      </w:tr>
    </w:tbl>
    <w:p w:rsidR="003A48A7" w:rsidRDefault="003A48A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3A48A7" w:rsidRDefault="003A48A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3A48A7" w:rsidRDefault="003A48A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3A48A7" w:rsidRDefault="003A48A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3A48A7" w:rsidRDefault="003A48A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3A48A7" w:rsidRDefault="003A48A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3A48A7" w:rsidRDefault="003A48A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3A48A7" w:rsidRDefault="003A48A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3A48A7" w:rsidRDefault="003A48A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3A48A7" w:rsidRDefault="003A48A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3A48A7" w:rsidRPr="003A48A7" w:rsidRDefault="003A48A7" w:rsidP="000C0453">
      <w:pPr>
        <w:pStyle w:val="a3"/>
        <w:spacing w:before="10"/>
        <w:rPr>
          <w:rFonts w:ascii="Times New Roman" w:hAnsi="Times New Roman" w:cs="Times New Roman"/>
          <w:sz w:val="14"/>
          <w:lang w:val="uk-UA"/>
        </w:rPr>
      </w:pPr>
    </w:p>
    <w:p w:rsidR="00A444A7" w:rsidRDefault="00A444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Default="003A48A7" w:rsidP="000C0453">
      <w:pPr>
        <w:spacing w:line="163" w:lineRule="exact"/>
        <w:rPr>
          <w:rFonts w:ascii="Times New Roman" w:hAnsi="Times New Roman" w:cs="Times New Roman"/>
          <w:sz w:val="16"/>
          <w:lang w:val="uk-UA"/>
        </w:rPr>
      </w:pPr>
    </w:p>
    <w:p w:rsidR="003A48A7" w:rsidRPr="003A48A7" w:rsidRDefault="003A48A7" w:rsidP="000C0453">
      <w:pPr>
        <w:pStyle w:val="a3"/>
        <w:rPr>
          <w:rFonts w:ascii="Times New Roman" w:hAnsi="Times New Roman" w:cs="Times New Roman"/>
          <w:sz w:val="20"/>
          <w:lang w:val="uk-UA"/>
        </w:rPr>
      </w:pPr>
      <w:r>
        <w:rPr>
          <w:rFonts w:ascii="Times New Roman" w:hAnsi="Times New Roman" w:cs="Times New Roman"/>
          <w:sz w:val="20"/>
          <w:lang w:val="uk-UA"/>
        </w:rPr>
        <w:t xml:space="preserve">    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8"/>
        <w:gridCol w:w="3010"/>
        <w:gridCol w:w="4248"/>
      </w:tblGrid>
      <w:tr w:rsidR="003A48A7" w:rsidTr="00DC3D17">
        <w:tc>
          <w:tcPr>
            <w:tcW w:w="3628" w:type="dxa"/>
          </w:tcPr>
          <w:p w:rsidR="003A48A7" w:rsidRDefault="003A48A7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010" w:type="dxa"/>
          </w:tcPr>
          <w:p w:rsidR="003A48A7" w:rsidRDefault="003A48A7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248" w:type="dxa"/>
          </w:tcPr>
          <w:p w:rsidR="003A48A7" w:rsidRPr="003A48A7" w:rsidRDefault="003A48A7" w:rsidP="000C045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A48A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Розділ - </w:t>
            </w:r>
            <w:r w:rsidRPr="003A48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</w:tr>
      <w:tr w:rsidR="003A48A7" w:rsidTr="00DC3D17">
        <w:tc>
          <w:tcPr>
            <w:tcW w:w="3628" w:type="dxa"/>
          </w:tcPr>
          <w:p w:rsidR="003A48A7" w:rsidRDefault="003A48A7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010" w:type="dxa"/>
          </w:tcPr>
          <w:p w:rsidR="003A48A7" w:rsidRDefault="003A48A7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248" w:type="dxa"/>
          </w:tcPr>
          <w:p w:rsidR="003A48A7" w:rsidRPr="003A48A7" w:rsidRDefault="003A48A7" w:rsidP="000C045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A48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Стосунки між перевізниками</w:t>
            </w:r>
          </w:p>
        </w:tc>
      </w:tr>
      <w:tr w:rsidR="003A48A7" w:rsidTr="00DC3D17">
        <w:tc>
          <w:tcPr>
            <w:tcW w:w="3628" w:type="dxa"/>
          </w:tcPr>
          <w:p w:rsidR="003A48A7" w:rsidRDefault="003A48A7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010" w:type="dxa"/>
          </w:tcPr>
          <w:p w:rsidR="003A48A7" w:rsidRDefault="003A48A7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248" w:type="dxa"/>
          </w:tcPr>
          <w:p w:rsidR="003A48A7" w:rsidRPr="003A48A7" w:rsidRDefault="003A48A7" w:rsidP="000C04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48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Стаття 49- Врегулювання рахунків</w:t>
            </w:r>
          </w:p>
        </w:tc>
      </w:tr>
      <w:tr w:rsidR="003A48A7" w:rsidTr="00DC3D17">
        <w:tc>
          <w:tcPr>
            <w:tcW w:w="3628" w:type="dxa"/>
          </w:tcPr>
          <w:p w:rsidR="003A48A7" w:rsidRDefault="003A48A7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010" w:type="dxa"/>
          </w:tcPr>
          <w:p w:rsidR="003A48A7" w:rsidRDefault="003A48A7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248" w:type="dxa"/>
          </w:tcPr>
          <w:p w:rsidR="003A48A7" w:rsidRDefault="003A48A7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</w:tr>
      <w:tr w:rsidR="003A48A7" w:rsidTr="00DC3D17">
        <w:tc>
          <w:tcPr>
            <w:tcW w:w="3628" w:type="dxa"/>
          </w:tcPr>
          <w:p w:rsidR="003A48A7" w:rsidRDefault="003A48A7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010" w:type="dxa"/>
          </w:tcPr>
          <w:p w:rsidR="003A48A7" w:rsidRDefault="003A48A7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248" w:type="dxa"/>
          </w:tcPr>
          <w:p w:rsidR="003A48A7" w:rsidRPr="00DC3D17" w:rsidRDefault="003A48A7" w:rsidP="000C0453">
            <w:pPr>
              <w:pStyle w:val="TableParagraph"/>
              <w:spacing w:before="91"/>
              <w:ind w:left="0" w:right="199"/>
              <w:rPr>
                <w:rFonts w:ascii="Times New Roman" w:hAnsi="Times New Roman" w:cs="Times New Roman"/>
                <w:sz w:val="20"/>
                <w:szCs w:val="20"/>
              </w:rPr>
            </w:pPr>
            <w:r w:rsidRPr="00DC3D17">
              <w:rPr>
                <w:rFonts w:ascii="Times New Roman" w:hAnsi="Times New Roman" w:cs="Times New Roman"/>
                <w:sz w:val="20"/>
                <w:szCs w:val="20"/>
              </w:rPr>
              <w:t xml:space="preserve">§ 1 Кожний перевізник,  що стягнув при прийманні або видачі вантажу витрати або інші платежі,  що випливають з договору перевезення,  зобов'язаний сплатити перевізникам, що беруть участь у перевезенні частину,  що їм належить. </w:t>
            </w:r>
            <w:r w:rsidRPr="00DC3D1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Спосіб</w:t>
            </w:r>
            <w:r w:rsidRPr="00DC3D17">
              <w:rPr>
                <w:rFonts w:ascii="Times New Roman" w:hAnsi="Times New Roman" w:cs="Times New Roman"/>
                <w:sz w:val="20"/>
                <w:szCs w:val="20"/>
              </w:rPr>
              <w:t xml:space="preserve"> оплати регулюється в угодах між перевізниками.</w:t>
            </w:r>
          </w:p>
          <w:p w:rsidR="003A48A7" w:rsidRDefault="003A48A7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</w:tr>
      <w:tr w:rsidR="003A48A7" w:rsidTr="00DC3D17">
        <w:tc>
          <w:tcPr>
            <w:tcW w:w="3628" w:type="dxa"/>
          </w:tcPr>
          <w:p w:rsidR="003A48A7" w:rsidRDefault="003A48A7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010" w:type="dxa"/>
          </w:tcPr>
          <w:p w:rsidR="003A48A7" w:rsidRDefault="003A48A7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248" w:type="dxa"/>
          </w:tcPr>
          <w:p w:rsidR="003A48A7" w:rsidRP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0453">
              <w:rPr>
                <w:rFonts w:ascii="Times New Roman" w:hAnsi="Times New Roman" w:cs="Times New Roman"/>
                <w:sz w:val="20"/>
                <w:szCs w:val="20"/>
              </w:rPr>
              <w:t>§ 2 Стаття</w:t>
            </w:r>
            <w:r w:rsidRPr="000C04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C0453">
              <w:rPr>
                <w:rFonts w:ascii="Times New Roman" w:hAnsi="Times New Roman" w:cs="Times New Roman"/>
                <w:sz w:val="20"/>
                <w:szCs w:val="20"/>
              </w:rPr>
              <w:t>12 застосовується також до стосунків між подальшими перевізниками.</w:t>
            </w:r>
          </w:p>
        </w:tc>
      </w:tr>
      <w:tr w:rsidR="003A48A7" w:rsidTr="00DC3D17">
        <w:tc>
          <w:tcPr>
            <w:tcW w:w="3628" w:type="dxa"/>
          </w:tcPr>
          <w:p w:rsidR="003A48A7" w:rsidRDefault="003A48A7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010" w:type="dxa"/>
          </w:tcPr>
          <w:p w:rsidR="003A48A7" w:rsidRDefault="003A48A7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248" w:type="dxa"/>
          </w:tcPr>
          <w:p w:rsidR="003A48A7" w:rsidRDefault="003A48A7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</w:tr>
      <w:tr w:rsidR="003A48A7" w:rsidTr="00DC3D17">
        <w:tc>
          <w:tcPr>
            <w:tcW w:w="3628" w:type="dxa"/>
          </w:tcPr>
          <w:p w:rsidR="003A48A7" w:rsidRDefault="003A48A7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010" w:type="dxa"/>
          </w:tcPr>
          <w:p w:rsidR="003A48A7" w:rsidRDefault="003A48A7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248" w:type="dxa"/>
          </w:tcPr>
          <w:p w:rsidR="003A48A7" w:rsidRPr="000C0453" w:rsidRDefault="000C0453" w:rsidP="000C04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0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Стаття 50 </w:t>
            </w:r>
            <w:r w:rsidRPr="000C045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Pr="000C0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Право на регресійну вимогу</w:t>
            </w:r>
          </w:p>
        </w:tc>
      </w:tr>
      <w:tr w:rsidR="000C0453" w:rsidTr="00DC3D17">
        <w:tc>
          <w:tcPr>
            <w:tcW w:w="3628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010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248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</w:tr>
      <w:tr w:rsidR="000C0453" w:rsidTr="00DC3D17">
        <w:tc>
          <w:tcPr>
            <w:tcW w:w="3628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010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248" w:type="dxa"/>
          </w:tcPr>
          <w:p w:rsidR="000C0453" w:rsidRP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0453">
              <w:rPr>
                <w:rFonts w:ascii="Times New Roman" w:hAnsi="Times New Roman" w:cs="Times New Roman"/>
                <w:sz w:val="20"/>
                <w:szCs w:val="20"/>
              </w:rPr>
              <w:t>§ 1 Перевізник,  що згідно із цими Єдиними правилами виплатив  відшкодування,  має  право  на  пред'явлення регресійної вимоги перевізникам,  що брали  участь  в  перевезенні,  згідно  з такими положеннями:</w:t>
            </w:r>
          </w:p>
          <w:p w:rsidR="000C0453" w:rsidRPr="000C0453" w:rsidRDefault="000C0453" w:rsidP="000C0453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0453">
              <w:rPr>
                <w:rFonts w:ascii="Times New Roman" w:hAnsi="Times New Roman" w:cs="Times New Roman"/>
                <w:sz w:val="20"/>
                <w:szCs w:val="20"/>
              </w:rPr>
              <w:t>перевізник,</w:t>
            </w:r>
            <w:r w:rsidRPr="000C04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C0453">
              <w:rPr>
                <w:rFonts w:ascii="Times New Roman" w:hAnsi="Times New Roman" w:cs="Times New Roman"/>
                <w:sz w:val="20"/>
                <w:szCs w:val="20"/>
              </w:rPr>
              <w:t>з вини якого було заподіяно шкоду,  є єдиним відповідальним за це;</w:t>
            </w:r>
          </w:p>
          <w:p w:rsidR="000C0453" w:rsidRPr="000C0453" w:rsidRDefault="000C0453" w:rsidP="000C0453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0453">
              <w:rPr>
                <w:rFonts w:ascii="Times New Roman" w:hAnsi="Times New Roman" w:cs="Times New Roman"/>
                <w:sz w:val="20"/>
                <w:szCs w:val="20"/>
              </w:rPr>
              <w:t>якщо шкода була заподіяна з вини кількох перевізників,  то кожний з них несе відповідальність за збитки,  заподіяні ним; якщо неможливо   розрізнити,   то   відшкодування   між   перевізниками розподіляється згідно з викладеним нижче пунктом "c";</w:t>
            </w:r>
          </w:p>
          <w:p w:rsidR="000C0453" w:rsidRDefault="000C0453" w:rsidP="000C0453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0453">
              <w:rPr>
                <w:rFonts w:ascii="Times New Roman" w:hAnsi="Times New Roman" w:cs="Times New Roman"/>
                <w:sz w:val="20"/>
                <w:szCs w:val="20"/>
              </w:rPr>
              <w:t>якщо  неможливо  довести,  який  з  перевізників  заподіяв шкоду, то відшкодування розподіляється між всіма перевізниками, що брали участь в перевезенні, за винятком тих, що доведуть, що шкода не була заподіяна ними;  розподіл здійснюється пропорційно частини вартості перевезення, що належить кожному з них.</w:t>
            </w:r>
          </w:p>
          <w:p w:rsidR="000C0453" w:rsidRPr="000C0453" w:rsidRDefault="000C0453" w:rsidP="000C0453">
            <w:pPr>
              <w:pStyle w:val="a3"/>
              <w:ind w:left="72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C0453" w:rsidTr="00DC3D17">
        <w:tc>
          <w:tcPr>
            <w:tcW w:w="3628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010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248" w:type="dxa"/>
          </w:tcPr>
          <w:p w:rsidR="000C0453" w:rsidRP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C0453">
              <w:rPr>
                <w:rFonts w:ascii="Times New Roman" w:hAnsi="Times New Roman" w:cs="Times New Roman"/>
                <w:sz w:val="20"/>
                <w:szCs w:val="20"/>
              </w:rPr>
              <w:t>§ 2 У  випадку  неможливості  оплати  одним  з  цих перевізників,  належна  йому   доля,   але   не   виплачена   ним, розподіляється   між   всіма  перевізниками,  що  брали  участь  в перевезенні, пропорційно частини вартості перевезення, що належить кожному з них.</w:t>
            </w:r>
          </w:p>
        </w:tc>
      </w:tr>
      <w:tr w:rsidR="000C0453" w:rsidTr="00DC3D17">
        <w:tc>
          <w:tcPr>
            <w:tcW w:w="3628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3010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248" w:type="dxa"/>
          </w:tcPr>
          <w:p w:rsidR="000C0453" w:rsidRP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444A7" w:rsidRPr="003A48A7" w:rsidRDefault="00A444A7" w:rsidP="000C0453">
      <w:pPr>
        <w:pStyle w:val="a3"/>
        <w:rPr>
          <w:rFonts w:ascii="Times New Roman" w:hAnsi="Times New Roman" w:cs="Times New Roman"/>
          <w:sz w:val="20"/>
          <w:lang w:val="uk-UA"/>
        </w:rPr>
      </w:pPr>
    </w:p>
    <w:p w:rsidR="00A444A7" w:rsidRPr="00130DAF" w:rsidRDefault="00A444A7" w:rsidP="000C0453">
      <w:pPr>
        <w:pStyle w:val="a3"/>
        <w:spacing w:before="11" w:after="1"/>
        <w:rPr>
          <w:rFonts w:ascii="Times New Roman" w:hAnsi="Times New Roman" w:cs="Times New Roman"/>
          <w:sz w:val="14"/>
        </w:rPr>
      </w:pPr>
    </w:p>
    <w:p w:rsidR="00A444A7" w:rsidRPr="00130DAF" w:rsidRDefault="00A444A7" w:rsidP="000C0453">
      <w:pPr>
        <w:rPr>
          <w:rFonts w:ascii="Times New Roman" w:hAnsi="Times New Roman" w:cs="Times New Roman"/>
          <w:sz w:val="16"/>
        </w:rPr>
        <w:sectPr w:rsidR="00A444A7" w:rsidRPr="00130DAF">
          <w:pgSz w:w="11910" w:h="16840"/>
          <w:pgMar w:top="760" w:right="820" w:bottom="1060" w:left="420" w:header="413" w:footer="878" w:gutter="0"/>
          <w:cols w:space="720"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8"/>
        <w:gridCol w:w="3050"/>
        <w:gridCol w:w="4208"/>
      </w:tblGrid>
      <w:tr w:rsidR="000C0453" w:rsidTr="00DC3D17">
        <w:tc>
          <w:tcPr>
            <w:tcW w:w="3628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0C0453" w:rsidRPr="000C0453" w:rsidRDefault="000C0453" w:rsidP="000C04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0453">
              <w:rPr>
                <w:rFonts w:ascii="Times New Roman" w:hAnsi="Times New Roman" w:cs="Times New Roman"/>
                <w:b/>
                <w:sz w:val="24"/>
                <w:szCs w:val="24"/>
              </w:rPr>
              <w:t>Стаття 51</w:t>
            </w:r>
            <w:r w:rsidRPr="000C045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- </w:t>
            </w:r>
            <w:r w:rsidRPr="000C0453">
              <w:rPr>
                <w:rFonts w:ascii="Times New Roman" w:hAnsi="Times New Roman" w:cs="Times New Roman"/>
                <w:b/>
                <w:sz w:val="24"/>
                <w:szCs w:val="24"/>
              </w:rPr>
              <w:t>Процедура пред'явлення регресійної вимоги</w:t>
            </w:r>
          </w:p>
        </w:tc>
      </w:tr>
      <w:tr w:rsidR="000C0453" w:rsidTr="00DC3D17">
        <w:tc>
          <w:tcPr>
            <w:tcW w:w="3628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0C0453" w:rsidTr="00DC3D17">
        <w:tc>
          <w:tcPr>
            <w:tcW w:w="3628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0453">
              <w:rPr>
                <w:rFonts w:ascii="Times New Roman" w:hAnsi="Times New Roman" w:cs="Times New Roman"/>
                <w:sz w:val="20"/>
                <w:szCs w:val="20"/>
              </w:rPr>
              <w:t>§ 1 Обгрунтованість оплати, здійсненої перевізником, що пред'являє регресійну вимогу,  передбачена статтею 50,  не може</w:t>
            </w:r>
            <w:r w:rsidRPr="000C04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C0453">
              <w:rPr>
                <w:rFonts w:ascii="Times New Roman" w:hAnsi="Times New Roman" w:cs="Times New Roman"/>
                <w:sz w:val="20"/>
                <w:szCs w:val="20"/>
              </w:rPr>
              <w:t xml:space="preserve">заперечуватись   перевізником,   проти   якого   була  пред'явлена регресійна вимога,  якщо відшкодування було встановлене </w:t>
            </w:r>
            <w:r w:rsidRPr="000C04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судом або трибуналом</w:t>
            </w:r>
            <w:r w:rsidRPr="000C0453">
              <w:rPr>
                <w:rFonts w:ascii="Times New Roman" w:hAnsi="Times New Roman" w:cs="Times New Roman"/>
                <w:sz w:val="20"/>
                <w:szCs w:val="20"/>
              </w:rPr>
              <w:t xml:space="preserve">,  і  якщо  цей  останній  перевізник  був  належним  чином викликаний до суду для участі в судовому розгляді.  Суд, </w:t>
            </w:r>
            <w:r w:rsidRPr="000C04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 якого був</w:t>
            </w:r>
            <w:r w:rsidRPr="000C0453">
              <w:rPr>
                <w:rFonts w:ascii="Times New Roman" w:hAnsi="Times New Roman" w:cs="Times New Roman"/>
                <w:sz w:val="20"/>
                <w:szCs w:val="20"/>
              </w:rPr>
              <w:t xml:space="preserve"> поданий  основний  позов,  встановлює  строки,  необхідні для повідомлення про виклик до суду і для участі в судовому розгляді.</w:t>
            </w:r>
          </w:p>
          <w:p w:rsidR="000C0453" w:rsidRP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C0453" w:rsidTr="00DC3D17">
        <w:tc>
          <w:tcPr>
            <w:tcW w:w="3628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0453">
              <w:rPr>
                <w:rFonts w:ascii="Times New Roman" w:hAnsi="Times New Roman" w:cs="Times New Roman"/>
                <w:sz w:val="20"/>
                <w:szCs w:val="20"/>
              </w:rPr>
              <w:t>§ 2 Перевізник, що пред'являє свою регресійну вимогу, повинен  надавати  її  в  одному  й  тому самому позові проти всіх перевізників,  з якими він не дійшов мирової угоди;  інакше  право регресійної  вимоги  щодо  не  притягнутих  до  суду  перевізників припиняється.</w:t>
            </w:r>
          </w:p>
          <w:p w:rsidR="000C0453" w:rsidRP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C0453" w:rsidTr="00DC3D17">
        <w:tc>
          <w:tcPr>
            <w:tcW w:w="3628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0453">
              <w:rPr>
                <w:rFonts w:ascii="Times New Roman" w:hAnsi="Times New Roman" w:cs="Times New Roman"/>
                <w:sz w:val="20"/>
                <w:szCs w:val="20"/>
              </w:rPr>
              <w:t>§ 3 Суд</w:t>
            </w:r>
            <w:r w:rsidRPr="000C04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або трибунал</w:t>
            </w:r>
            <w:r w:rsidRPr="000C0453">
              <w:rPr>
                <w:rFonts w:ascii="Times New Roman" w:hAnsi="Times New Roman" w:cs="Times New Roman"/>
                <w:sz w:val="20"/>
                <w:szCs w:val="20"/>
              </w:rPr>
              <w:t xml:space="preserve"> в одній  і  тій  самій  судовій  постанові повинен  прийняти  рішення  про  всі  регресійні  вимоги,  що йому надані.</w:t>
            </w:r>
          </w:p>
          <w:p w:rsidR="000C0453" w:rsidRP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C0453" w:rsidTr="00DC3D17">
        <w:tc>
          <w:tcPr>
            <w:tcW w:w="3628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0453">
              <w:rPr>
                <w:rFonts w:ascii="Times New Roman" w:hAnsi="Times New Roman" w:cs="Times New Roman"/>
                <w:sz w:val="20"/>
                <w:szCs w:val="20"/>
              </w:rPr>
              <w:t>§ 4 Перевізник,  що бажає скористатися своїм  правом</w:t>
            </w:r>
            <w:r w:rsidRPr="000C04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C0453">
              <w:rPr>
                <w:rFonts w:ascii="Times New Roman" w:hAnsi="Times New Roman" w:cs="Times New Roman"/>
                <w:sz w:val="20"/>
                <w:szCs w:val="20"/>
              </w:rPr>
              <w:t xml:space="preserve">надання  регресійної  вимоги,  може  подати її в суди </w:t>
            </w:r>
            <w:r w:rsidRPr="000C04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або трибунали </w:t>
            </w:r>
            <w:r w:rsidRPr="000C0453">
              <w:rPr>
                <w:rFonts w:ascii="Times New Roman" w:hAnsi="Times New Roman" w:cs="Times New Roman"/>
                <w:sz w:val="20"/>
                <w:szCs w:val="20"/>
              </w:rPr>
              <w:t>держави,  на території  якої  один  з  перевізників,  що  приймали   участь   в перевезенні,  має  своє основне місце знаходження або філіал,  або установу, що уклала договір перевезення.</w:t>
            </w:r>
          </w:p>
          <w:p w:rsidR="000C0453" w:rsidRP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C0453" w:rsidTr="00DC3D17">
        <w:tc>
          <w:tcPr>
            <w:tcW w:w="3628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0453">
              <w:rPr>
                <w:rFonts w:ascii="Times New Roman" w:hAnsi="Times New Roman" w:cs="Times New Roman"/>
                <w:sz w:val="20"/>
                <w:szCs w:val="20"/>
              </w:rPr>
              <w:t>§ 5 Якщо  регресійна  вимога  висувається   стосовно кількох  перевізників,  то  перевізник-позивач  має право вибирати серед компетентних судів згідно з параграфом 4 суд</w:t>
            </w:r>
            <w:r w:rsidRPr="000C04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чи трибунал</w:t>
            </w:r>
            <w:r w:rsidRPr="000C0453">
              <w:rPr>
                <w:rFonts w:ascii="Times New Roman" w:hAnsi="Times New Roman" w:cs="Times New Roman"/>
                <w:sz w:val="20"/>
                <w:szCs w:val="20"/>
              </w:rPr>
              <w:t>,  в який він  і</w:t>
            </w:r>
            <w:r w:rsidRPr="000C04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C0453">
              <w:rPr>
                <w:rFonts w:ascii="Times New Roman" w:hAnsi="Times New Roman" w:cs="Times New Roman"/>
                <w:sz w:val="20"/>
                <w:szCs w:val="20"/>
              </w:rPr>
              <w:t>подає свою регресійну вимогу.</w:t>
            </w:r>
          </w:p>
          <w:p w:rsidR="000C0453" w:rsidRP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C0453" w:rsidTr="00DC3D17">
        <w:tc>
          <w:tcPr>
            <w:tcW w:w="3628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 w:rsidRPr="00130DAF">
              <w:rPr>
                <w:rFonts w:ascii="Times New Roman" w:hAnsi="Times New Roman" w:cs="Times New Roman"/>
                <w:sz w:val="16"/>
              </w:rPr>
              <w:t>§ 6 Процедура  пред'явлення  регресійної  вимоги  на відшкодування не може включатися до процедури відшкодування, якого вимагає правомочна за договором перевезення особа.</w:t>
            </w:r>
          </w:p>
        </w:tc>
      </w:tr>
      <w:tr w:rsidR="000C0453" w:rsidTr="00DC3D17">
        <w:tc>
          <w:tcPr>
            <w:tcW w:w="3628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0C0453" w:rsidRPr="00130DAF" w:rsidRDefault="000C0453" w:rsidP="000C0453">
            <w:pPr>
              <w:pStyle w:val="a3"/>
              <w:rPr>
                <w:rFonts w:ascii="Times New Roman" w:hAnsi="Times New Roman" w:cs="Times New Roman"/>
                <w:sz w:val="16"/>
              </w:rPr>
            </w:pPr>
          </w:p>
        </w:tc>
      </w:tr>
      <w:tr w:rsidR="000C0453" w:rsidTr="00DC3D17">
        <w:tc>
          <w:tcPr>
            <w:tcW w:w="3628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0C0453" w:rsidRPr="000C0453" w:rsidRDefault="000C0453" w:rsidP="000C04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0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Стаття 52 </w:t>
            </w:r>
            <w:r w:rsidRPr="000C045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0C0453">
              <w:rPr>
                <w:rFonts w:ascii="Times New Roman" w:hAnsi="Times New Roman" w:cs="Times New Roman"/>
                <w:b/>
                <w:sz w:val="24"/>
                <w:szCs w:val="24"/>
              </w:rPr>
              <w:t>Домовленості стосовно регресійних вимог</w:t>
            </w:r>
          </w:p>
        </w:tc>
      </w:tr>
      <w:tr w:rsidR="000C0453" w:rsidTr="00DC3D17">
        <w:tc>
          <w:tcPr>
            <w:tcW w:w="3628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0C0453" w:rsidRPr="00130DAF" w:rsidRDefault="000C0453" w:rsidP="000C0453">
            <w:pPr>
              <w:pStyle w:val="a3"/>
              <w:rPr>
                <w:rFonts w:ascii="Times New Roman" w:hAnsi="Times New Roman" w:cs="Times New Roman"/>
                <w:sz w:val="16"/>
              </w:rPr>
            </w:pPr>
          </w:p>
        </w:tc>
      </w:tr>
      <w:tr w:rsidR="000C0453" w:rsidTr="00DC3D17">
        <w:tc>
          <w:tcPr>
            <w:tcW w:w="3628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0" w:type="dxa"/>
          </w:tcPr>
          <w:p w:rsid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08" w:type="dxa"/>
          </w:tcPr>
          <w:p w:rsidR="000C0453" w:rsidRPr="000C0453" w:rsidRDefault="000C0453" w:rsidP="000C045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C0453">
              <w:rPr>
                <w:rFonts w:ascii="Times New Roman" w:hAnsi="Times New Roman" w:cs="Times New Roman"/>
                <w:sz w:val="20"/>
                <w:szCs w:val="20"/>
              </w:rPr>
              <w:t>Перевізники мають   право   домовлятися  між  собою  стосовно положень, що відступають від статей 49 і 50.</w:t>
            </w:r>
          </w:p>
        </w:tc>
      </w:tr>
    </w:tbl>
    <w:p w:rsidR="00A444A7" w:rsidRPr="00130DAF" w:rsidRDefault="00A444A7" w:rsidP="000C0453">
      <w:pPr>
        <w:pStyle w:val="a3"/>
        <w:rPr>
          <w:rFonts w:ascii="Times New Roman" w:hAnsi="Times New Roman" w:cs="Times New Roman"/>
          <w:sz w:val="20"/>
        </w:rPr>
      </w:pPr>
    </w:p>
    <w:p w:rsidR="00A444A7" w:rsidRPr="00130DAF" w:rsidRDefault="00A444A7" w:rsidP="000C0453">
      <w:pPr>
        <w:pStyle w:val="a3"/>
        <w:spacing w:before="10"/>
        <w:rPr>
          <w:rFonts w:ascii="Times New Roman" w:hAnsi="Times New Roman" w:cs="Times New Roman"/>
          <w:sz w:val="14"/>
        </w:rPr>
      </w:pPr>
    </w:p>
    <w:p w:rsidR="00D402A7" w:rsidRPr="00130DAF" w:rsidRDefault="00D402A7" w:rsidP="000C0453">
      <w:pPr>
        <w:rPr>
          <w:rFonts w:ascii="Times New Roman" w:hAnsi="Times New Roman" w:cs="Times New Roman"/>
        </w:rPr>
      </w:pPr>
    </w:p>
    <w:sectPr w:rsidR="00D402A7" w:rsidRPr="00130DAF">
      <w:pgSz w:w="11910" w:h="16840"/>
      <w:pgMar w:top="760" w:right="820" w:bottom="1060" w:left="420" w:header="413" w:footer="87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DCD" w:rsidRDefault="002B3DCD">
      <w:r>
        <w:separator/>
      </w:r>
    </w:p>
  </w:endnote>
  <w:endnote w:type="continuationSeparator" w:id="0">
    <w:p w:rsidR="002B3DCD" w:rsidRDefault="002B3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889" w:rsidRDefault="00B40889">
    <w:pPr>
      <w:pStyle w:val="a3"/>
      <w:spacing w:line="14" w:lineRule="auto"/>
      <w:rPr>
        <w:sz w:val="20"/>
      </w:rPr>
    </w:pPr>
    <w:r>
      <w:rPr>
        <w:noProof/>
        <w:lang w:val="uk-UA" w:eastAsia="uk-UA"/>
      </w:rPr>
      <mc:AlternateContent>
        <mc:Choice Requires="wps">
          <w:drawing>
            <wp:anchor distT="0" distB="0" distL="114300" distR="114300" simplePos="0" relativeHeight="485217792" behindDoc="1" locked="0" layoutInCell="1" allowOverlap="1" wp14:anchorId="034436EE" wp14:editId="6AFBF2F1">
              <wp:simplePos x="0" y="0"/>
              <wp:positionH relativeFrom="page">
                <wp:posOffset>3446780</wp:posOffset>
              </wp:positionH>
              <wp:positionV relativeFrom="page">
                <wp:posOffset>9994900</wp:posOffset>
              </wp:positionV>
              <wp:extent cx="343535" cy="16700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0889" w:rsidRDefault="00B40889">
                          <w:pPr>
                            <w:spacing w:before="1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F3A6C">
                            <w:rPr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271.4pt;margin-top:787pt;width:27.05pt;height:13.15pt;z-index:-1809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" filled="f" stroked="f">
              <v:textbox inset="0,0,0,0">
                <w:txbxContent>
                  <w:p w:rsidR="00B40889" w:rsidRDefault="00B40889">
                    <w:pPr>
                      <w:spacing w:before="12"/>
                      <w:ind w:left="20"/>
                      <w:rPr>
                        <w:sz w:val="20"/>
                      </w:rPr>
                    </w:pPr>
                    <w:r>
                      <w:rPr>
                        <w:sz w:val="16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F3A6C">
                      <w:rPr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 xml:space="preserve"> 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889" w:rsidRDefault="00B40889">
    <w:pPr>
      <w:pStyle w:val="a3"/>
      <w:spacing w:line="14" w:lineRule="auto"/>
      <w:rPr>
        <w:sz w:val="20"/>
      </w:rPr>
    </w:pPr>
    <w:r>
      <w:rPr>
        <w:noProof/>
        <w:lang w:val="uk-UA" w:eastAsia="uk-UA"/>
      </w:rPr>
      <mc:AlternateContent>
        <mc:Choice Requires="wps">
          <w:drawing>
            <wp:anchor distT="0" distB="0" distL="114300" distR="114300" simplePos="0" relativeHeight="485218304" behindDoc="1" locked="0" layoutInCell="1" allowOverlap="1" wp14:anchorId="5EA40761" wp14:editId="55BC0082">
              <wp:simplePos x="0" y="0"/>
              <wp:positionH relativeFrom="page">
                <wp:posOffset>3554730</wp:posOffset>
              </wp:positionH>
              <wp:positionV relativeFrom="page">
                <wp:posOffset>9994900</wp:posOffset>
              </wp:positionV>
              <wp:extent cx="343535" cy="16700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0889" w:rsidRDefault="00B40889">
                          <w:pPr>
                            <w:spacing w:before="1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F3A6C">
                            <w:rPr>
                              <w:noProof/>
                              <w:sz w:val="20"/>
                            </w:rPr>
                            <w:t>39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279.9pt;margin-top:787pt;width:27.05pt;height:13.15pt;z-index:-180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" filled="f" stroked="f">
              <v:textbox inset="0,0,0,0">
                <w:txbxContent>
                  <w:p w:rsidR="00B40889" w:rsidRDefault="00B40889">
                    <w:pPr>
                      <w:spacing w:before="12"/>
                      <w:ind w:left="20"/>
                      <w:rPr>
                        <w:sz w:val="20"/>
                      </w:rPr>
                    </w:pPr>
                    <w:r>
                      <w:rPr>
                        <w:sz w:val="16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F3A6C">
                      <w:rPr>
                        <w:noProof/>
                        <w:sz w:val="20"/>
                      </w:rPr>
                      <w:t>39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 xml:space="preserve"> 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DCD" w:rsidRDefault="002B3DCD">
      <w:r>
        <w:separator/>
      </w:r>
    </w:p>
  </w:footnote>
  <w:footnote w:type="continuationSeparator" w:id="0">
    <w:p w:rsidR="002B3DCD" w:rsidRDefault="002B3D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889" w:rsidRDefault="00B40889">
    <w:pPr>
      <w:pStyle w:val="a3"/>
      <w:spacing w:line="14" w:lineRule="auto"/>
      <w:rPr>
        <w:sz w:val="20"/>
      </w:rPr>
    </w:pPr>
    <w:r>
      <w:rPr>
        <w:noProof/>
        <w:lang w:val="uk-UA" w:eastAsia="uk-UA"/>
      </w:rPr>
      <mc:AlternateContent>
        <mc:Choice Requires="wps">
          <w:drawing>
            <wp:anchor distT="0" distB="0" distL="114300" distR="114300" simplePos="0" relativeHeight="485215744" behindDoc="1" locked="0" layoutInCell="1" allowOverlap="1" wp14:anchorId="25C2894F" wp14:editId="331A59E5">
              <wp:simplePos x="0" y="0"/>
              <wp:positionH relativeFrom="page">
                <wp:posOffset>706755</wp:posOffset>
              </wp:positionH>
              <wp:positionV relativeFrom="page">
                <wp:posOffset>277495</wp:posOffset>
              </wp:positionV>
              <wp:extent cx="478155" cy="124460"/>
              <wp:effectExtent l="0" t="0" r="0" b="0"/>
              <wp:wrapNone/>
              <wp:docPr id="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15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0889" w:rsidRDefault="00B40889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2016-05-01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55.65pt;margin-top:21.85pt;width:37.65pt;height:9.8pt;z-index:-1810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" filled="f" stroked="f">
              <v:textbox inset="0,0,0,0">
                <w:txbxContent>
                  <w:p w:rsidR="00B40889" w:rsidRDefault="00B40889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2016-05-01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uk-UA" w:eastAsia="uk-UA"/>
      </w:rPr>
      <mc:AlternateContent>
        <mc:Choice Requires="wps">
          <w:drawing>
            <wp:anchor distT="0" distB="0" distL="114300" distR="114300" simplePos="0" relativeHeight="485216256" behindDoc="1" locked="0" layoutInCell="1" allowOverlap="1" wp14:anchorId="14F76788" wp14:editId="724B8EDD">
              <wp:simplePos x="0" y="0"/>
              <wp:positionH relativeFrom="page">
                <wp:posOffset>6394450</wp:posOffset>
              </wp:positionH>
              <wp:positionV relativeFrom="page">
                <wp:posOffset>277495</wp:posOffset>
              </wp:positionV>
              <wp:extent cx="187325" cy="124460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32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0889" w:rsidRDefault="00B40889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  <w:lang w:val="uk-UA"/>
                            </w:rPr>
                            <w:t>Ц</w:t>
                          </w:r>
                          <w:r>
                            <w:rPr>
                              <w:sz w:val="14"/>
                            </w:rPr>
                            <w:t>IM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margin-left:503.5pt;margin-top:21.85pt;width:14.75pt;height:9.8pt;z-index:-181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" filled="f" stroked="f">
              <v:textbox inset="0,0,0,0">
                <w:txbxContent>
                  <w:p w:rsidR="00B40889" w:rsidRDefault="00B40889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  <w:lang w:val="uk-UA"/>
                      </w:rPr>
                      <w:t>Ц</w:t>
                    </w:r>
                    <w:r>
                      <w:rPr>
                        <w:sz w:val="14"/>
                      </w:rPr>
                      <w:t>IM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889" w:rsidRDefault="00B40889">
    <w:pPr>
      <w:pStyle w:val="a3"/>
      <w:spacing w:line="14" w:lineRule="auto"/>
      <w:rPr>
        <w:sz w:val="20"/>
      </w:rPr>
    </w:pPr>
    <w:r>
      <w:rPr>
        <w:noProof/>
        <w:lang w:val="uk-UA" w:eastAsia="uk-UA"/>
      </w:rPr>
      <mc:AlternateContent>
        <mc:Choice Requires="wps">
          <w:drawing>
            <wp:anchor distT="0" distB="0" distL="114300" distR="114300" simplePos="0" relativeHeight="485216768" behindDoc="1" locked="0" layoutInCell="1" allowOverlap="1" wp14:anchorId="57B4B8E8" wp14:editId="4B26899A">
              <wp:simplePos x="0" y="0"/>
              <wp:positionH relativeFrom="page">
                <wp:posOffset>814705</wp:posOffset>
              </wp:positionH>
              <wp:positionV relativeFrom="page">
                <wp:posOffset>277495</wp:posOffset>
              </wp:positionV>
              <wp:extent cx="187325" cy="124460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32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0889" w:rsidRDefault="00B40889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  <w:lang w:val="uk-UA"/>
                            </w:rPr>
                            <w:t>Ц</w:t>
                          </w:r>
                          <w:r>
                            <w:rPr>
                              <w:sz w:val="14"/>
                            </w:rPr>
                            <w:t>IM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64.15pt;margin-top:21.85pt;width:14.75pt;height:9.8pt;z-index:-1809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" filled="f" stroked="f">
              <v:textbox inset="0,0,0,0">
                <w:txbxContent>
                  <w:p w:rsidR="00B40889" w:rsidRDefault="00B40889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  <w:lang w:val="uk-UA"/>
                      </w:rPr>
                      <w:t>Ц</w:t>
                    </w:r>
                    <w:r>
                      <w:rPr>
                        <w:sz w:val="14"/>
                      </w:rPr>
                      <w:t>IM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uk-UA" w:eastAsia="uk-UA"/>
      </w:rPr>
      <mc:AlternateContent>
        <mc:Choice Requires="wps">
          <w:drawing>
            <wp:anchor distT="0" distB="0" distL="114300" distR="114300" simplePos="0" relativeHeight="485217280" behindDoc="1" locked="0" layoutInCell="1" allowOverlap="1" wp14:anchorId="2079B350" wp14:editId="77E0B9C8">
              <wp:simplePos x="0" y="0"/>
              <wp:positionH relativeFrom="page">
                <wp:posOffset>6391275</wp:posOffset>
              </wp:positionH>
              <wp:positionV relativeFrom="page">
                <wp:posOffset>277495</wp:posOffset>
              </wp:positionV>
              <wp:extent cx="478155" cy="12446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15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0889" w:rsidRDefault="00B40889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2016-05-01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9" type="#_x0000_t202" style="position:absolute;margin-left:503.25pt;margin-top:21.85pt;width:37.65pt;height:9.8pt;z-index:-180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" filled="f" stroked="f">
              <v:textbox inset="0,0,0,0">
                <w:txbxContent>
                  <w:p w:rsidR="00B40889" w:rsidRDefault="00B40889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2016-05-01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2DB1"/>
    <w:multiLevelType w:val="hybridMultilevel"/>
    <w:tmpl w:val="53D21AD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53AEA"/>
    <w:multiLevelType w:val="hybridMultilevel"/>
    <w:tmpl w:val="F174ADE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214B6D"/>
    <w:multiLevelType w:val="hybridMultilevel"/>
    <w:tmpl w:val="EA067C80"/>
    <w:lvl w:ilvl="0" w:tplc="23EC994E">
      <w:start w:val="1"/>
      <w:numFmt w:val="lowerLetter"/>
      <w:lvlText w:val="%1)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">
    <w:nsid w:val="062B5D08"/>
    <w:multiLevelType w:val="hybridMultilevel"/>
    <w:tmpl w:val="C2D26F78"/>
    <w:lvl w:ilvl="0" w:tplc="289EB240">
      <w:start w:val="1"/>
      <w:numFmt w:val="lowerLetter"/>
      <w:lvlText w:val="%1)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">
    <w:nsid w:val="08294909"/>
    <w:multiLevelType w:val="hybridMultilevel"/>
    <w:tmpl w:val="E0DE42EC"/>
    <w:lvl w:ilvl="0" w:tplc="7402D30A">
      <w:start w:val="1"/>
      <w:numFmt w:val="lowerLetter"/>
      <w:lvlText w:val="%1)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5">
    <w:nsid w:val="109E4395"/>
    <w:multiLevelType w:val="hybridMultilevel"/>
    <w:tmpl w:val="FE1C03B6"/>
    <w:lvl w:ilvl="0" w:tplc="04190017">
      <w:start w:val="1"/>
      <w:numFmt w:val="lowerLetter"/>
      <w:lvlText w:val="%1)"/>
      <w:lvlJc w:val="left"/>
      <w:pPr>
        <w:ind w:left="1111" w:hanging="360"/>
      </w:pPr>
    </w:lvl>
    <w:lvl w:ilvl="1" w:tplc="04190019" w:tentative="1">
      <w:start w:val="1"/>
      <w:numFmt w:val="lowerLetter"/>
      <w:lvlText w:val="%2."/>
      <w:lvlJc w:val="left"/>
      <w:pPr>
        <w:ind w:left="1831" w:hanging="360"/>
      </w:pPr>
    </w:lvl>
    <w:lvl w:ilvl="2" w:tplc="0419001B" w:tentative="1">
      <w:start w:val="1"/>
      <w:numFmt w:val="lowerRoman"/>
      <w:lvlText w:val="%3."/>
      <w:lvlJc w:val="right"/>
      <w:pPr>
        <w:ind w:left="2551" w:hanging="180"/>
      </w:pPr>
    </w:lvl>
    <w:lvl w:ilvl="3" w:tplc="0419000F" w:tentative="1">
      <w:start w:val="1"/>
      <w:numFmt w:val="decimal"/>
      <w:lvlText w:val="%4."/>
      <w:lvlJc w:val="left"/>
      <w:pPr>
        <w:ind w:left="3271" w:hanging="360"/>
      </w:pPr>
    </w:lvl>
    <w:lvl w:ilvl="4" w:tplc="04190019" w:tentative="1">
      <w:start w:val="1"/>
      <w:numFmt w:val="lowerLetter"/>
      <w:lvlText w:val="%5."/>
      <w:lvlJc w:val="left"/>
      <w:pPr>
        <w:ind w:left="3991" w:hanging="360"/>
      </w:pPr>
    </w:lvl>
    <w:lvl w:ilvl="5" w:tplc="0419001B" w:tentative="1">
      <w:start w:val="1"/>
      <w:numFmt w:val="lowerRoman"/>
      <w:lvlText w:val="%6."/>
      <w:lvlJc w:val="right"/>
      <w:pPr>
        <w:ind w:left="4711" w:hanging="180"/>
      </w:pPr>
    </w:lvl>
    <w:lvl w:ilvl="6" w:tplc="0419000F" w:tentative="1">
      <w:start w:val="1"/>
      <w:numFmt w:val="decimal"/>
      <w:lvlText w:val="%7."/>
      <w:lvlJc w:val="left"/>
      <w:pPr>
        <w:ind w:left="5431" w:hanging="360"/>
      </w:pPr>
    </w:lvl>
    <w:lvl w:ilvl="7" w:tplc="04190019" w:tentative="1">
      <w:start w:val="1"/>
      <w:numFmt w:val="lowerLetter"/>
      <w:lvlText w:val="%8."/>
      <w:lvlJc w:val="left"/>
      <w:pPr>
        <w:ind w:left="6151" w:hanging="360"/>
      </w:pPr>
    </w:lvl>
    <w:lvl w:ilvl="8" w:tplc="0419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6">
    <w:nsid w:val="1E7F2AB5"/>
    <w:multiLevelType w:val="hybridMultilevel"/>
    <w:tmpl w:val="4224D5A4"/>
    <w:lvl w:ilvl="0" w:tplc="B2A25FE2">
      <w:numFmt w:val="bullet"/>
      <w:lvlText w:val="-"/>
      <w:lvlJc w:val="left"/>
      <w:pPr>
        <w:ind w:left="494" w:hanging="99"/>
      </w:pPr>
      <w:rPr>
        <w:rFonts w:ascii="Arial" w:eastAsia="Arial" w:hAnsi="Arial" w:cs="Arial" w:hint="default"/>
        <w:w w:val="99"/>
        <w:sz w:val="16"/>
        <w:szCs w:val="16"/>
        <w:lang w:val="fr-FR" w:eastAsia="en-US" w:bidi="ar-SA"/>
      </w:rPr>
    </w:lvl>
    <w:lvl w:ilvl="1" w:tplc="E8AA6748">
      <w:numFmt w:val="bullet"/>
      <w:lvlText w:val="•"/>
      <w:lvlJc w:val="left"/>
      <w:pPr>
        <w:ind w:left="782" w:hanging="99"/>
      </w:pPr>
      <w:rPr>
        <w:rFonts w:hint="default"/>
        <w:lang w:val="fr-FR" w:eastAsia="en-US" w:bidi="ar-SA"/>
      </w:rPr>
    </w:lvl>
    <w:lvl w:ilvl="2" w:tplc="A6F457DE">
      <w:numFmt w:val="bullet"/>
      <w:lvlText w:val="•"/>
      <w:lvlJc w:val="left"/>
      <w:pPr>
        <w:ind w:left="1065" w:hanging="99"/>
      </w:pPr>
      <w:rPr>
        <w:rFonts w:hint="default"/>
        <w:lang w:val="fr-FR" w:eastAsia="en-US" w:bidi="ar-SA"/>
      </w:rPr>
    </w:lvl>
    <w:lvl w:ilvl="3" w:tplc="643252C8">
      <w:numFmt w:val="bullet"/>
      <w:lvlText w:val="•"/>
      <w:lvlJc w:val="left"/>
      <w:pPr>
        <w:ind w:left="1347" w:hanging="99"/>
      </w:pPr>
      <w:rPr>
        <w:rFonts w:hint="default"/>
        <w:lang w:val="fr-FR" w:eastAsia="en-US" w:bidi="ar-SA"/>
      </w:rPr>
    </w:lvl>
    <w:lvl w:ilvl="4" w:tplc="562AECDE">
      <w:numFmt w:val="bullet"/>
      <w:lvlText w:val="•"/>
      <w:lvlJc w:val="left"/>
      <w:pPr>
        <w:ind w:left="1630" w:hanging="99"/>
      </w:pPr>
      <w:rPr>
        <w:rFonts w:hint="default"/>
        <w:lang w:val="fr-FR" w:eastAsia="en-US" w:bidi="ar-SA"/>
      </w:rPr>
    </w:lvl>
    <w:lvl w:ilvl="5" w:tplc="9D7AC146">
      <w:numFmt w:val="bullet"/>
      <w:lvlText w:val="•"/>
      <w:lvlJc w:val="left"/>
      <w:pPr>
        <w:ind w:left="1913" w:hanging="99"/>
      </w:pPr>
      <w:rPr>
        <w:rFonts w:hint="default"/>
        <w:lang w:val="fr-FR" w:eastAsia="en-US" w:bidi="ar-SA"/>
      </w:rPr>
    </w:lvl>
    <w:lvl w:ilvl="6" w:tplc="52E45F7A">
      <w:numFmt w:val="bullet"/>
      <w:lvlText w:val="•"/>
      <w:lvlJc w:val="left"/>
      <w:pPr>
        <w:ind w:left="2195" w:hanging="99"/>
      </w:pPr>
      <w:rPr>
        <w:rFonts w:hint="default"/>
        <w:lang w:val="fr-FR" w:eastAsia="en-US" w:bidi="ar-SA"/>
      </w:rPr>
    </w:lvl>
    <w:lvl w:ilvl="7" w:tplc="55A617E8">
      <w:numFmt w:val="bullet"/>
      <w:lvlText w:val="•"/>
      <w:lvlJc w:val="left"/>
      <w:pPr>
        <w:ind w:left="2478" w:hanging="99"/>
      </w:pPr>
      <w:rPr>
        <w:rFonts w:hint="default"/>
        <w:lang w:val="fr-FR" w:eastAsia="en-US" w:bidi="ar-SA"/>
      </w:rPr>
    </w:lvl>
    <w:lvl w:ilvl="8" w:tplc="6C7E7694">
      <w:numFmt w:val="bullet"/>
      <w:lvlText w:val="•"/>
      <w:lvlJc w:val="left"/>
      <w:pPr>
        <w:ind w:left="2760" w:hanging="99"/>
      </w:pPr>
      <w:rPr>
        <w:rFonts w:hint="default"/>
        <w:lang w:val="fr-FR" w:eastAsia="en-US" w:bidi="ar-SA"/>
      </w:rPr>
    </w:lvl>
  </w:abstractNum>
  <w:abstractNum w:abstractNumId="7">
    <w:nsid w:val="24CD76D2"/>
    <w:multiLevelType w:val="hybridMultilevel"/>
    <w:tmpl w:val="45182E8E"/>
    <w:lvl w:ilvl="0" w:tplc="45402264">
      <w:numFmt w:val="bullet"/>
      <w:lvlText w:val="-"/>
      <w:lvlJc w:val="left"/>
      <w:pPr>
        <w:ind w:left="494" w:hanging="99"/>
      </w:pPr>
      <w:rPr>
        <w:rFonts w:ascii="Arial" w:eastAsia="Arial" w:hAnsi="Arial" w:cs="Arial" w:hint="default"/>
        <w:w w:val="99"/>
        <w:sz w:val="16"/>
        <w:szCs w:val="16"/>
        <w:lang w:val="fr-FR" w:eastAsia="en-US" w:bidi="ar-SA"/>
      </w:rPr>
    </w:lvl>
    <w:lvl w:ilvl="1" w:tplc="D2FCA9DC">
      <w:numFmt w:val="bullet"/>
      <w:lvlText w:val="•"/>
      <w:lvlJc w:val="left"/>
      <w:pPr>
        <w:ind w:left="782" w:hanging="99"/>
      </w:pPr>
      <w:rPr>
        <w:rFonts w:hint="default"/>
        <w:lang w:val="fr-FR" w:eastAsia="en-US" w:bidi="ar-SA"/>
      </w:rPr>
    </w:lvl>
    <w:lvl w:ilvl="2" w:tplc="042A24FE">
      <w:numFmt w:val="bullet"/>
      <w:lvlText w:val="•"/>
      <w:lvlJc w:val="left"/>
      <w:pPr>
        <w:ind w:left="1065" w:hanging="99"/>
      </w:pPr>
      <w:rPr>
        <w:rFonts w:hint="default"/>
        <w:lang w:val="fr-FR" w:eastAsia="en-US" w:bidi="ar-SA"/>
      </w:rPr>
    </w:lvl>
    <w:lvl w:ilvl="3" w:tplc="AB16E66C">
      <w:numFmt w:val="bullet"/>
      <w:lvlText w:val="•"/>
      <w:lvlJc w:val="left"/>
      <w:pPr>
        <w:ind w:left="1347" w:hanging="99"/>
      </w:pPr>
      <w:rPr>
        <w:rFonts w:hint="default"/>
        <w:lang w:val="fr-FR" w:eastAsia="en-US" w:bidi="ar-SA"/>
      </w:rPr>
    </w:lvl>
    <w:lvl w:ilvl="4" w:tplc="40DC8214">
      <w:numFmt w:val="bullet"/>
      <w:lvlText w:val="•"/>
      <w:lvlJc w:val="left"/>
      <w:pPr>
        <w:ind w:left="1630" w:hanging="99"/>
      </w:pPr>
      <w:rPr>
        <w:rFonts w:hint="default"/>
        <w:lang w:val="fr-FR" w:eastAsia="en-US" w:bidi="ar-SA"/>
      </w:rPr>
    </w:lvl>
    <w:lvl w:ilvl="5" w:tplc="C48CDD24">
      <w:numFmt w:val="bullet"/>
      <w:lvlText w:val="•"/>
      <w:lvlJc w:val="left"/>
      <w:pPr>
        <w:ind w:left="1913" w:hanging="99"/>
      </w:pPr>
      <w:rPr>
        <w:rFonts w:hint="default"/>
        <w:lang w:val="fr-FR" w:eastAsia="en-US" w:bidi="ar-SA"/>
      </w:rPr>
    </w:lvl>
    <w:lvl w:ilvl="6" w:tplc="57D05E86">
      <w:numFmt w:val="bullet"/>
      <w:lvlText w:val="•"/>
      <w:lvlJc w:val="left"/>
      <w:pPr>
        <w:ind w:left="2195" w:hanging="99"/>
      </w:pPr>
      <w:rPr>
        <w:rFonts w:hint="default"/>
        <w:lang w:val="fr-FR" w:eastAsia="en-US" w:bidi="ar-SA"/>
      </w:rPr>
    </w:lvl>
    <w:lvl w:ilvl="7" w:tplc="B06E0AAE">
      <w:numFmt w:val="bullet"/>
      <w:lvlText w:val="•"/>
      <w:lvlJc w:val="left"/>
      <w:pPr>
        <w:ind w:left="2478" w:hanging="99"/>
      </w:pPr>
      <w:rPr>
        <w:rFonts w:hint="default"/>
        <w:lang w:val="fr-FR" w:eastAsia="en-US" w:bidi="ar-SA"/>
      </w:rPr>
    </w:lvl>
    <w:lvl w:ilvl="8" w:tplc="FAB211DC">
      <w:numFmt w:val="bullet"/>
      <w:lvlText w:val="•"/>
      <w:lvlJc w:val="left"/>
      <w:pPr>
        <w:ind w:left="2760" w:hanging="99"/>
      </w:pPr>
      <w:rPr>
        <w:rFonts w:hint="default"/>
        <w:lang w:val="fr-FR" w:eastAsia="en-US" w:bidi="ar-SA"/>
      </w:rPr>
    </w:lvl>
  </w:abstractNum>
  <w:abstractNum w:abstractNumId="8">
    <w:nsid w:val="3B8513E6"/>
    <w:multiLevelType w:val="hybridMultilevel"/>
    <w:tmpl w:val="2E527692"/>
    <w:lvl w:ilvl="0" w:tplc="30C448EA">
      <w:numFmt w:val="bullet"/>
      <w:lvlText w:val="-"/>
      <w:lvlJc w:val="left"/>
      <w:pPr>
        <w:ind w:left="574" w:hanging="99"/>
      </w:pPr>
      <w:rPr>
        <w:rFonts w:ascii="Arial" w:eastAsia="Arial" w:hAnsi="Arial" w:cs="Arial" w:hint="default"/>
        <w:w w:val="99"/>
        <w:sz w:val="16"/>
        <w:szCs w:val="16"/>
        <w:lang w:val="fr-FR" w:eastAsia="en-US" w:bidi="ar-SA"/>
      </w:rPr>
    </w:lvl>
    <w:lvl w:ilvl="1" w:tplc="98F8D43C">
      <w:numFmt w:val="bullet"/>
      <w:lvlText w:val="•"/>
      <w:lvlJc w:val="left"/>
      <w:pPr>
        <w:ind w:left="854" w:hanging="99"/>
      </w:pPr>
      <w:rPr>
        <w:rFonts w:hint="default"/>
        <w:lang w:val="fr-FR" w:eastAsia="en-US" w:bidi="ar-SA"/>
      </w:rPr>
    </w:lvl>
    <w:lvl w:ilvl="2" w:tplc="A1B425FC">
      <w:numFmt w:val="bullet"/>
      <w:lvlText w:val="•"/>
      <w:lvlJc w:val="left"/>
      <w:pPr>
        <w:ind w:left="1128" w:hanging="99"/>
      </w:pPr>
      <w:rPr>
        <w:rFonts w:hint="default"/>
        <w:lang w:val="fr-FR" w:eastAsia="en-US" w:bidi="ar-SA"/>
      </w:rPr>
    </w:lvl>
    <w:lvl w:ilvl="3" w:tplc="8F1A6BBA">
      <w:numFmt w:val="bullet"/>
      <w:lvlText w:val="•"/>
      <w:lvlJc w:val="left"/>
      <w:pPr>
        <w:ind w:left="1403" w:hanging="99"/>
      </w:pPr>
      <w:rPr>
        <w:rFonts w:hint="default"/>
        <w:lang w:val="fr-FR" w:eastAsia="en-US" w:bidi="ar-SA"/>
      </w:rPr>
    </w:lvl>
    <w:lvl w:ilvl="4" w:tplc="1CC2B8D8">
      <w:numFmt w:val="bullet"/>
      <w:lvlText w:val="•"/>
      <w:lvlJc w:val="left"/>
      <w:pPr>
        <w:ind w:left="1677" w:hanging="99"/>
      </w:pPr>
      <w:rPr>
        <w:rFonts w:hint="default"/>
        <w:lang w:val="fr-FR" w:eastAsia="en-US" w:bidi="ar-SA"/>
      </w:rPr>
    </w:lvl>
    <w:lvl w:ilvl="5" w:tplc="CC16183A">
      <w:numFmt w:val="bullet"/>
      <w:lvlText w:val="•"/>
      <w:lvlJc w:val="left"/>
      <w:pPr>
        <w:ind w:left="1952" w:hanging="99"/>
      </w:pPr>
      <w:rPr>
        <w:rFonts w:hint="default"/>
        <w:lang w:val="fr-FR" w:eastAsia="en-US" w:bidi="ar-SA"/>
      </w:rPr>
    </w:lvl>
    <w:lvl w:ilvl="6" w:tplc="E01E781E">
      <w:numFmt w:val="bullet"/>
      <w:lvlText w:val="•"/>
      <w:lvlJc w:val="left"/>
      <w:pPr>
        <w:ind w:left="2226" w:hanging="99"/>
      </w:pPr>
      <w:rPr>
        <w:rFonts w:hint="default"/>
        <w:lang w:val="fr-FR" w:eastAsia="en-US" w:bidi="ar-SA"/>
      </w:rPr>
    </w:lvl>
    <w:lvl w:ilvl="7" w:tplc="94A85AC8">
      <w:numFmt w:val="bullet"/>
      <w:lvlText w:val="•"/>
      <w:lvlJc w:val="left"/>
      <w:pPr>
        <w:ind w:left="2500" w:hanging="99"/>
      </w:pPr>
      <w:rPr>
        <w:rFonts w:hint="default"/>
        <w:lang w:val="fr-FR" w:eastAsia="en-US" w:bidi="ar-SA"/>
      </w:rPr>
    </w:lvl>
    <w:lvl w:ilvl="8" w:tplc="36D4AC08">
      <w:numFmt w:val="bullet"/>
      <w:lvlText w:val="•"/>
      <w:lvlJc w:val="left"/>
      <w:pPr>
        <w:ind w:left="2775" w:hanging="99"/>
      </w:pPr>
      <w:rPr>
        <w:rFonts w:hint="default"/>
        <w:lang w:val="fr-FR" w:eastAsia="en-US" w:bidi="ar-SA"/>
      </w:rPr>
    </w:lvl>
  </w:abstractNum>
  <w:abstractNum w:abstractNumId="9">
    <w:nsid w:val="3D31535F"/>
    <w:multiLevelType w:val="hybridMultilevel"/>
    <w:tmpl w:val="4784153A"/>
    <w:lvl w:ilvl="0" w:tplc="BF8CF6C0">
      <w:numFmt w:val="bullet"/>
      <w:lvlText w:val="-"/>
      <w:lvlJc w:val="left"/>
      <w:pPr>
        <w:ind w:left="483" w:hanging="99"/>
      </w:pPr>
      <w:rPr>
        <w:rFonts w:ascii="Arial" w:eastAsia="Arial" w:hAnsi="Arial" w:cs="Arial" w:hint="default"/>
        <w:w w:val="99"/>
        <w:sz w:val="16"/>
        <w:szCs w:val="16"/>
        <w:lang w:val="fr-FR" w:eastAsia="en-US" w:bidi="ar-SA"/>
      </w:rPr>
    </w:lvl>
    <w:lvl w:ilvl="1" w:tplc="A94E842E">
      <w:numFmt w:val="bullet"/>
      <w:lvlText w:val="•"/>
      <w:lvlJc w:val="left"/>
      <w:pPr>
        <w:ind w:left="754" w:hanging="99"/>
      </w:pPr>
      <w:rPr>
        <w:rFonts w:hint="default"/>
        <w:lang w:val="fr-FR" w:eastAsia="en-US" w:bidi="ar-SA"/>
      </w:rPr>
    </w:lvl>
    <w:lvl w:ilvl="2" w:tplc="6BF65B10">
      <w:numFmt w:val="bullet"/>
      <w:lvlText w:val="•"/>
      <w:lvlJc w:val="left"/>
      <w:pPr>
        <w:ind w:left="1028" w:hanging="99"/>
      </w:pPr>
      <w:rPr>
        <w:rFonts w:hint="default"/>
        <w:lang w:val="fr-FR" w:eastAsia="en-US" w:bidi="ar-SA"/>
      </w:rPr>
    </w:lvl>
    <w:lvl w:ilvl="3" w:tplc="D862CE10">
      <w:numFmt w:val="bullet"/>
      <w:lvlText w:val="•"/>
      <w:lvlJc w:val="left"/>
      <w:pPr>
        <w:ind w:left="1302" w:hanging="99"/>
      </w:pPr>
      <w:rPr>
        <w:rFonts w:hint="default"/>
        <w:lang w:val="fr-FR" w:eastAsia="en-US" w:bidi="ar-SA"/>
      </w:rPr>
    </w:lvl>
    <w:lvl w:ilvl="4" w:tplc="B84CBF96">
      <w:numFmt w:val="bullet"/>
      <w:lvlText w:val="•"/>
      <w:lvlJc w:val="left"/>
      <w:pPr>
        <w:ind w:left="1576" w:hanging="99"/>
      </w:pPr>
      <w:rPr>
        <w:rFonts w:hint="default"/>
        <w:lang w:val="fr-FR" w:eastAsia="en-US" w:bidi="ar-SA"/>
      </w:rPr>
    </w:lvl>
    <w:lvl w:ilvl="5" w:tplc="6972D6F2">
      <w:numFmt w:val="bullet"/>
      <w:lvlText w:val="•"/>
      <w:lvlJc w:val="left"/>
      <w:pPr>
        <w:ind w:left="1851" w:hanging="99"/>
      </w:pPr>
      <w:rPr>
        <w:rFonts w:hint="default"/>
        <w:lang w:val="fr-FR" w:eastAsia="en-US" w:bidi="ar-SA"/>
      </w:rPr>
    </w:lvl>
    <w:lvl w:ilvl="6" w:tplc="78EC659C">
      <w:numFmt w:val="bullet"/>
      <w:lvlText w:val="•"/>
      <w:lvlJc w:val="left"/>
      <w:pPr>
        <w:ind w:left="2125" w:hanging="99"/>
      </w:pPr>
      <w:rPr>
        <w:rFonts w:hint="default"/>
        <w:lang w:val="fr-FR" w:eastAsia="en-US" w:bidi="ar-SA"/>
      </w:rPr>
    </w:lvl>
    <w:lvl w:ilvl="7" w:tplc="940E591C">
      <w:numFmt w:val="bullet"/>
      <w:lvlText w:val="•"/>
      <w:lvlJc w:val="left"/>
      <w:pPr>
        <w:ind w:left="2399" w:hanging="99"/>
      </w:pPr>
      <w:rPr>
        <w:rFonts w:hint="default"/>
        <w:lang w:val="fr-FR" w:eastAsia="en-US" w:bidi="ar-SA"/>
      </w:rPr>
    </w:lvl>
    <w:lvl w:ilvl="8" w:tplc="FA620A90">
      <w:numFmt w:val="bullet"/>
      <w:lvlText w:val="•"/>
      <w:lvlJc w:val="left"/>
      <w:pPr>
        <w:ind w:left="2673" w:hanging="99"/>
      </w:pPr>
      <w:rPr>
        <w:rFonts w:hint="default"/>
        <w:lang w:val="fr-FR" w:eastAsia="en-US" w:bidi="ar-SA"/>
      </w:rPr>
    </w:lvl>
  </w:abstractNum>
  <w:abstractNum w:abstractNumId="10">
    <w:nsid w:val="4E1003CC"/>
    <w:multiLevelType w:val="hybridMultilevel"/>
    <w:tmpl w:val="C0180F5E"/>
    <w:lvl w:ilvl="0" w:tplc="BE1A74B4">
      <w:start w:val="1"/>
      <w:numFmt w:val="lowerLetter"/>
      <w:lvlText w:val="%1)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1">
    <w:nsid w:val="5028606F"/>
    <w:multiLevelType w:val="hybridMultilevel"/>
    <w:tmpl w:val="7834FB2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473174"/>
    <w:multiLevelType w:val="hybridMultilevel"/>
    <w:tmpl w:val="CB841738"/>
    <w:lvl w:ilvl="0" w:tplc="FDEC0008">
      <w:numFmt w:val="bullet"/>
      <w:lvlText w:val="-"/>
      <w:lvlJc w:val="left"/>
      <w:pPr>
        <w:ind w:left="574" w:hanging="99"/>
      </w:pPr>
      <w:rPr>
        <w:rFonts w:ascii="Arial" w:eastAsia="Arial" w:hAnsi="Arial" w:cs="Arial" w:hint="default"/>
        <w:w w:val="99"/>
        <w:sz w:val="16"/>
        <w:szCs w:val="16"/>
        <w:lang w:val="fr-FR" w:eastAsia="en-US" w:bidi="ar-SA"/>
      </w:rPr>
    </w:lvl>
    <w:lvl w:ilvl="1" w:tplc="95A08876">
      <w:numFmt w:val="bullet"/>
      <w:lvlText w:val="•"/>
      <w:lvlJc w:val="left"/>
      <w:pPr>
        <w:ind w:left="854" w:hanging="99"/>
      </w:pPr>
      <w:rPr>
        <w:rFonts w:hint="default"/>
        <w:lang w:val="fr-FR" w:eastAsia="en-US" w:bidi="ar-SA"/>
      </w:rPr>
    </w:lvl>
    <w:lvl w:ilvl="2" w:tplc="BD0C0A1E">
      <w:numFmt w:val="bullet"/>
      <w:lvlText w:val="•"/>
      <w:lvlJc w:val="left"/>
      <w:pPr>
        <w:ind w:left="1128" w:hanging="99"/>
      </w:pPr>
      <w:rPr>
        <w:rFonts w:hint="default"/>
        <w:lang w:val="fr-FR" w:eastAsia="en-US" w:bidi="ar-SA"/>
      </w:rPr>
    </w:lvl>
    <w:lvl w:ilvl="3" w:tplc="689EFC9A">
      <w:numFmt w:val="bullet"/>
      <w:lvlText w:val="•"/>
      <w:lvlJc w:val="left"/>
      <w:pPr>
        <w:ind w:left="1403" w:hanging="99"/>
      </w:pPr>
      <w:rPr>
        <w:rFonts w:hint="default"/>
        <w:lang w:val="fr-FR" w:eastAsia="en-US" w:bidi="ar-SA"/>
      </w:rPr>
    </w:lvl>
    <w:lvl w:ilvl="4" w:tplc="39501414">
      <w:numFmt w:val="bullet"/>
      <w:lvlText w:val="•"/>
      <w:lvlJc w:val="left"/>
      <w:pPr>
        <w:ind w:left="1677" w:hanging="99"/>
      </w:pPr>
      <w:rPr>
        <w:rFonts w:hint="default"/>
        <w:lang w:val="fr-FR" w:eastAsia="en-US" w:bidi="ar-SA"/>
      </w:rPr>
    </w:lvl>
    <w:lvl w:ilvl="5" w:tplc="9FFC29EC">
      <w:numFmt w:val="bullet"/>
      <w:lvlText w:val="•"/>
      <w:lvlJc w:val="left"/>
      <w:pPr>
        <w:ind w:left="1952" w:hanging="99"/>
      </w:pPr>
      <w:rPr>
        <w:rFonts w:hint="default"/>
        <w:lang w:val="fr-FR" w:eastAsia="en-US" w:bidi="ar-SA"/>
      </w:rPr>
    </w:lvl>
    <w:lvl w:ilvl="6" w:tplc="AD5E8020">
      <w:numFmt w:val="bullet"/>
      <w:lvlText w:val="•"/>
      <w:lvlJc w:val="left"/>
      <w:pPr>
        <w:ind w:left="2226" w:hanging="99"/>
      </w:pPr>
      <w:rPr>
        <w:rFonts w:hint="default"/>
        <w:lang w:val="fr-FR" w:eastAsia="en-US" w:bidi="ar-SA"/>
      </w:rPr>
    </w:lvl>
    <w:lvl w:ilvl="7" w:tplc="C302C2AC">
      <w:numFmt w:val="bullet"/>
      <w:lvlText w:val="•"/>
      <w:lvlJc w:val="left"/>
      <w:pPr>
        <w:ind w:left="2500" w:hanging="99"/>
      </w:pPr>
      <w:rPr>
        <w:rFonts w:hint="default"/>
        <w:lang w:val="fr-FR" w:eastAsia="en-US" w:bidi="ar-SA"/>
      </w:rPr>
    </w:lvl>
    <w:lvl w:ilvl="8" w:tplc="E6C6BB5C">
      <w:numFmt w:val="bullet"/>
      <w:lvlText w:val="•"/>
      <w:lvlJc w:val="left"/>
      <w:pPr>
        <w:ind w:left="2775" w:hanging="99"/>
      </w:pPr>
      <w:rPr>
        <w:rFonts w:hint="default"/>
        <w:lang w:val="fr-FR" w:eastAsia="en-US" w:bidi="ar-SA"/>
      </w:rPr>
    </w:lvl>
  </w:abstractNum>
  <w:abstractNum w:abstractNumId="13">
    <w:nsid w:val="55FD00DB"/>
    <w:multiLevelType w:val="hybridMultilevel"/>
    <w:tmpl w:val="DBB6707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0C74AE"/>
    <w:multiLevelType w:val="hybridMultilevel"/>
    <w:tmpl w:val="F3CC9E6E"/>
    <w:lvl w:ilvl="0" w:tplc="7F06808C">
      <w:numFmt w:val="bullet"/>
      <w:lvlText w:val="-"/>
      <w:lvlJc w:val="left"/>
      <w:pPr>
        <w:ind w:left="620" w:hanging="99"/>
      </w:pPr>
      <w:rPr>
        <w:rFonts w:ascii="Arial" w:eastAsia="Arial" w:hAnsi="Arial" w:cs="Arial" w:hint="default"/>
        <w:w w:val="99"/>
        <w:sz w:val="16"/>
        <w:szCs w:val="16"/>
        <w:lang w:val="fr-FR" w:eastAsia="en-US" w:bidi="ar-SA"/>
      </w:rPr>
    </w:lvl>
    <w:lvl w:ilvl="1" w:tplc="110AEB4A">
      <w:numFmt w:val="bullet"/>
      <w:lvlText w:val="•"/>
      <w:lvlJc w:val="left"/>
      <w:pPr>
        <w:ind w:left="880" w:hanging="99"/>
      </w:pPr>
      <w:rPr>
        <w:rFonts w:hint="default"/>
        <w:lang w:val="fr-FR" w:eastAsia="en-US" w:bidi="ar-SA"/>
      </w:rPr>
    </w:lvl>
    <w:lvl w:ilvl="2" w:tplc="3C3408BA">
      <w:numFmt w:val="bullet"/>
      <w:lvlText w:val="•"/>
      <w:lvlJc w:val="left"/>
      <w:pPr>
        <w:ind w:left="1140" w:hanging="99"/>
      </w:pPr>
      <w:rPr>
        <w:rFonts w:hint="default"/>
        <w:lang w:val="fr-FR" w:eastAsia="en-US" w:bidi="ar-SA"/>
      </w:rPr>
    </w:lvl>
    <w:lvl w:ilvl="3" w:tplc="42648154">
      <w:numFmt w:val="bullet"/>
      <w:lvlText w:val="•"/>
      <w:lvlJc w:val="left"/>
      <w:pPr>
        <w:ind w:left="1400" w:hanging="99"/>
      </w:pPr>
      <w:rPr>
        <w:rFonts w:hint="default"/>
        <w:lang w:val="fr-FR" w:eastAsia="en-US" w:bidi="ar-SA"/>
      </w:rPr>
    </w:lvl>
    <w:lvl w:ilvl="4" w:tplc="1AA20FE4">
      <w:numFmt w:val="bullet"/>
      <w:lvlText w:val="•"/>
      <w:lvlJc w:val="left"/>
      <w:pPr>
        <w:ind w:left="1660" w:hanging="99"/>
      </w:pPr>
      <w:rPr>
        <w:rFonts w:hint="default"/>
        <w:lang w:val="fr-FR" w:eastAsia="en-US" w:bidi="ar-SA"/>
      </w:rPr>
    </w:lvl>
    <w:lvl w:ilvl="5" w:tplc="208AB1BC">
      <w:numFmt w:val="bullet"/>
      <w:lvlText w:val="•"/>
      <w:lvlJc w:val="left"/>
      <w:pPr>
        <w:ind w:left="1921" w:hanging="99"/>
      </w:pPr>
      <w:rPr>
        <w:rFonts w:hint="default"/>
        <w:lang w:val="fr-FR" w:eastAsia="en-US" w:bidi="ar-SA"/>
      </w:rPr>
    </w:lvl>
    <w:lvl w:ilvl="6" w:tplc="2A766BD6">
      <w:numFmt w:val="bullet"/>
      <w:lvlText w:val="•"/>
      <w:lvlJc w:val="left"/>
      <w:pPr>
        <w:ind w:left="2181" w:hanging="99"/>
      </w:pPr>
      <w:rPr>
        <w:rFonts w:hint="default"/>
        <w:lang w:val="fr-FR" w:eastAsia="en-US" w:bidi="ar-SA"/>
      </w:rPr>
    </w:lvl>
    <w:lvl w:ilvl="7" w:tplc="7830568C">
      <w:numFmt w:val="bullet"/>
      <w:lvlText w:val="•"/>
      <w:lvlJc w:val="left"/>
      <w:pPr>
        <w:ind w:left="2441" w:hanging="99"/>
      </w:pPr>
      <w:rPr>
        <w:rFonts w:hint="default"/>
        <w:lang w:val="fr-FR" w:eastAsia="en-US" w:bidi="ar-SA"/>
      </w:rPr>
    </w:lvl>
    <w:lvl w:ilvl="8" w:tplc="CC58C372">
      <w:numFmt w:val="bullet"/>
      <w:lvlText w:val="•"/>
      <w:lvlJc w:val="left"/>
      <w:pPr>
        <w:ind w:left="2701" w:hanging="99"/>
      </w:pPr>
      <w:rPr>
        <w:rFonts w:hint="default"/>
        <w:lang w:val="fr-FR" w:eastAsia="en-US" w:bidi="ar-SA"/>
      </w:rPr>
    </w:lvl>
  </w:abstractNum>
  <w:abstractNum w:abstractNumId="15">
    <w:nsid w:val="69E139B6"/>
    <w:multiLevelType w:val="hybridMultilevel"/>
    <w:tmpl w:val="8DA68CCC"/>
    <w:lvl w:ilvl="0" w:tplc="0888C90C">
      <w:start w:val="1"/>
      <w:numFmt w:val="lowerLetter"/>
      <w:lvlText w:val="%1)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6">
    <w:nsid w:val="6F94573A"/>
    <w:multiLevelType w:val="hybridMultilevel"/>
    <w:tmpl w:val="2DA213AC"/>
    <w:lvl w:ilvl="0" w:tplc="04190011">
      <w:start w:val="1"/>
      <w:numFmt w:val="decimal"/>
      <w:lvlText w:val="%1)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>
    <w:nsid w:val="7819386B"/>
    <w:multiLevelType w:val="hybridMultilevel"/>
    <w:tmpl w:val="F1201B6C"/>
    <w:lvl w:ilvl="0" w:tplc="690C909A">
      <w:start w:val="1"/>
      <w:numFmt w:val="lowerLetter"/>
      <w:lvlText w:val="%1)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8">
    <w:nsid w:val="7C703333"/>
    <w:multiLevelType w:val="hybridMultilevel"/>
    <w:tmpl w:val="BEBE2A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C322F9"/>
    <w:multiLevelType w:val="hybridMultilevel"/>
    <w:tmpl w:val="BCE8BB66"/>
    <w:lvl w:ilvl="0" w:tplc="5C5E1518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6"/>
  </w:num>
  <w:num w:numId="5">
    <w:abstractNumId w:val="14"/>
  </w:num>
  <w:num w:numId="6">
    <w:abstractNumId w:val="12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5"/>
  </w:num>
  <w:num w:numId="12">
    <w:abstractNumId w:val="17"/>
  </w:num>
  <w:num w:numId="13">
    <w:abstractNumId w:val="16"/>
  </w:num>
  <w:num w:numId="14">
    <w:abstractNumId w:val="4"/>
  </w:num>
  <w:num w:numId="15">
    <w:abstractNumId w:val="15"/>
  </w:num>
  <w:num w:numId="16">
    <w:abstractNumId w:val="2"/>
  </w:num>
  <w:num w:numId="17">
    <w:abstractNumId w:val="3"/>
  </w:num>
  <w:num w:numId="18">
    <w:abstractNumId w:val="10"/>
  </w:num>
  <w:num w:numId="19">
    <w:abstractNumId w:val="19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4A7"/>
    <w:rsid w:val="00011BD5"/>
    <w:rsid w:val="000516DE"/>
    <w:rsid w:val="00051D51"/>
    <w:rsid w:val="000561C5"/>
    <w:rsid w:val="00061106"/>
    <w:rsid w:val="00090D33"/>
    <w:rsid w:val="000976D7"/>
    <w:rsid w:val="000C0453"/>
    <w:rsid w:val="000D1B25"/>
    <w:rsid w:val="00103087"/>
    <w:rsid w:val="00114FB9"/>
    <w:rsid w:val="00123073"/>
    <w:rsid w:val="0012463F"/>
    <w:rsid w:val="00130DAF"/>
    <w:rsid w:val="00133A19"/>
    <w:rsid w:val="00137B2E"/>
    <w:rsid w:val="00150F45"/>
    <w:rsid w:val="001574B1"/>
    <w:rsid w:val="001575D9"/>
    <w:rsid w:val="00160C77"/>
    <w:rsid w:val="00161943"/>
    <w:rsid w:val="001676B4"/>
    <w:rsid w:val="001775DB"/>
    <w:rsid w:val="00177FF9"/>
    <w:rsid w:val="001945D8"/>
    <w:rsid w:val="00194D3C"/>
    <w:rsid w:val="001A5F35"/>
    <w:rsid w:val="001B0A3E"/>
    <w:rsid w:val="001B20D6"/>
    <w:rsid w:val="001C23AB"/>
    <w:rsid w:val="001E264D"/>
    <w:rsid w:val="002220DE"/>
    <w:rsid w:val="0023477F"/>
    <w:rsid w:val="002548BF"/>
    <w:rsid w:val="002550F7"/>
    <w:rsid w:val="00274FA3"/>
    <w:rsid w:val="0028066B"/>
    <w:rsid w:val="00292016"/>
    <w:rsid w:val="00294092"/>
    <w:rsid w:val="002A31A7"/>
    <w:rsid w:val="002B3DCD"/>
    <w:rsid w:val="002D6D80"/>
    <w:rsid w:val="002E5B6E"/>
    <w:rsid w:val="002E69FA"/>
    <w:rsid w:val="002E752E"/>
    <w:rsid w:val="002F0162"/>
    <w:rsid w:val="002F720B"/>
    <w:rsid w:val="00320709"/>
    <w:rsid w:val="003416EB"/>
    <w:rsid w:val="00343555"/>
    <w:rsid w:val="00344A72"/>
    <w:rsid w:val="00361068"/>
    <w:rsid w:val="00361687"/>
    <w:rsid w:val="0038498A"/>
    <w:rsid w:val="003A48A7"/>
    <w:rsid w:val="003B2BCC"/>
    <w:rsid w:val="003C2CBA"/>
    <w:rsid w:val="003E2A8B"/>
    <w:rsid w:val="00406A85"/>
    <w:rsid w:val="00430A88"/>
    <w:rsid w:val="00433D34"/>
    <w:rsid w:val="004359CE"/>
    <w:rsid w:val="0044470C"/>
    <w:rsid w:val="004B01DD"/>
    <w:rsid w:val="004F3A6C"/>
    <w:rsid w:val="00511E61"/>
    <w:rsid w:val="005440DD"/>
    <w:rsid w:val="005844CC"/>
    <w:rsid w:val="005D6234"/>
    <w:rsid w:val="005D6AA5"/>
    <w:rsid w:val="005E5476"/>
    <w:rsid w:val="005F2FE3"/>
    <w:rsid w:val="00607391"/>
    <w:rsid w:val="00624F15"/>
    <w:rsid w:val="0063336D"/>
    <w:rsid w:val="00650687"/>
    <w:rsid w:val="00662E88"/>
    <w:rsid w:val="00692A51"/>
    <w:rsid w:val="006B5E61"/>
    <w:rsid w:val="006F5583"/>
    <w:rsid w:val="006F5F1D"/>
    <w:rsid w:val="007133FF"/>
    <w:rsid w:val="007144EA"/>
    <w:rsid w:val="00724718"/>
    <w:rsid w:val="00726195"/>
    <w:rsid w:val="007375CA"/>
    <w:rsid w:val="007605A4"/>
    <w:rsid w:val="00772E96"/>
    <w:rsid w:val="0077721E"/>
    <w:rsid w:val="0077724F"/>
    <w:rsid w:val="00777E01"/>
    <w:rsid w:val="00797D94"/>
    <w:rsid w:val="007A7BB4"/>
    <w:rsid w:val="007C38F3"/>
    <w:rsid w:val="007E2A88"/>
    <w:rsid w:val="007E601B"/>
    <w:rsid w:val="00837C53"/>
    <w:rsid w:val="008625DD"/>
    <w:rsid w:val="00877DF4"/>
    <w:rsid w:val="008934F8"/>
    <w:rsid w:val="008966E7"/>
    <w:rsid w:val="008A7BDA"/>
    <w:rsid w:val="008A7E04"/>
    <w:rsid w:val="008B4B1F"/>
    <w:rsid w:val="008B4C77"/>
    <w:rsid w:val="008B77EB"/>
    <w:rsid w:val="008D3A60"/>
    <w:rsid w:val="008D4D17"/>
    <w:rsid w:val="008E39D7"/>
    <w:rsid w:val="00915C14"/>
    <w:rsid w:val="0093348C"/>
    <w:rsid w:val="00944403"/>
    <w:rsid w:val="0095039E"/>
    <w:rsid w:val="00954360"/>
    <w:rsid w:val="009571E5"/>
    <w:rsid w:val="00964BDE"/>
    <w:rsid w:val="0099624D"/>
    <w:rsid w:val="009B527B"/>
    <w:rsid w:val="009D0F22"/>
    <w:rsid w:val="009E252A"/>
    <w:rsid w:val="009E3D46"/>
    <w:rsid w:val="00A1538C"/>
    <w:rsid w:val="00A226D7"/>
    <w:rsid w:val="00A320A4"/>
    <w:rsid w:val="00A367AE"/>
    <w:rsid w:val="00A4166A"/>
    <w:rsid w:val="00A42E21"/>
    <w:rsid w:val="00A444A7"/>
    <w:rsid w:val="00A50CFF"/>
    <w:rsid w:val="00A66B99"/>
    <w:rsid w:val="00A66E72"/>
    <w:rsid w:val="00A83271"/>
    <w:rsid w:val="00A91AB5"/>
    <w:rsid w:val="00A95F0E"/>
    <w:rsid w:val="00AA3F1E"/>
    <w:rsid w:val="00AE7772"/>
    <w:rsid w:val="00AF0C4F"/>
    <w:rsid w:val="00B01220"/>
    <w:rsid w:val="00B27324"/>
    <w:rsid w:val="00B407EA"/>
    <w:rsid w:val="00B40889"/>
    <w:rsid w:val="00BC7C75"/>
    <w:rsid w:val="00BF01D6"/>
    <w:rsid w:val="00BF2277"/>
    <w:rsid w:val="00BF37CB"/>
    <w:rsid w:val="00C0486C"/>
    <w:rsid w:val="00C346D9"/>
    <w:rsid w:val="00C62F4E"/>
    <w:rsid w:val="00C77073"/>
    <w:rsid w:val="00C7759C"/>
    <w:rsid w:val="00C95CC3"/>
    <w:rsid w:val="00CB32C6"/>
    <w:rsid w:val="00CB3CA8"/>
    <w:rsid w:val="00CE3177"/>
    <w:rsid w:val="00CF62BB"/>
    <w:rsid w:val="00CF6DBA"/>
    <w:rsid w:val="00D111F5"/>
    <w:rsid w:val="00D12152"/>
    <w:rsid w:val="00D27587"/>
    <w:rsid w:val="00D402A7"/>
    <w:rsid w:val="00D45AAB"/>
    <w:rsid w:val="00D65140"/>
    <w:rsid w:val="00D707F8"/>
    <w:rsid w:val="00D72F31"/>
    <w:rsid w:val="00D7656C"/>
    <w:rsid w:val="00D87587"/>
    <w:rsid w:val="00D93793"/>
    <w:rsid w:val="00DB41C5"/>
    <w:rsid w:val="00DC3546"/>
    <w:rsid w:val="00DC3D17"/>
    <w:rsid w:val="00DC3D1A"/>
    <w:rsid w:val="00DD660B"/>
    <w:rsid w:val="00DF2552"/>
    <w:rsid w:val="00E0055F"/>
    <w:rsid w:val="00E818A0"/>
    <w:rsid w:val="00E83CB2"/>
    <w:rsid w:val="00E96268"/>
    <w:rsid w:val="00EB1942"/>
    <w:rsid w:val="00EE1BD1"/>
    <w:rsid w:val="00EE3168"/>
    <w:rsid w:val="00EF75FD"/>
    <w:rsid w:val="00F01FDF"/>
    <w:rsid w:val="00F22C5E"/>
    <w:rsid w:val="00F24073"/>
    <w:rsid w:val="00F26784"/>
    <w:rsid w:val="00F30900"/>
    <w:rsid w:val="00F37005"/>
    <w:rsid w:val="00F545AB"/>
    <w:rsid w:val="00F92784"/>
    <w:rsid w:val="00FB18E6"/>
    <w:rsid w:val="00FB2918"/>
    <w:rsid w:val="00FB5CFF"/>
    <w:rsid w:val="00FD5822"/>
    <w:rsid w:val="00FE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89"/>
      <w:ind w:left="483"/>
    </w:pPr>
  </w:style>
  <w:style w:type="paragraph" w:styleId="a5">
    <w:name w:val="Balloon Text"/>
    <w:basedOn w:val="a"/>
    <w:link w:val="a6"/>
    <w:uiPriority w:val="99"/>
    <w:semiHidden/>
    <w:unhideWhenUsed/>
    <w:rsid w:val="00A66B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6B99"/>
    <w:rPr>
      <w:rFonts w:ascii="Tahoma" w:eastAsia="Arial" w:hAnsi="Tahoma" w:cs="Tahoma"/>
      <w:sz w:val="16"/>
      <w:szCs w:val="16"/>
      <w:lang w:val="fr-FR"/>
    </w:rPr>
  </w:style>
  <w:style w:type="paragraph" w:styleId="a7">
    <w:name w:val="No Spacing"/>
    <w:uiPriority w:val="1"/>
    <w:qFormat/>
    <w:rsid w:val="00A66B99"/>
    <w:rPr>
      <w:rFonts w:ascii="Arial" w:eastAsia="Arial" w:hAnsi="Arial" w:cs="Arial"/>
      <w:lang w:val="fr-FR"/>
    </w:rPr>
  </w:style>
  <w:style w:type="table" w:styleId="a8">
    <w:name w:val="Table Grid"/>
    <w:basedOn w:val="a1"/>
    <w:uiPriority w:val="59"/>
    <w:rsid w:val="00A66B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30DA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30DAF"/>
    <w:rPr>
      <w:rFonts w:ascii="Arial" w:eastAsia="Arial" w:hAnsi="Arial" w:cs="Arial"/>
      <w:lang w:val="fr-FR"/>
    </w:rPr>
  </w:style>
  <w:style w:type="paragraph" w:styleId="ab">
    <w:name w:val="footer"/>
    <w:basedOn w:val="a"/>
    <w:link w:val="ac"/>
    <w:uiPriority w:val="99"/>
    <w:unhideWhenUsed/>
    <w:rsid w:val="00130DA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30DAF"/>
    <w:rPr>
      <w:rFonts w:ascii="Arial" w:eastAsia="Arial" w:hAnsi="Arial" w:cs="Arial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89"/>
      <w:ind w:left="483"/>
    </w:pPr>
  </w:style>
  <w:style w:type="paragraph" w:styleId="a5">
    <w:name w:val="Balloon Text"/>
    <w:basedOn w:val="a"/>
    <w:link w:val="a6"/>
    <w:uiPriority w:val="99"/>
    <w:semiHidden/>
    <w:unhideWhenUsed/>
    <w:rsid w:val="00A66B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6B99"/>
    <w:rPr>
      <w:rFonts w:ascii="Tahoma" w:eastAsia="Arial" w:hAnsi="Tahoma" w:cs="Tahoma"/>
      <w:sz w:val="16"/>
      <w:szCs w:val="16"/>
      <w:lang w:val="fr-FR"/>
    </w:rPr>
  </w:style>
  <w:style w:type="paragraph" w:styleId="a7">
    <w:name w:val="No Spacing"/>
    <w:uiPriority w:val="1"/>
    <w:qFormat/>
    <w:rsid w:val="00A66B99"/>
    <w:rPr>
      <w:rFonts w:ascii="Arial" w:eastAsia="Arial" w:hAnsi="Arial" w:cs="Arial"/>
      <w:lang w:val="fr-FR"/>
    </w:rPr>
  </w:style>
  <w:style w:type="table" w:styleId="a8">
    <w:name w:val="Table Grid"/>
    <w:basedOn w:val="a1"/>
    <w:uiPriority w:val="59"/>
    <w:rsid w:val="00A66B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30DA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30DAF"/>
    <w:rPr>
      <w:rFonts w:ascii="Arial" w:eastAsia="Arial" w:hAnsi="Arial" w:cs="Arial"/>
      <w:lang w:val="fr-FR"/>
    </w:rPr>
  </w:style>
  <w:style w:type="paragraph" w:styleId="ab">
    <w:name w:val="footer"/>
    <w:basedOn w:val="a"/>
    <w:link w:val="ac"/>
    <w:uiPriority w:val="99"/>
    <w:unhideWhenUsed/>
    <w:rsid w:val="00130DA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30DAF"/>
    <w:rPr>
      <w:rFonts w:ascii="Arial" w:eastAsia="Arial" w:hAnsi="Arial" w:cs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it-rail.or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43017</Words>
  <Characters>24520</Characters>
  <Application>Microsoft Office Word</Application>
  <DocSecurity>0</DocSecurity>
  <Lines>204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Einheitliche Rechtsvorschriften für den Vertrag über die internationale</vt:lpstr>
    </vt:vector>
  </TitlesOfParts>
  <Company>SPecialiST RePack</Company>
  <LinksUpToDate>false</LinksUpToDate>
  <CharactersWithSpaces>67403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Einheitliche Rechtsvorschriften für den Vertrag über die internationale</dc:title>
  <dc:creator>mk</dc:creator>
  <cp:lastModifiedBy>Користувач</cp:lastModifiedBy>
  <cp:revision>2</cp:revision>
  <dcterms:created xsi:type="dcterms:W3CDTF">2021-03-03T15:04:00Z</dcterms:created>
  <dcterms:modified xsi:type="dcterms:W3CDTF">2021-03-03T15:04:00Z</dcterms:modified>
</cp:coreProperties>
</file>