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D76" w:rsidRDefault="00B32D76">
      <w:pPr>
        <w:pStyle w:val="Heading2"/>
        <w:jc w:val="center"/>
      </w:pPr>
      <w:r>
        <w:t xml:space="preserve">Про затвердження Правил користування вагонами і контейнерами </w:t>
      </w:r>
    </w:p>
    <w:p w:rsidR="00B32D76" w:rsidRDefault="00B32D76">
      <w:pPr>
        <w:pStyle w:val="NormalWeb"/>
        <w:jc w:val="center"/>
      </w:pPr>
      <w:r>
        <w:rPr>
          <w:b/>
          <w:bCs/>
        </w:rPr>
        <w:t>Наказ Міністерства транспорту України</w:t>
      </w:r>
      <w:r>
        <w:br/>
      </w:r>
      <w:r>
        <w:rPr>
          <w:b/>
          <w:bCs/>
        </w:rPr>
        <w:t xml:space="preserve">від 25 лютого 1999 року N 113 </w:t>
      </w:r>
    </w:p>
    <w:p w:rsidR="00B32D76" w:rsidRDefault="00B32D76">
      <w:pPr>
        <w:pStyle w:val="NormalWeb"/>
        <w:jc w:val="center"/>
      </w:pPr>
      <w:r>
        <w:rPr>
          <w:b/>
          <w:bCs/>
        </w:rPr>
        <w:t>Зареєстровано в Міністерстві юстиції України</w:t>
      </w:r>
      <w:r>
        <w:br/>
      </w:r>
      <w:r>
        <w:rPr>
          <w:b/>
          <w:bCs/>
        </w:rPr>
        <w:t xml:space="preserve">15 березня 1999 р. за N 165/3458 </w:t>
      </w:r>
    </w:p>
    <w:p w:rsidR="00B32D76" w:rsidRDefault="00B32D76">
      <w:pPr>
        <w:pStyle w:val="NormalWeb"/>
        <w:jc w:val="center"/>
      </w:pPr>
      <w:r>
        <w:t>Із змінами і доповненнями, внесеними</w:t>
      </w:r>
      <w:r>
        <w:br/>
        <w:t> наказами Міністерства транспорту України</w:t>
      </w:r>
      <w:r>
        <w:br/>
        <w:t> від 20 серпня 2001 року N 542,</w:t>
      </w:r>
      <w:r>
        <w:br/>
        <w:t> від 28 травня 2002 року N 334,</w:t>
      </w:r>
      <w:r>
        <w:br/>
        <w:t> від 7 липня 2003 року N 485,</w:t>
      </w:r>
      <w:r>
        <w:br/>
        <w:t> від 31 січня 2004 року N 54,</w:t>
      </w:r>
      <w:r>
        <w:br/>
        <w:t> наказами Міністерства транспорту та зв'язку України</w:t>
      </w:r>
      <w:r>
        <w:br/>
        <w:t>від 12 вересня 2005 року N 540</w:t>
      </w:r>
      <w:r>
        <w:br/>
        <w:t>(дію змін до підпункту "б" пункту 16 Правил користування вагонами і контейнерами, внесених</w:t>
      </w:r>
      <w:r>
        <w:br/>
        <w:t xml:space="preserve"> згідно з </w:t>
      </w:r>
      <w:r>
        <w:rPr>
          <w:color w:val="0000FF"/>
        </w:rPr>
        <w:t>наказом Міністерства транспорту та зв'язку України від 12 вересня 2005 року N 540</w:t>
      </w:r>
      <w:r>
        <w:t>,</w:t>
      </w:r>
      <w:r>
        <w:br/>
        <w:t> зупинено з 28 лютого 2006 року згідно з повідомленням Державного комітету України</w:t>
      </w:r>
      <w:r>
        <w:br/>
        <w:t> з питань регуляторної політики та підприємництва, опублікованим у газеті</w:t>
      </w:r>
      <w:r>
        <w:br/>
        <w:t> "Урядовий кур'єр" від 7 березня 2006 року N 45),</w:t>
      </w:r>
      <w:r>
        <w:br/>
        <w:t> від 16 квітня 2008 року N 443,</w:t>
      </w:r>
      <w:r>
        <w:br/>
        <w:t> від 1 грудня 2008 року N 1454,</w:t>
      </w:r>
      <w:r>
        <w:br/>
        <w:t> наказами Міністерства інфраструктури України</w:t>
      </w:r>
      <w:r>
        <w:br/>
        <w:t> від 8 червня 2011 року N 138,</w:t>
      </w:r>
      <w:r>
        <w:br/>
        <w:t> від 21 вересня 2012 року N 570,</w:t>
      </w:r>
      <w:r>
        <w:br/>
        <w:t>від 24 липня 2018 року N 336</w:t>
      </w:r>
    </w:p>
    <w:p w:rsidR="00B32D76" w:rsidRDefault="00B32D76">
      <w:pPr>
        <w:pStyle w:val="NormalWeb"/>
        <w:jc w:val="center"/>
        <w:rPr>
          <w:color w:val="800000"/>
        </w:rPr>
      </w:pPr>
      <w:r>
        <w:rPr>
          <w:color w:val="800000"/>
        </w:rPr>
        <w:t>Додатково див. телеграму</w:t>
      </w:r>
      <w:r>
        <w:rPr>
          <w:color w:val="800000"/>
        </w:rPr>
        <w:br/>
        <w:t> Державної адміністрації залізничного транспорту України</w:t>
      </w:r>
      <w:r>
        <w:rPr>
          <w:color w:val="800000"/>
        </w:rPr>
        <w:br/>
        <w:t> від 3 березня 2006 року N ЦЗМ-14/105</w:t>
      </w:r>
    </w:p>
    <w:p w:rsidR="00B32D76" w:rsidRDefault="00B32D76">
      <w:pPr>
        <w:pStyle w:val="NormalWeb"/>
        <w:jc w:val="both"/>
      </w:pPr>
      <w:r>
        <w:t xml:space="preserve">З метою визначення плати та порядку користування вантажними вагонами і контейнерами суб'єктами підприємницької діяльності відповідно до </w:t>
      </w:r>
      <w:r>
        <w:rPr>
          <w:color w:val="0000FF"/>
        </w:rPr>
        <w:t>статті 119 Статуту залізниць України</w:t>
      </w:r>
      <w:r>
        <w:t xml:space="preserve"> </w:t>
      </w:r>
      <w:r>
        <w:rPr>
          <w:b/>
          <w:bCs/>
        </w:rPr>
        <w:t>НАКАЗУЮ</w:t>
      </w:r>
      <w:r>
        <w:t xml:space="preserve">: </w:t>
      </w:r>
    </w:p>
    <w:p w:rsidR="00B32D76" w:rsidRDefault="00B32D76">
      <w:pPr>
        <w:pStyle w:val="NormalWeb"/>
        <w:jc w:val="both"/>
      </w:pPr>
      <w:r>
        <w:t>1. Затвердити Правила користування вагонами і контейнерами (додаються). </w:t>
      </w:r>
    </w:p>
    <w:p w:rsidR="00B32D76" w:rsidRDefault="00B32D76">
      <w:pPr>
        <w:pStyle w:val="NormalWeb"/>
        <w:jc w:val="both"/>
      </w:pPr>
      <w:r>
        <w:t xml:space="preserve">2. Головному управлінню тарифного та страхового регулювання (С. П. Щербина) разом з Головним управлінням правового забезпечення (Л. М Логінова) у встановленому порядку зареєструвати зазначені Правила в Міністерстві юстиції України. </w:t>
      </w:r>
    </w:p>
    <w:p w:rsidR="00B32D76" w:rsidRDefault="00B32D76">
      <w:pPr>
        <w:pStyle w:val="NormalWeb"/>
        <w:jc w:val="both"/>
      </w:pPr>
      <w:r>
        <w:t xml:space="preserve">3. Державній адміністрації залізничного транспорту (А. В. Слободян): </w:t>
      </w:r>
    </w:p>
    <w:p w:rsidR="00B32D76" w:rsidRDefault="00B32D76">
      <w:pPr>
        <w:pStyle w:val="NormalWeb"/>
        <w:jc w:val="both"/>
      </w:pPr>
      <w:r>
        <w:t xml:space="preserve">3.1. Довести ці Правила до відома працівників залізниць України, підприємств, організацій і установ, експедиторів і громадян, які користуються залізничним транспортом. </w:t>
      </w:r>
    </w:p>
    <w:p w:rsidR="00B32D76" w:rsidRDefault="00B32D76">
      <w:pPr>
        <w:pStyle w:val="NormalWeb"/>
        <w:jc w:val="both"/>
      </w:pPr>
      <w:r>
        <w:t xml:space="preserve">3.2. Організувати вивчення причетними працівниками залізниць Правил, взяти їх до керівництва та забезпечити виконання. </w:t>
      </w:r>
    </w:p>
    <w:p w:rsidR="00B32D76" w:rsidRDefault="00B32D76">
      <w:pPr>
        <w:pStyle w:val="NormalWeb"/>
        <w:jc w:val="both"/>
      </w:pPr>
      <w:r>
        <w:t xml:space="preserve">3.3. Вважати таким, що втратив чинність, </w:t>
      </w:r>
      <w:r>
        <w:rPr>
          <w:color w:val="0000FF"/>
        </w:rPr>
        <w:t>пункт 2 наказу Міністерства транспорту України "Про порядок тимчасової дії окремих нормативно-правових актів" від 08.05.98 за N 174</w:t>
      </w:r>
      <w:r>
        <w:t xml:space="preserve">, зареєстрований в Міністерстві юстиції України 26.05.98 за N 346/2786. </w:t>
      </w:r>
    </w:p>
    <w:p w:rsidR="00B32D76" w:rsidRDefault="00B32D76">
      <w:pPr>
        <w:pStyle w:val="NormalWeb"/>
        <w:jc w:val="both"/>
      </w:pPr>
      <w:r>
        <w:t>4. Контроль за виконанням наказу покласти на Першого заступника Міністра транспорту Л. М. Костюченка. </w:t>
      </w:r>
    </w:p>
    <w:p w:rsidR="00B32D76" w:rsidRDefault="00B32D76">
      <w:pPr>
        <w:pStyle w:val="NormalWeb"/>
        <w:jc w:val="both"/>
      </w:pPr>
      <w:r>
        <w:t xml:space="preserve">  </w:t>
      </w:r>
    </w:p>
    <w:tbl>
      <w:tblPr>
        <w:tblW w:w="5000" w:type="pct"/>
        <w:tblCellSpacing w:w="22" w:type="dxa"/>
        <w:tblCellMar>
          <w:top w:w="15" w:type="dxa"/>
          <w:left w:w="15" w:type="dxa"/>
          <w:bottom w:w="15" w:type="dxa"/>
          <w:right w:w="15" w:type="dxa"/>
        </w:tblCellMar>
        <w:tblLook w:val="00A0"/>
      </w:tblPr>
      <w:tblGrid>
        <w:gridCol w:w="5019"/>
        <w:gridCol w:w="5020"/>
      </w:tblGrid>
      <w:tr w:rsidR="00B32D76" w:rsidRPr="002D0A5E">
        <w:trPr>
          <w:tblCellSpacing w:w="22" w:type="dxa"/>
        </w:trPr>
        <w:tc>
          <w:tcPr>
            <w:tcW w:w="2500" w:type="pct"/>
          </w:tcPr>
          <w:p w:rsidR="00B32D76" w:rsidRPr="002D0A5E" w:rsidRDefault="00B32D76">
            <w:pPr>
              <w:pStyle w:val="NormalWeb"/>
              <w:jc w:val="center"/>
            </w:pPr>
            <w:r w:rsidRPr="002D0A5E">
              <w:rPr>
                <w:b/>
                <w:bCs/>
              </w:rPr>
              <w:t>Міністр</w:t>
            </w:r>
            <w:r w:rsidRPr="002D0A5E">
              <w:t> </w:t>
            </w:r>
          </w:p>
        </w:tc>
        <w:tc>
          <w:tcPr>
            <w:tcW w:w="2500" w:type="pct"/>
          </w:tcPr>
          <w:p w:rsidR="00B32D76" w:rsidRPr="002D0A5E" w:rsidRDefault="00B32D76">
            <w:pPr>
              <w:pStyle w:val="NormalWeb"/>
              <w:jc w:val="center"/>
            </w:pPr>
            <w:r w:rsidRPr="002D0A5E">
              <w:rPr>
                <w:b/>
                <w:bCs/>
              </w:rPr>
              <w:t>І. П. Данькевич</w:t>
            </w:r>
            <w:r w:rsidRPr="002D0A5E">
              <w:t> </w:t>
            </w:r>
          </w:p>
        </w:tc>
      </w:tr>
    </w:tbl>
    <w:p w:rsidR="00B32D76" w:rsidRDefault="00B32D76">
      <w:pPr>
        <w:pStyle w:val="NormalWeb"/>
        <w:jc w:val="both"/>
      </w:pPr>
      <w:r>
        <w:br w:type="textWrapping" w:clear="all"/>
      </w:r>
    </w:p>
    <w:p w:rsidR="00B32D76" w:rsidRDefault="00B32D76">
      <w:pPr>
        <w:pStyle w:val="NormalWeb"/>
        <w:jc w:val="both"/>
      </w:pPr>
      <w:r>
        <w:t xml:space="preserve">  </w:t>
      </w:r>
    </w:p>
    <w:tbl>
      <w:tblPr>
        <w:tblpPr w:leftFromText="45" w:rightFromText="45" w:vertAnchor="text" w:tblpXSpec="right" w:tblpYSpec="center"/>
        <w:tblW w:w="2250" w:type="pct"/>
        <w:tblCellSpacing w:w="22" w:type="dxa"/>
        <w:tblCellMar>
          <w:top w:w="15" w:type="dxa"/>
          <w:left w:w="15" w:type="dxa"/>
          <w:bottom w:w="15" w:type="dxa"/>
          <w:right w:w="15" w:type="dxa"/>
        </w:tblCellMar>
        <w:tblLook w:val="00A0"/>
      </w:tblPr>
      <w:tblGrid>
        <w:gridCol w:w="4518"/>
      </w:tblGrid>
      <w:tr w:rsidR="00B32D76" w:rsidRPr="002D0A5E">
        <w:trPr>
          <w:tblCellSpacing w:w="22" w:type="dxa"/>
        </w:trPr>
        <w:tc>
          <w:tcPr>
            <w:tcW w:w="0" w:type="auto"/>
          </w:tcPr>
          <w:p w:rsidR="00B32D76" w:rsidRPr="002D0A5E" w:rsidRDefault="00B32D76">
            <w:pPr>
              <w:pStyle w:val="NormalWeb"/>
            </w:pPr>
            <w:r w:rsidRPr="002D0A5E">
              <w:t>ЗАТВЕРДЖЕНО</w:t>
            </w:r>
            <w:r w:rsidRPr="002D0A5E">
              <w:br/>
              <w:t>наказом  Міністерства транспорту України</w:t>
            </w:r>
            <w:r w:rsidRPr="002D0A5E">
              <w:br/>
              <w:t>від 25 лютого 1999 р. N 113 </w:t>
            </w:r>
          </w:p>
          <w:p w:rsidR="00B32D76" w:rsidRPr="002D0A5E" w:rsidRDefault="00B32D76">
            <w:pPr>
              <w:pStyle w:val="NormalWeb"/>
            </w:pPr>
            <w:r w:rsidRPr="002D0A5E">
              <w:t>Зареєстровано</w:t>
            </w:r>
            <w:r w:rsidRPr="002D0A5E">
              <w:br/>
              <w:t>в Міністерстві юстиції України</w:t>
            </w:r>
            <w:r w:rsidRPr="002D0A5E">
              <w:br/>
              <w:t>15 березня 1999 р. за N 165/3458 </w:t>
            </w:r>
          </w:p>
        </w:tc>
      </w:tr>
    </w:tbl>
    <w:p w:rsidR="00B32D76" w:rsidRDefault="00B32D76">
      <w:pPr>
        <w:pStyle w:val="NormalWeb"/>
        <w:jc w:val="both"/>
      </w:pPr>
      <w:r>
        <w:br w:type="textWrapping" w:clear="all"/>
      </w:r>
    </w:p>
    <w:p w:rsidR="00B32D76" w:rsidRDefault="00B32D76">
      <w:pPr>
        <w:pStyle w:val="Heading3"/>
        <w:jc w:val="center"/>
      </w:pPr>
      <w:r>
        <w:t>ПРАВИЛА</w:t>
      </w:r>
      <w:r>
        <w:br/>
        <w:t xml:space="preserve">користування вагонами і контейнерами </w:t>
      </w:r>
      <w:r>
        <w:br/>
        <w:t>(</w:t>
      </w:r>
      <w:r>
        <w:rPr>
          <w:color w:val="0000FF"/>
        </w:rPr>
        <w:t>ст. 119 - 126 Статуту залізниць України</w:t>
      </w:r>
      <w:r>
        <w:t xml:space="preserve">) </w:t>
      </w:r>
    </w:p>
    <w:p w:rsidR="00B32D76" w:rsidRDefault="00B32D76">
      <w:pPr>
        <w:pStyle w:val="Heading3"/>
        <w:jc w:val="center"/>
      </w:pPr>
      <w:r>
        <w:t xml:space="preserve">I. Загальні положення </w:t>
      </w:r>
    </w:p>
    <w:p w:rsidR="00B32D76" w:rsidRDefault="00B32D76">
      <w:pPr>
        <w:pStyle w:val="NormalWeb"/>
        <w:jc w:val="both"/>
      </w:pPr>
      <w:r>
        <w:rPr>
          <w:b/>
          <w:bCs/>
        </w:rPr>
        <w:t>1</w:t>
      </w:r>
      <w:r>
        <w:t xml:space="preserve">. Правила користування вагонами і контейнерами визначають порядок і умови користування вагонами і контейнерами: </w:t>
      </w:r>
    </w:p>
    <w:p w:rsidR="00B32D76" w:rsidRDefault="00B32D76">
      <w:pPr>
        <w:pStyle w:val="NormalWeb"/>
        <w:jc w:val="both"/>
      </w:pPr>
      <w:r>
        <w:t xml:space="preserve">- парку залізниць України; </w:t>
      </w:r>
    </w:p>
    <w:p w:rsidR="00B32D76" w:rsidRDefault="00B32D76">
      <w:pPr>
        <w:pStyle w:val="NormalWeb"/>
        <w:jc w:val="both"/>
      </w:pPr>
      <w:r>
        <w:t xml:space="preserve">- парку залізниць інших держав; </w:t>
      </w:r>
    </w:p>
    <w:p w:rsidR="00B32D76" w:rsidRDefault="00B32D76">
      <w:pPr>
        <w:pStyle w:val="NormalWeb"/>
        <w:jc w:val="both"/>
      </w:pPr>
      <w:r>
        <w:t xml:space="preserve">- які належать підприємствам, організаціям, портам, установам і громадянам, а також орендовані ними (за час затримки на коліях залізниць загального користування). </w:t>
      </w:r>
    </w:p>
    <w:p w:rsidR="00B32D76" w:rsidRDefault="00B32D76">
      <w:pPr>
        <w:pStyle w:val="NormalWeb"/>
        <w:jc w:val="both"/>
      </w:pPr>
      <w:r>
        <w:rPr>
          <w:b/>
          <w:bCs/>
        </w:rPr>
        <w:t>2.</w:t>
      </w:r>
      <w:r>
        <w:t xml:space="preserve"> За користування вагонами і контейнерами вантажовідправники, вантажоодержувачі, власники під'їзних колій, порти, організації, установи, фізичні особи - суб'єкти підприємницької діяльності (далі - </w:t>
      </w:r>
      <w:r>
        <w:rPr>
          <w:i/>
          <w:iCs/>
        </w:rPr>
        <w:t>вантажовласники</w:t>
      </w:r>
      <w:r>
        <w:t xml:space="preserve">) вносять плату. </w:t>
      </w:r>
    </w:p>
    <w:p w:rsidR="00B32D76" w:rsidRDefault="00B32D76">
      <w:pPr>
        <w:pStyle w:val="NormalWeb"/>
        <w:jc w:val="right"/>
      </w:pPr>
      <w:r>
        <w:t>(пункт 2 із змінами, внесеними згідно з наказом</w:t>
      </w:r>
      <w:r>
        <w:br/>
        <w:t> Міністерства транспорту та зв'язку України від 12.09.2005 р. N 540)</w:t>
      </w:r>
    </w:p>
    <w:p w:rsidR="00B32D76" w:rsidRDefault="00B32D76">
      <w:pPr>
        <w:pStyle w:val="NormalWeb"/>
        <w:jc w:val="both"/>
      </w:pPr>
      <w:r>
        <w:rPr>
          <w:b/>
          <w:bCs/>
        </w:rPr>
        <w:t>3.</w:t>
      </w:r>
      <w:r>
        <w:t xml:space="preserve"> Пункт 3 розділу I виключено</w:t>
      </w:r>
    </w:p>
    <w:p w:rsidR="00B32D76" w:rsidRDefault="00B32D76">
      <w:pPr>
        <w:pStyle w:val="NormalWeb"/>
        <w:jc w:val="right"/>
      </w:pPr>
      <w:r>
        <w:t xml:space="preserve">(розділ І доповнено пунктом 3 згідно з наказом </w:t>
      </w:r>
      <w:r>
        <w:br/>
        <w:t>Міністерства інфраструктури України від 21.09.2012 р. N 570,</w:t>
      </w:r>
      <w:r>
        <w:br/>
        <w:t>пункт 3 розділу I виключено згідно з наказом</w:t>
      </w:r>
      <w:r>
        <w:br/>
        <w:t> Міністерства інфраструктури України від 24.07.2018 р. N 336)</w:t>
      </w:r>
    </w:p>
    <w:p w:rsidR="00B32D76" w:rsidRDefault="00B32D76">
      <w:pPr>
        <w:pStyle w:val="Heading3"/>
        <w:jc w:val="center"/>
      </w:pPr>
      <w:r>
        <w:t>II. Порядок користування вагонами і контейнерами </w:t>
      </w:r>
    </w:p>
    <w:p w:rsidR="00B32D76" w:rsidRDefault="00B32D76">
      <w:pPr>
        <w:pStyle w:val="NormalWeb"/>
        <w:jc w:val="both"/>
      </w:pPr>
      <w:r>
        <w:rPr>
          <w:b/>
          <w:bCs/>
        </w:rPr>
        <w:t>3.</w:t>
      </w:r>
      <w:r>
        <w:t xml:space="preserve"> Облік часу користування вагонами і контейнерами та нарахування плати за користування ними провадиться на станціях відправлення та призначення за Відомістю плати за користування вагонами форми ГУ-46 (додаток 1), Відомістю плати за користування контейнерами форми ГУ-46к (додаток 11), які складаються на підставі Пам'яток про подавання/забирання вагонів форми ГУ-45 (додаток 2), Пам'яток про видачу/приймання контейнерів форми ГУ-45к (додаток 8), Повідомлення про закінчення вантажних операцій з вагонами (додаток 12), Актів про затримку вагонів форми ГУ-23а (додаток 3), Актів загальної форми ГУ-23 (додаток 6).</w:t>
      </w:r>
      <w:r>
        <w:rPr>
          <w:b/>
          <w:bCs/>
        </w:rPr>
        <w:t xml:space="preserve"> </w:t>
      </w:r>
      <w:r>
        <w:t xml:space="preserve">За договором між вантажовласником і залізницею всі ці документи можуть оформлятися і надаватися в електронному вигляді. Порядок здійснення електронного документообігу під час перевезення вантажів залізничним транспортом у внутрішньому сполученні регламентується додатком до договору про організацію перевезень вантажів і проведення розрахунків за перевезення та надані залізницею послуги.  </w:t>
      </w:r>
    </w:p>
    <w:p w:rsidR="00B32D76" w:rsidRDefault="00B32D76">
      <w:pPr>
        <w:pStyle w:val="NormalWeb"/>
        <w:jc w:val="right"/>
      </w:pPr>
      <w:r>
        <w:t>(пункт 3 у редакції наказу Міністерства</w:t>
      </w:r>
      <w:r>
        <w:br/>
        <w:t> транспорту та зв'язку України від 01.12.2008 р. N 1454,</w:t>
      </w:r>
      <w:r>
        <w:br/>
        <w:t> із змінами, внесеними згідно з наказом Міністерства</w:t>
      </w:r>
      <w:r>
        <w:br/>
        <w:t> інфраструктури України від 08.06.2011 р. N 138)</w:t>
      </w:r>
    </w:p>
    <w:p w:rsidR="00B32D76" w:rsidRDefault="00B32D76">
      <w:pPr>
        <w:pStyle w:val="NormalWeb"/>
        <w:jc w:val="both"/>
      </w:pPr>
      <w:r>
        <w:rPr>
          <w:b/>
          <w:bCs/>
        </w:rPr>
        <w:t>4.</w:t>
      </w:r>
      <w:r>
        <w:t xml:space="preserve"> Відомості плати за користування вагонами, контейнерами складаються на вагони, контейнери, що подаються під навантаження та вивантаження, є документами обліку часу перебування вагонів, контейнерів у пунктах навантаження та вивантаження та на під'їзних коліях і містять розрахунки платежів за користування вагонами, контейнерами. </w:t>
      </w:r>
    </w:p>
    <w:p w:rsidR="00B32D76" w:rsidRDefault="00B32D76">
      <w:pPr>
        <w:pStyle w:val="NormalWeb"/>
        <w:jc w:val="right"/>
      </w:pPr>
      <w:r>
        <w:t>(абзац перший пункту 4 із змінами, внесеними згідно з наказом</w:t>
      </w:r>
      <w:r>
        <w:br/>
        <w:t> Міністерства транспорту та зв'язку України від 12.09.2005 р. N 540,</w:t>
      </w:r>
      <w:r>
        <w:br/>
        <w:t> у редакції наказу Міністерства транспорту</w:t>
      </w:r>
      <w:r>
        <w:br/>
        <w:t> та зв'язку України від 01.12.2008 р. N 1454)</w:t>
      </w:r>
    </w:p>
    <w:p w:rsidR="00B32D76" w:rsidRDefault="00B32D76">
      <w:pPr>
        <w:pStyle w:val="NormalWeb"/>
        <w:jc w:val="both"/>
      </w:pPr>
      <w:r>
        <w:t xml:space="preserve">Відомості плати за користування вагонами (контейнерами) мають підписуватися працівником станції і </w:t>
      </w:r>
      <w:r>
        <w:rPr>
          <w:i/>
          <w:iCs/>
        </w:rPr>
        <w:t>вантажовласника</w:t>
      </w:r>
      <w:r>
        <w:t xml:space="preserve"> щоденно або в періоди пред'явлення їх станцією до розрахункового підрозділу, що встановлюються начальником залізниці. </w:t>
      </w:r>
    </w:p>
    <w:p w:rsidR="00B32D76" w:rsidRDefault="00B32D76">
      <w:pPr>
        <w:pStyle w:val="NormalWeb"/>
        <w:jc w:val="right"/>
      </w:pPr>
      <w:r>
        <w:t>(абзац другий пункту 4 із змінами, внесеними згідно з наказом</w:t>
      </w:r>
      <w:r>
        <w:br/>
        <w:t> Міністерства транспорту та зв'язку України від 01.12.2008 р. N 1454)</w:t>
      </w:r>
    </w:p>
    <w:p w:rsidR="00B32D76" w:rsidRDefault="00B32D76">
      <w:pPr>
        <w:pStyle w:val="NormalWeb"/>
        <w:jc w:val="both"/>
      </w:pPr>
      <w:r>
        <w:t xml:space="preserve">У разі непогодження даних, зазначених у відомості, представник </w:t>
      </w:r>
      <w:r>
        <w:rPr>
          <w:i/>
          <w:iCs/>
        </w:rPr>
        <w:t>вантажовласника</w:t>
      </w:r>
      <w:r>
        <w:t xml:space="preserve"> зобов'язаний підписати відомість із зауваженнями. </w:t>
      </w:r>
    </w:p>
    <w:p w:rsidR="00B32D76" w:rsidRDefault="00B32D76">
      <w:pPr>
        <w:pStyle w:val="NormalWeb"/>
        <w:jc w:val="both"/>
      </w:pPr>
      <w:r>
        <w:t xml:space="preserve">Відомість плати за користування вагонами (контейнерами) складається у трьох примірниках - два для залізниці і один для </w:t>
      </w:r>
      <w:r>
        <w:rPr>
          <w:i/>
          <w:iCs/>
        </w:rPr>
        <w:t>вантажовласника</w:t>
      </w:r>
      <w:r>
        <w:t xml:space="preserve">, окремо для вагонів і для контейнерів. </w:t>
      </w:r>
    </w:p>
    <w:p w:rsidR="00B32D76" w:rsidRDefault="00B32D76">
      <w:pPr>
        <w:pStyle w:val="NormalWeb"/>
        <w:jc w:val="both"/>
      </w:pPr>
      <w:r>
        <w:t xml:space="preserve">Час користування вагонами обчислюється з моменту їх передачі </w:t>
      </w:r>
      <w:r>
        <w:rPr>
          <w:i/>
          <w:iCs/>
        </w:rPr>
        <w:t>вантажовласникові</w:t>
      </w:r>
      <w:r>
        <w:t xml:space="preserve"> до моменту їх фактичного прийняття від </w:t>
      </w:r>
      <w:r>
        <w:rPr>
          <w:i/>
          <w:iCs/>
        </w:rPr>
        <w:t>вантажовласника</w:t>
      </w:r>
      <w:r>
        <w:t xml:space="preserve">. </w:t>
      </w:r>
    </w:p>
    <w:p w:rsidR="00B32D76" w:rsidRDefault="00B32D76">
      <w:pPr>
        <w:pStyle w:val="NormalWeb"/>
        <w:jc w:val="both"/>
      </w:pPr>
      <w:r>
        <w:t xml:space="preserve">Час передання вагонів залізницею вантажовласнику, а також вантажовласником залізниці зазначається у Пам'ятці про подавання/забирання вагонів, яка оформляється після закінчення приймально-здавальних операцій. </w:t>
      </w:r>
    </w:p>
    <w:p w:rsidR="00B32D76" w:rsidRDefault="00B32D76">
      <w:pPr>
        <w:pStyle w:val="NormalWeb"/>
        <w:jc w:val="right"/>
      </w:pPr>
      <w:r>
        <w:t>(абзац шостий пункту 4 в редакції наказу Міністерства</w:t>
      </w:r>
      <w:r>
        <w:br/>
        <w:t> транспорту та зв'язку України від 12.09.2005 р. N 540,</w:t>
      </w:r>
      <w:r>
        <w:br/>
        <w:t> із змінами, внесеними згідно з наказом Міністерства</w:t>
      </w:r>
      <w:r>
        <w:br/>
        <w:t> транспорту та зв'язку України від 01.12.2008 р. N 1454)</w:t>
      </w:r>
    </w:p>
    <w:p w:rsidR="00B32D76" w:rsidRDefault="00B32D76">
      <w:pPr>
        <w:pStyle w:val="NormalWeb"/>
        <w:jc w:val="both"/>
      </w:pPr>
      <w:r>
        <w:t xml:space="preserve">Пам'ятка підписується відповідальною особою станції і </w:t>
      </w:r>
      <w:r>
        <w:rPr>
          <w:i/>
          <w:iCs/>
        </w:rPr>
        <w:t>вантажовласника</w:t>
      </w:r>
      <w:r>
        <w:t xml:space="preserve">. </w:t>
      </w:r>
    </w:p>
    <w:p w:rsidR="00B32D76" w:rsidRDefault="00B32D76">
      <w:pPr>
        <w:pStyle w:val="NormalWeb"/>
        <w:jc w:val="both"/>
      </w:pPr>
      <w:r>
        <w:t xml:space="preserve">Про закінчення вантажних операцій і готовність вагонів до забирання локомотивом залізниці </w:t>
      </w:r>
      <w:r>
        <w:rPr>
          <w:i/>
          <w:iCs/>
        </w:rPr>
        <w:t>вантажовласник</w:t>
      </w:r>
      <w:r>
        <w:t xml:space="preserve"> повинен повідомити станцію (форма повідомлення наведена у додатку 12). Спосіб повідомлення встановлюється в договорі про експлуатацію під'їзної колії (договором про подавання та забирання вагонів). </w:t>
      </w:r>
    </w:p>
    <w:p w:rsidR="00B32D76" w:rsidRDefault="00B32D76">
      <w:pPr>
        <w:pStyle w:val="NormalWeb"/>
        <w:jc w:val="right"/>
      </w:pPr>
      <w:r>
        <w:t>(абзац восьмий пункту 4 із змінами, внесеними згідно з наказом</w:t>
      </w:r>
      <w:r>
        <w:br/>
        <w:t> Міністерства транспорту та зв'язку України від 01.12.2008 р. N 1454)</w:t>
      </w:r>
    </w:p>
    <w:p w:rsidR="00B32D76" w:rsidRDefault="00B32D76">
      <w:pPr>
        <w:pStyle w:val="NormalWeb"/>
        <w:jc w:val="both"/>
      </w:pPr>
      <w:r>
        <w:t xml:space="preserve">У повідомленні робиться відмітка про час його передачі та прийняття, вказуються прізвища працівників вантажовласника і станції, які його передали та прийняли. </w:t>
      </w:r>
    </w:p>
    <w:p w:rsidR="00B32D76" w:rsidRDefault="00B32D76">
      <w:pPr>
        <w:pStyle w:val="NormalWeb"/>
        <w:jc w:val="both"/>
      </w:pPr>
      <w:r>
        <w:t xml:space="preserve">У всіх випадках повідомлення про подавання вагонів повинно передаватися станцією не пізніше ніж за дві години до їх подавання. </w:t>
      </w:r>
    </w:p>
    <w:p w:rsidR="00B32D76" w:rsidRDefault="00B32D76">
      <w:pPr>
        <w:pStyle w:val="NormalWeb"/>
        <w:jc w:val="both"/>
      </w:pPr>
      <w:r>
        <w:rPr>
          <w:i/>
          <w:iCs/>
        </w:rPr>
        <w:t>Вантажовласник</w:t>
      </w:r>
      <w:r>
        <w:t xml:space="preserve"> повинен призначити для приймання і передачі повідомлень працівників; їхні прізвища та номери телефонів надаються начальнику станції. </w:t>
      </w:r>
    </w:p>
    <w:p w:rsidR="00B32D76" w:rsidRDefault="00B32D76">
      <w:pPr>
        <w:pStyle w:val="NormalWeb"/>
        <w:jc w:val="both"/>
      </w:pPr>
      <w:r>
        <w:t xml:space="preserve">Повідомлення про час подавання порожніх вагонів під навантаження не потребується, якщо вони використовуються для подвійних операцій. </w:t>
      </w:r>
    </w:p>
    <w:p w:rsidR="00B32D76" w:rsidRDefault="00B32D76">
      <w:pPr>
        <w:pStyle w:val="NormalWeb"/>
        <w:jc w:val="both"/>
      </w:pPr>
      <w:r>
        <w:t xml:space="preserve">Для запису повідомлень на станції ведеться "Книга повідомлень" (додаток 7). </w:t>
      </w:r>
    </w:p>
    <w:p w:rsidR="00B32D76" w:rsidRDefault="00B32D76">
      <w:pPr>
        <w:pStyle w:val="NormalWeb"/>
        <w:jc w:val="both"/>
      </w:pPr>
      <w:r>
        <w:t xml:space="preserve">Облік часу користування контейнерами здійснюється за Пам'ятками про видачу/приймання контейнерів форми ГУ-45к (додаток 8). </w:t>
      </w:r>
    </w:p>
    <w:p w:rsidR="00B32D76" w:rsidRDefault="00B32D76">
      <w:pPr>
        <w:pStyle w:val="NormalWeb"/>
        <w:jc w:val="right"/>
      </w:pPr>
      <w:r>
        <w:t>(пункт 4 доповнено новим абзацом чотирнадцятим згідно з наказом</w:t>
      </w:r>
      <w:r>
        <w:br/>
        <w:t> Міністерства транспорту та зв'язку України від 12.09.2005 р. N 540,</w:t>
      </w:r>
      <w:r>
        <w:br/>
        <w:t> у зв'язку з цим абзаци чотирнадцятий - двадцятий</w:t>
      </w:r>
      <w:r>
        <w:br/>
        <w:t> уважати абзацами п'ятнадцятим - двадцять першим,</w:t>
      </w:r>
      <w:r>
        <w:br/>
        <w:t>абзац чотирнадцятий пункту 4 із змінами, внесеними згідно з</w:t>
      </w:r>
      <w:r>
        <w:br/>
        <w:t> наказом Міністерства транспорту та зв'язку України від 01.12.2008 р. N 1454)</w:t>
      </w:r>
    </w:p>
    <w:p w:rsidR="00B32D76" w:rsidRDefault="00B32D76">
      <w:pPr>
        <w:pStyle w:val="NormalWeb"/>
        <w:jc w:val="both"/>
      </w:pPr>
      <w:r>
        <w:t xml:space="preserve">Термін користування вагонами, що подаються залізницею, обчислюється не раніше часу, зазначеного у повідомленні. </w:t>
      </w:r>
    </w:p>
    <w:p w:rsidR="00B32D76" w:rsidRDefault="00B32D76">
      <w:pPr>
        <w:pStyle w:val="NormalWeb"/>
        <w:jc w:val="both"/>
      </w:pPr>
      <w:r>
        <w:t xml:space="preserve">У разі подавання вагонів без повідомлення, початок часу користування ними обчислюється після закінчення передбачених Правилами користування вагонами і контейнерами двох годин. </w:t>
      </w:r>
    </w:p>
    <w:p w:rsidR="00B32D76" w:rsidRDefault="00B32D76">
      <w:pPr>
        <w:pStyle w:val="NormalWeb"/>
        <w:jc w:val="both"/>
      </w:pPr>
      <w:r>
        <w:t xml:space="preserve">У разі подавання вагонів із запізненням, після часу, зазначеного у повідомленні, час користування обчислюється з моменту фактичної подачі, якщо запізнення не перевищує двох годин. </w:t>
      </w:r>
    </w:p>
    <w:p w:rsidR="00B32D76" w:rsidRDefault="00B32D76">
      <w:pPr>
        <w:pStyle w:val="NormalWeb"/>
        <w:jc w:val="both"/>
      </w:pPr>
      <w:r>
        <w:t xml:space="preserve">У разі запізнення понад дві години вагони вважаються поданими без повідомлення. </w:t>
      </w:r>
    </w:p>
    <w:p w:rsidR="00B32D76" w:rsidRDefault="00B32D76">
      <w:pPr>
        <w:pStyle w:val="NormalWeb"/>
        <w:jc w:val="both"/>
      </w:pPr>
      <w:r>
        <w:t xml:space="preserve">Про зарахування для подвійних операцій (розвантаження одержувачем та наступне навантаження вагона цим же одержувачем або розвантаження та наступне навантаження вагона на одній під'їзній колії у разі проведення розрахунків із залізницею за користування вагонами власником під'їзної колії) у графі 14 "Примітки" Відомості плати за користування вагонами (контейнерами) робиться відмітка "Подвійна операція". </w:t>
      </w:r>
    </w:p>
    <w:p w:rsidR="00B32D76" w:rsidRDefault="00B32D76">
      <w:pPr>
        <w:pStyle w:val="NormalWeb"/>
        <w:jc w:val="right"/>
      </w:pPr>
      <w:r>
        <w:t>(абзац дев'ятнадцятий пункту 4 із змінами, внесеними згідно з наказами</w:t>
      </w:r>
      <w:r>
        <w:br/>
        <w:t> Міністерства транспорту та зв'язку України від 12.09.2005 р. N 540,</w:t>
      </w:r>
      <w:r>
        <w:br/>
        <w:t> від 01.12.2008 р. N 1454)</w:t>
      </w:r>
    </w:p>
    <w:p w:rsidR="00B32D76" w:rsidRDefault="00B32D76">
      <w:pPr>
        <w:pStyle w:val="NormalWeb"/>
        <w:jc w:val="both"/>
      </w:pPr>
      <w:r>
        <w:t>абзац двадцятий пункту 4 виключено </w:t>
      </w:r>
    </w:p>
    <w:p w:rsidR="00B32D76" w:rsidRDefault="00B32D76">
      <w:pPr>
        <w:pStyle w:val="NormalWeb"/>
        <w:jc w:val="right"/>
      </w:pPr>
      <w:r>
        <w:t>(згідно з наказом Міністерства транспорту</w:t>
      </w:r>
      <w:r>
        <w:br/>
        <w:t> та зв'язку України від 12.09.2005 р. N 540)</w:t>
      </w:r>
    </w:p>
    <w:p w:rsidR="00B32D76" w:rsidRDefault="00B32D76">
      <w:pPr>
        <w:pStyle w:val="NormalWeb"/>
        <w:jc w:val="both"/>
      </w:pPr>
      <w:r>
        <w:t xml:space="preserve">Плата за подавання, забирання вагонів та маневрову роботу нараховується за Відомостями плати за подавання, забирання вагонів та маневрову роботу (додаток 10), які оформляються на підставі Пам'яток про подавання/забирання вагонів. Відомості плати за користування вагонами, контейнерами, за подавання, забирання вагонів та маневрову роботу, Пам'ятки про подавання/забирання вагонів, Пам'ятки про видачу/приймання контейнерів, Повідомлення про закінчення вантажних операцій з вагонами оформляються в електронному або паперовому вигляді. На вимогу вантажовласника йому надається копія Пам'ятки про подавання/забирання вагонів, Пам'ятки про видачу/приймання контейнерів. </w:t>
      </w:r>
    </w:p>
    <w:p w:rsidR="00B32D76" w:rsidRDefault="00B32D76">
      <w:pPr>
        <w:pStyle w:val="NormalWeb"/>
        <w:jc w:val="right"/>
      </w:pPr>
      <w:r>
        <w:t>(пункт 4 доповнено новим абзацом двадцятим згідно з наказом</w:t>
      </w:r>
      <w:r>
        <w:br/>
        <w:t> Міністерства транспорту та зв'язку України від 01.12.2008 р. N 1454)</w:t>
      </w:r>
    </w:p>
    <w:p w:rsidR="00B32D76" w:rsidRDefault="00B32D76">
      <w:pPr>
        <w:pStyle w:val="NormalWeb"/>
        <w:jc w:val="both"/>
      </w:pPr>
      <w:r>
        <w:t xml:space="preserve">На станціях та під'їзних коліях із значним обсягом вантажної роботи облік часу користування вагонами та нарахування плати за користування ними повинен провадитися з використанням персональних електронних обчислювальних машин за спеціально розробленою програмою. </w:t>
      </w:r>
    </w:p>
    <w:p w:rsidR="00B32D76" w:rsidRDefault="00B32D76">
      <w:pPr>
        <w:pStyle w:val="Heading3"/>
        <w:jc w:val="center"/>
      </w:pPr>
      <w:r>
        <w:t xml:space="preserve">III. Порядок визначення плати за користування вагонами і контейнерами </w:t>
      </w:r>
    </w:p>
    <w:p w:rsidR="00B32D76" w:rsidRDefault="00B32D76">
      <w:pPr>
        <w:pStyle w:val="NormalWeb"/>
        <w:jc w:val="both"/>
      </w:pPr>
      <w:r>
        <w:rPr>
          <w:b/>
          <w:bCs/>
        </w:rPr>
        <w:t>5.</w:t>
      </w:r>
      <w:r>
        <w:t xml:space="preserve"> Плата за користування нараховується за кожний вагон і контейнер після прийняття його залізницею від </w:t>
      </w:r>
      <w:r>
        <w:rPr>
          <w:i/>
          <w:iCs/>
        </w:rPr>
        <w:t>вантажовласника</w:t>
      </w:r>
      <w:r>
        <w:t xml:space="preserve">. У разі неповернення залізниці вантажовласником вагона (контейнера) протягом 15 діб після прийняття їх вантажовласником плата за користування за ці 15 діб, а потім за кожні 5 діб стягується, не очікуючи повернення вагона (контейнера). </w:t>
      </w:r>
    </w:p>
    <w:p w:rsidR="00B32D76" w:rsidRDefault="00B32D76">
      <w:pPr>
        <w:pStyle w:val="NormalWeb"/>
        <w:jc w:val="right"/>
      </w:pPr>
      <w:r>
        <w:t>(пункт 5 із змінами, внесеними згідно з наказом</w:t>
      </w:r>
      <w:r>
        <w:br/>
        <w:t> Міністерства транспорту України від 31.01.2004 р. N 54)</w:t>
      </w:r>
    </w:p>
    <w:p w:rsidR="00B32D76" w:rsidRDefault="00B32D76">
      <w:pPr>
        <w:pStyle w:val="NormalWeb"/>
        <w:jc w:val="both"/>
      </w:pPr>
      <w:r>
        <w:rPr>
          <w:b/>
          <w:bCs/>
        </w:rPr>
        <w:t>6.</w:t>
      </w:r>
      <w:r>
        <w:t xml:space="preserve"> Час користування обчислюється окремо для кожного вагона і контейнера за його номером. Номерному обліку часу користування підлягають усі вагони і контейнери, подані під вантажні операції на місцях загального користування, а на місцях незагального користування - вагони і контейнери парку залізниць України й інших держав, передані на під'їзні колії або орендовані ділянки колій. </w:t>
      </w:r>
    </w:p>
    <w:p w:rsidR="00B32D76" w:rsidRDefault="00B32D76">
      <w:pPr>
        <w:pStyle w:val="NormalWeb"/>
        <w:jc w:val="both"/>
      </w:pPr>
      <w:r>
        <w:t xml:space="preserve">Усі завантажені вагони, а також порожні вагони, які належать підприємствам, організаціям, портам, установам і громадянам, та орендовані ними, що знаходяться на станціях і на підходах до них в очікуванні подавання під вантажні або інші операції з причин, які залежать від </w:t>
      </w:r>
      <w:r>
        <w:rPr>
          <w:i/>
          <w:iCs/>
        </w:rPr>
        <w:t>вантажовласника</w:t>
      </w:r>
      <w:r>
        <w:t xml:space="preserve">, є такими, що перебувають у користуванні </w:t>
      </w:r>
      <w:r>
        <w:rPr>
          <w:i/>
          <w:iCs/>
        </w:rPr>
        <w:t>вантажовласника</w:t>
      </w:r>
      <w:r>
        <w:t xml:space="preserve">. </w:t>
      </w:r>
    </w:p>
    <w:p w:rsidR="00B32D76" w:rsidRDefault="00B32D76">
      <w:pPr>
        <w:pStyle w:val="NormalWeb"/>
        <w:jc w:val="right"/>
      </w:pPr>
      <w:r>
        <w:t>(абзац другий пункту 6 із змінами, внесеними згідно з наказом</w:t>
      </w:r>
      <w:r>
        <w:br/>
        <w:t> Міністерства транспорту та зв'язку України від 01.12.2008 р. N 1454)</w:t>
      </w:r>
    </w:p>
    <w:p w:rsidR="00B32D76" w:rsidRDefault="00B32D76">
      <w:pPr>
        <w:pStyle w:val="NormalWeb"/>
        <w:jc w:val="both"/>
      </w:pPr>
      <w:r>
        <w:rPr>
          <w:b/>
          <w:bCs/>
        </w:rPr>
        <w:t>7.</w:t>
      </w:r>
      <w:r>
        <w:t xml:space="preserve"> Час користування вагонами на залізничних під'їзних коліях, що обслуговуються локомотивами власників колій, обчислюється з моменту їх передавання на передавальних коліях. </w:t>
      </w:r>
    </w:p>
    <w:p w:rsidR="00B32D76" w:rsidRDefault="00B32D76">
      <w:pPr>
        <w:pStyle w:val="NormalWeb"/>
        <w:jc w:val="both"/>
      </w:pPr>
      <w:r>
        <w:rPr>
          <w:b/>
          <w:bCs/>
        </w:rPr>
        <w:t>8.</w:t>
      </w:r>
      <w:r>
        <w:t xml:space="preserve"> У разі затримки вагонів на станції з причин, які залежать від </w:t>
      </w:r>
      <w:r>
        <w:rPr>
          <w:i/>
          <w:iCs/>
        </w:rPr>
        <w:t>вантажовласника</w:t>
      </w:r>
      <w:r>
        <w:t xml:space="preserve">, складається акт загальної форми, який підписується представниками станції і </w:t>
      </w:r>
      <w:r>
        <w:rPr>
          <w:i/>
          <w:iCs/>
        </w:rPr>
        <w:t>вантажовласника</w:t>
      </w:r>
      <w:r>
        <w:t xml:space="preserve">. В акті вказується час (у годинах та хвилинах) початку та закінчення затримки вагонів і їх номери. </w:t>
      </w:r>
    </w:p>
    <w:p w:rsidR="00B32D76" w:rsidRDefault="00B32D76">
      <w:pPr>
        <w:pStyle w:val="NormalWeb"/>
        <w:jc w:val="right"/>
      </w:pPr>
      <w:r>
        <w:t>(пункт 8 із змінами, внесеними згідно з наказом</w:t>
      </w:r>
      <w:r>
        <w:br/>
        <w:t> Міністерства транспорту України від 31.01.2004 р. N 54,</w:t>
      </w:r>
      <w:r>
        <w:br/>
        <w:t>наказом Міністерства транспорту та зв'язку України</w:t>
      </w:r>
      <w:r>
        <w:br/>
        <w:t> від 12.09.2005 р. N 540)</w:t>
      </w:r>
    </w:p>
    <w:p w:rsidR="00B32D76" w:rsidRDefault="00B32D76">
      <w:pPr>
        <w:pStyle w:val="NormalWeb"/>
        <w:jc w:val="both"/>
      </w:pPr>
      <w:r>
        <w:rPr>
          <w:b/>
          <w:bCs/>
        </w:rPr>
        <w:t>9.</w:t>
      </w:r>
      <w:r>
        <w:t xml:space="preserve"> Про затримку вагонів і контейнерів з вини </w:t>
      </w:r>
      <w:r>
        <w:rPr>
          <w:i/>
          <w:iCs/>
        </w:rPr>
        <w:t>вантажовласника</w:t>
      </w:r>
      <w:r>
        <w:t xml:space="preserve"> на підходах до станції призначення залізниця видає наказ (додаток 4). Наказ підписується посадовою особою, визначеною начальником залізниці. </w:t>
      </w:r>
    </w:p>
    <w:p w:rsidR="00B32D76" w:rsidRDefault="00B32D76">
      <w:pPr>
        <w:pStyle w:val="NormalWeb"/>
        <w:jc w:val="right"/>
      </w:pPr>
      <w:r>
        <w:t>(пункт 9 із змінами, внесеними згідно з наказом Міністерства</w:t>
      </w:r>
      <w:r>
        <w:br/>
        <w:t> транспорту та зв'язку України від 01.12.2008 р. N 1454)</w:t>
      </w:r>
    </w:p>
    <w:p w:rsidR="00B32D76" w:rsidRDefault="00B32D76">
      <w:pPr>
        <w:pStyle w:val="NormalWeb"/>
        <w:jc w:val="both"/>
      </w:pPr>
      <w:r>
        <w:rPr>
          <w:b/>
          <w:bCs/>
        </w:rPr>
        <w:t>10.</w:t>
      </w:r>
      <w:r>
        <w:t xml:space="preserve"> Облік затриманих на підходах вагонів здійснюється станцією, на якій вони простоюють, на підставі акта про затримку вагонів, що складається станцією. </w:t>
      </w:r>
    </w:p>
    <w:p w:rsidR="00B32D76" w:rsidRDefault="00B32D76">
      <w:pPr>
        <w:pStyle w:val="NormalWeb"/>
        <w:jc w:val="both"/>
      </w:pPr>
      <w:r>
        <w:t xml:space="preserve">Усі дані, вказані в цьому акті, передаються станцією у "Повідомленні про затримку вагонів" (додаток 5) до інформаційно-обчислювального центру залізниці та на станцію призначення. </w:t>
      </w:r>
    </w:p>
    <w:p w:rsidR="00B32D76" w:rsidRDefault="00B32D76">
      <w:pPr>
        <w:pStyle w:val="NormalWeb"/>
        <w:jc w:val="both"/>
      </w:pPr>
      <w:r>
        <w:t xml:space="preserve">Акт про затримку вагонів складається у трьох екземплярах - один залишається на станції затримки і два додаються до перевізних документів. </w:t>
      </w:r>
    </w:p>
    <w:p w:rsidR="00B32D76" w:rsidRDefault="00B32D76">
      <w:pPr>
        <w:pStyle w:val="NormalWeb"/>
        <w:jc w:val="both"/>
      </w:pPr>
      <w:r>
        <w:t xml:space="preserve">Станція призначення інформує </w:t>
      </w:r>
      <w:r>
        <w:rPr>
          <w:i/>
          <w:iCs/>
        </w:rPr>
        <w:t>вантажовласника</w:t>
      </w:r>
      <w:r>
        <w:t xml:space="preserve"> про затримку вагонів з його вини, передаючи йому копію Повідомлення про затримку вагонів не пізніше двох годин після його отримання (телефонограмою, телеграфом, поштовим зв'язком, через посильних, факсом або іншим способом, установленим начальником станції за погодженням з вантажовласником). </w:t>
      </w:r>
    </w:p>
    <w:p w:rsidR="00B32D76" w:rsidRDefault="00B32D76">
      <w:pPr>
        <w:pStyle w:val="NormalWeb"/>
        <w:jc w:val="right"/>
      </w:pPr>
      <w:r>
        <w:t>(абзац четвертий пункту 10 із змінами, внесеними згідно з наказом</w:t>
      </w:r>
      <w:r>
        <w:br/>
        <w:t> Міністерства транспорту та зв'язку України від 12.09.2005 р. N 540)</w:t>
      </w:r>
    </w:p>
    <w:p w:rsidR="00B32D76" w:rsidRDefault="00B32D76">
      <w:pPr>
        <w:pStyle w:val="NormalWeb"/>
        <w:jc w:val="both"/>
      </w:pPr>
      <w:r>
        <w:rPr>
          <w:b/>
          <w:bCs/>
        </w:rPr>
        <w:t>11.</w:t>
      </w:r>
      <w:r>
        <w:t xml:space="preserve"> Не прийняті залізницею від </w:t>
      </w:r>
      <w:r>
        <w:rPr>
          <w:i/>
          <w:iCs/>
        </w:rPr>
        <w:t>вантажовласника</w:t>
      </w:r>
      <w:r>
        <w:t xml:space="preserve"> вагони (неочищені, неправильно навантажені або неправильно запломбовані та з іншими комерційними та технічними несправностями, що виникли з вини вантажовласника) залишаються в користуванні вантажовласника до усунення недоліків. </w:t>
      </w:r>
    </w:p>
    <w:p w:rsidR="00B32D76" w:rsidRDefault="00B32D76">
      <w:pPr>
        <w:pStyle w:val="NormalWeb"/>
        <w:jc w:val="right"/>
      </w:pPr>
      <w:r>
        <w:t>(пункт 11 із змінами, внесеними згідно з наказом</w:t>
      </w:r>
      <w:r>
        <w:br/>
        <w:t> Міністерства транспорту та зв'язку України від 12.09.2005 р. N 540)</w:t>
      </w:r>
    </w:p>
    <w:p w:rsidR="00B32D76" w:rsidRDefault="00B32D76">
      <w:pPr>
        <w:pStyle w:val="NormalWeb"/>
        <w:jc w:val="both"/>
      </w:pPr>
      <w:r>
        <w:rPr>
          <w:b/>
          <w:bCs/>
        </w:rPr>
        <w:t>12.</w:t>
      </w:r>
      <w:r>
        <w:t xml:space="preserve"> Загальний час, за який вноситься </w:t>
      </w:r>
      <w:r>
        <w:rPr>
          <w:i/>
          <w:iCs/>
        </w:rPr>
        <w:t>вантажовласником</w:t>
      </w:r>
      <w:r>
        <w:t xml:space="preserve"> плата залізниці за користування вагонами, включає час затримки вагонів з його вини та час перебування їх у безпосередньому розпорядженні </w:t>
      </w:r>
      <w:r>
        <w:rPr>
          <w:i/>
          <w:iCs/>
        </w:rPr>
        <w:t>вантажовласника</w:t>
      </w:r>
      <w:r>
        <w:t xml:space="preserve">. </w:t>
      </w:r>
    </w:p>
    <w:p w:rsidR="00B32D76" w:rsidRDefault="00B32D76">
      <w:pPr>
        <w:pStyle w:val="NormalWeb"/>
        <w:jc w:val="both"/>
      </w:pPr>
      <w:r>
        <w:t xml:space="preserve">Час до 30 хвилин не враховується, час 30 хвилин і більше враховується як повна година. </w:t>
      </w:r>
    </w:p>
    <w:p w:rsidR="00B32D76" w:rsidRDefault="00B32D76">
      <w:pPr>
        <w:pStyle w:val="NormalWeb"/>
        <w:jc w:val="right"/>
      </w:pPr>
      <w:r>
        <w:t>(абзац другий пункту 12 в редакції наказу</w:t>
      </w:r>
      <w:r>
        <w:br/>
        <w:t> Міністерства транспорту України від 20.08.2001 р. N 542)</w:t>
      </w:r>
    </w:p>
    <w:p w:rsidR="00B32D76" w:rsidRDefault="00B32D76">
      <w:pPr>
        <w:pStyle w:val="NormalWeb"/>
        <w:jc w:val="both"/>
      </w:pPr>
      <w:r>
        <w:t xml:space="preserve">Причини, які є підставою для нарахування плати за користування вагонами в разі затримки їх на підходах до припортових станцій призначення, зазначаються в актах про затримку вагонів. </w:t>
      </w:r>
    </w:p>
    <w:p w:rsidR="00B32D76" w:rsidRDefault="00B32D76">
      <w:pPr>
        <w:pStyle w:val="NormalWeb"/>
        <w:jc w:val="right"/>
      </w:pPr>
      <w:r>
        <w:t>(абзац третій пункту 12 із змінами, внесеними згідно з наказом</w:t>
      </w:r>
      <w:r>
        <w:br/>
        <w:t> Міністерства транспорту України від 31.01.2004 р. N 54)</w:t>
      </w:r>
    </w:p>
    <w:p w:rsidR="00B32D76" w:rsidRDefault="00B32D76">
      <w:pPr>
        <w:pStyle w:val="NormalWeb"/>
        <w:jc w:val="both"/>
      </w:pPr>
      <w:r>
        <w:rPr>
          <w:b/>
          <w:bCs/>
        </w:rPr>
        <w:t>13.</w:t>
      </w:r>
      <w:r>
        <w:t xml:space="preserve"> Плата за користування стягується з вантажовласника також у разі затримки вагонів (контейнерів) під час перевезення в усіх випадках, крім тих, які залежать від залізниці. </w:t>
      </w:r>
    </w:p>
    <w:p w:rsidR="00B32D76" w:rsidRDefault="00B32D76">
      <w:pPr>
        <w:pStyle w:val="NormalWeb"/>
        <w:jc w:val="right"/>
      </w:pPr>
      <w:r>
        <w:t>(пункт 13 в редакції наказу Міністерства</w:t>
      </w:r>
      <w:r>
        <w:br/>
        <w:t> транспорту України від 31.01.2004 р. N 54)</w:t>
      </w:r>
    </w:p>
    <w:p w:rsidR="00B32D76" w:rsidRDefault="00B32D76">
      <w:pPr>
        <w:pStyle w:val="NormalWeb"/>
        <w:jc w:val="both"/>
      </w:pPr>
      <w:r>
        <w:rPr>
          <w:b/>
          <w:bCs/>
        </w:rPr>
        <w:t>14.</w:t>
      </w:r>
      <w:r>
        <w:t xml:space="preserve"> Розмір плати за користування вагонами і контейнерами в залежності від часу користування встановлюється згідно з чинним законодавством. </w:t>
      </w:r>
    </w:p>
    <w:p w:rsidR="00B32D76" w:rsidRDefault="00B32D76">
      <w:pPr>
        <w:pStyle w:val="NormalWeb"/>
        <w:jc w:val="right"/>
      </w:pPr>
      <w:r>
        <w:t>(абзац перший пункту 14 із змінами, внесеними згідно з наказом</w:t>
      </w:r>
      <w:r>
        <w:br/>
        <w:t> Міністерства транспорту та зв'язку України від 01.12.2008 р. N 1454)</w:t>
      </w:r>
    </w:p>
    <w:p w:rsidR="00B32D76" w:rsidRDefault="00B32D76">
      <w:pPr>
        <w:pStyle w:val="NormalWeb"/>
        <w:jc w:val="both"/>
      </w:pPr>
      <w:r>
        <w:t>Абзац другий пункту 14 виключено</w:t>
      </w:r>
    </w:p>
    <w:p w:rsidR="00B32D76" w:rsidRDefault="00B32D76">
      <w:pPr>
        <w:pStyle w:val="NormalWeb"/>
        <w:jc w:val="right"/>
      </w:pPr>
      <w:r>
        <w:t>(згідно з наказом Міністерства транспорту</w:t>
      </w:r>
      <w:r>
        <w:br/>
        <w:t> та зв'язку України від 01.12.2008 р. N 1454)</w:t>
      </w:r>
    </w:p>
    <w:p w:rsidR="00B32D76" w:rsidRDefault="00B32D76">
      <w:pPr>
        <w:pStyle w:val="NormalWeb"/>
        <w:jc w:val="both"/>
      </w:pPr>
      <w:r>
        <w:t>Абзац третій пункту 14 виключено</w:t>
      </w:r>
    </w:p>
    <w:p w:rsidR="00B32D76" w:rsidRDefault="00B32D76">
      <w:pPr>
        <w:pStyle w:val="NormalWeb"/>
        <w:jc w:val="right"/>
      </w:pPr>
      <w:r>
        <w:t>(згідно з наказом Міністерства транспорту</w:t>
      </w:r>
      <w:r>
        <w:br/>
        <w:t> та зв'язку України від 01.12.2008 р. N 1454)</w:t>
      </w:r>
    </w:p>
    <w:p w:rsidR="00B32D76" w:rsidRDefault="00B32D76">
      <w:pPr>
        <w:pStyle w:val="NormalWeb"/>
        <w:jc w:val="right"/>
      </w:pPr>
      <w:r>
        <w:t xml:space="preserve">(пункт 14 із змінами, внесеними згідно з наказом </w:t>
      </w:r>
      <w:r>
        <w:br/>
        <w:t>Міністерства транспорту України від 07.07.2003 р. N 485,</w:t>
      </w:r>
      <w:r>
        <w:br/>
        <w:t> в редакції наказу Міністерства</w:t>
      </w:r>
      <w:r>
        <w:br/>
        <w:t> транспорту та зв'язку України від 12.09.2005 р. N 540)</w:t>
      </w:r>
    </w:p>
    <w:p w:rsidR="00B32D76" w:rsidRDefault="00B32D76">
      <w:pPr>
        <w:pStyle w:val="NormalWeb"/>
        <w:jc w:val="both"/>
      </w:pPr>
      <w:r>
        <w:rPr>
          <w:b/>
          <w:bCs/>
        </w:rPr>
        <w:t>15.</w:t>
      </w:r>
      <w:r>
        <w:t xml:space="preserve"> За час перебування на під'їзних коліях та інших місцях незагального користування вагонів, що належать підприємствам чи орендовані ними, плата не вноситься. Якщо такі вагони затримані на станції призначення чи на підходах до неї</w:t>
      </w:r>
      <w:r>
        <w:rPr>
          <w:b/>
          <w:bCs/>
        </w:rPr>
        <w:t xml:space="preserve"> </w:t>
      </w:r>
      <w:r>
        <w:t xml:space="preserve">або на станції відправлення з причин, що залежать від </w:t>
      </w:r>
      <w:r>
        <w:rPr>
          <w:i/>
          <w:iCs/>
        </w:rPr>
        <w:t>вантажовласника</w:t>
      </w:r>
      <w:r>
        <w:t xml:space="preserve">, то плата за користування сплачується в розмірі 50 відсотків. </w:t>
      </w:r>
    </w:p>
    <w:p w:rsidR="00B32D76" w:rsidRDefault="00B32D76">
      <w:pPr>
        <w:pStyle w:val="NormalWeb"/>
        <w:jc w:val="right"/>
      </w:pPr>
      <w:r>
        <w:t>(пункт 15 із змінами, внесеними згідно з наказом</w:t>
      </w:r>
      <w:r>
        <w:br/>
        <w:t> Міністерства транспорту України від 31.01.2004 р. N 54)</w:t>
      </w:r>
    </w:p>
    <w:p w:rsidR="00B32D76" w:rsidRDefault="00B32D76">
      <w:pPr>
        <w:pStyle w:val="NormalWeb"/>
        <w:jc w:val="both"/>
      </w:pPr>
      <w:r>
        <w:rPr>
          <w:b/>
          <w:bCs/>
        </w:rPr>
        <w:t>16.</w:t>
      </w:r>
      <w:r>
        <w:t xml:space="preserve"> </w:t>
      </w:r>
      <w:r>
        <w:rPr>
          <w:i/>
          <w:iCs/>
        </w:rPr>
        <w:t>Вантажовласник</w:t>
      </w:r>
      <w:r>
        <w:t xml:space="preserve"> звільняється від плати за користування вагонами і контейнерами: </w:t>
      </w:r>
    </w:p>
    <w:p w:rsidR="00B32D76" w:rsidRDefault="00B32D76">
      <w:pPr>
        <w:pStyle w:val="NormalWeb"/>
        <w:jc w:val="both"/>
      </w:pPr>
      <w:r>
        <w:t xml:space="preserve">а) якщо затримка вагонів або контейнерів виникла через стихійне лихо, що спричинило припинення руху на залізничних під'їзних коліях, а також через стихійне лихо або аварію на підприємстві, внаслідок яких згідно з чинними положеннями заборонено виконувати вантажні роботи; </w:t>
      </w:r>
    </w:p>
    <w:p w:rsidR="00B32D76" w:rsidRDefault="00B32D76">
      <w:pPr>
        <w:pStyle w:val="NormalWeb"/>
        <w:jc w:val="both"/>
      </w:pPr>
      <w:r>
        <w:t xml:space="preserve">б) у разі подання локомотивом залізниці вагонів і контейнерів на фронти навантаження (вивантаження) у кількості, що перевищує їх максимальну переробну спроможність. Вказана максимальна переробна спроможність визначається за договором між залізницею і </w:t>
      </w:r>
      <w:r>
        <w:rPr>
          <w:i/>
          <w:iCs/>
        </w:rPr>
        <w:t>вантажовласником</w:t>
      </w:r>
      <w:r>
        <w:t xml:space="preserve">; </w:t>
      </w:r>
    </w:p>
    <w:p w:rsidR="00B32D76" w:rsidRDefault="00B32D76">
      <w:pPr>
        <w:pStyle w:val="NormalWeb"/>
        <w:jc w:val="right"/>
      </w:pPr>
      <w:r>
        <w:t>(підпункт "б" пункту 16 із змінами, внесеними згідно з наказом</w:t>
      </w:r>
      <w:r>
        <w:br/>
        <w:t> Міністерства транспорту та зв'язку України від 12.09.2005 р. N 540,</w:t>
      </w:r>
      <w:r>
        <w:br/>
        <w:t>дію змін до підпункту "б" пункту 16 Правил користування вагонами і контейнерами,</w:t>
      </w:r>
      <w:r>
        <w:br/>
        <w:t xml:space="preserve"> внесених згідно з </w:t>
      </w:r>
      <w:r>
        <w:rPr>
          <w:color w:val="0000FF"/>
        </w:rPr>
        <w:t>наказом Міністерства транспорту та зв'язку України</w:t>
      </w:r>
      <w:r>
        <w:rPr>
          <w:color w:val="0000FF"/>
        </w:rPr>
        <w:br/>
        <w:t> від 12.09.2005 р. N 540</w:t>
      </w:r>
      <w:r>
        <w:t>, зупинено з 28 лютого 2006 року згідно з повідомленням</w:t>
      </w:r>
      <w:r>
        <w:br/>
        <w:t> Державного комітету України з питань регуляторної політики та підприємництва,</w:t>
      </w:r>
      <w:r>
        <w:br/>
        <w:t> опублікованим у газеті "Урядовий кур'єр" від 07.03.2006 р. N 45)</w:t>
      </w:r>
    </w:p>
    <w:p w:rsidR="00B32D76" w:rsidRDefault="00B32D76">
      <w:pPr>
        <w:pStyle w:val="NormalWeb"/>
        <w:jc w:val="both"/>
      </w:pPr>
      <w:r>
        <w:t>в) у разі затримки прийняття залізницею вагонів, які пред'явлено їй до здачі, з причин, що залежать від залізниці. Час такої затримки зазначається у графі "Примітки" Пам'ятки про подавання/забирання вагонів, цей час виключається із загального часу користування вагонами (контейнерами).  </w:t>
      </w:r>
    </w:p>
    <w:p w:rsidR="00B32D76" w:rsidRDefault="00B32D76">
      <w:pPr>
        <w:pStyle w:val="NormalWeb"/>
        <w:jc w:val="right"/>
      </w:pPr>
      <w:r>
        <w:t>(абзац перший підпункту "в" пункту 16 в редакції наказу</w:t>
      </w:r>
      <w:r>
        <w:br/>
        <w:t> Міністерства транспорту України від 28.05.2002 р. N 334,</w:t>
      </w:r>
      <w:r>
        <w:br/>
        <w:t>  із змінами, внесеними згідно з наказами</w:t>
      </w:r>
      <w:r>
        <w:br/>
        <w:t> Міністерства транспорту та зв'язку України від 12.09.2005 р. N 540,</w:t>
      </w:r>
      <w:r>
        <w:br/>
        <w:t> від 01.12.2008 р. N 1454)</w:t>
      </w:r>
    </w:p>
    <w:p w:rsidR="00B32D76" w:rsidRDefault="00B32D76">
      <w:pPr>
        <w:pStyle w:val="NormalWeb"/>
        <w:jc w:val="both"/>
      </w:pPr>
      <w:r>
        <w:t xml:space="preserve">Причина звільнення від плати за користування вагонами і контейнерами зазначається у графі "Примітки" відомості плати за користування вагонами (контейнерами). </w:t>
      </w:r>
    </w:p>
    <w:p w:rsidR="00B32D76" w:rsidRDefault="00B32D76">
      <w:pPr>
        <w:pStyle w:val="NormalWeb"/>
        <w:jc w:val="both"/>
      </w:pPr>
      <w:r>
        <w:rPr>
          <w:b/>
          <w:bCs/>
        </w:rPr>
        <w:t>17.</w:t>
      </w:r>
      <w:r>
        <w:t xml:space="preserve"> Унесення плати за користування вагонами і контейнерами здійснюється в порядку, установленому Правилами розрахунків за перевезення вантажів, затвердженими </w:t>
      </w:r>
      <w:r>
        <w:rPr>
          <w:color w:val="0000FF"/>
        </w:rPr>
        <w:t>наказом Мінтрансу від 21.11.2000 N 644</w:t>
      </w:r>
      <w:r>
        <w:t xml:space="preserve">, зареєстрованими в Міністерстві юстиції 24.11.2000 за N 864/5085. </w:t>
      </w:r>
    </w:p>
    <w:p w:rsidR="00B32D76" w:rsidRDefault="00B32D76">
      <w:pPr>
        <w:pStyle w:val="NormalWeb"/>
        <w:jc w:val="right"/>
      </w:pPr>
      <w:r>
        <w:t>(пункт 17 в редакції наказу Міністерства</w:t>
      </w:r>
      <w:r>
        <w:br/>
        <w:t> транспорту України від 28.05.2002 р. N 334)</w:t>
      </w:r>
    </w:p>
    <w:p w:rsidR="00B32D76" w:rsidRDefault="00B32D76">
      <w:pPr>
        <w:pStyle w:val="NormalWeb"/>
        <w:jc w:val="both"/>
      </w:pPr>
      <w:r>
        <w:rPr>
          <w:b/>
          <w:bCs/>
        </w:rPr>
        <w:t>18.</w:t>
      </w:r>
      <w:r>
        <w:t xml:space="preserve"> Відповідальність залізниць за своєчасне подавання вагонів і контейнерів визначається у відповідності із </w:t>
      </w:r>
      <w:r>
        <w:rPr>
          <w:color w:val="0000FF"/>
        </w:rPr>
        <w:t>Статутом залізниць України</w:t>
      </w:r>
      <w:r>
        <w:t xml:space="preserve">. </w:t>
      </w:r>
    </w:p>
    <w:p w:rsidR="00B32D76" w:rsidRDefault="00B32D76">
      <w:pPr>
        <w:pStyle w:val="Heading3"/>
        <w:jc w:val="center"/>
      </w:pPr>
      <w:r>
        <w:t xml:space="preserve">IV. Порядок розрахунку розміру збитків за пошкодження вантажних вагонів </w:t>
      </w:r>
    </w:p>
    <w:p w:rsidR="00B32D76" w:rsidRDefault="00B32D76">
      <w:pPr>
        <w:pStyle w:val="NormalWeb"/>
        <w:jc w:val="both"/>
      </w:pPr>
      <w:r>
        <w:rPr>
          <w:b/>
          <w:bCs/>
        </w:rPr>
        <w:t>19.</w:t>
      </w:r>
      <w:r>
        <w:t xml:space="preserve"> Підставою для пред'явлення вантажовідправникам, вантажоодержувачам, власникам під'їзних колій, портам, підприємствам і організаціям, винним у пошкодженні вантажних вагонів (далі - винна сторона), претензій щодо відшкодування збитків є акт про пошкодження вагона форми ВУ-25 або ВУ-25М (у разі машинної обробки актів) і акт загальної форми ГУ-23 (додаток 6), які складаються відповідно до Правил складання актів, затверджених </w:t>
      </w:r>
      <w:r>
        <w:rPr>
          <w:color w:val="0000FF"/>
        </w:rPr>
        <w:t>наказом Міністерства транспорту України від 28.05.2002 N 334</w:t>
      </w:r>
      <w:r>
        <w:t>, зареєстрованих у Міністерстві юстиції України 08.07.2002 за N 567/6855.</w:t>
      </w:r>
    </w:p>
    <w:p w:rsidR="00B32D76" w:rsidRDefault="00B32D76">
      <w:pPr>
        <w:pStyle w:val="NormalWeb"/>
        <w:jc w:val="both"/>
      </w:pPr>
      <w:r>
        <w:rPr>
          <w:b/>
          <w:bCs/>
        </w:rPr>
        <w:t>20.</w:t>
      </w:r>
      <w:r>
        <w:t xml:space="preserve"> Пошкодження вантажного вагона - це порушення справного стану вагона або його складових частин унаслідок зовнішніх впливів, що перевищують рівні, установлені ГОСТ 22235-76, а також унесення змін у конструкції вагонів, заварювання дверей, люків, знімання бортів платформ, дверей напіввагонів, знімного устаткування вагонів тощо, свердління (пробивання, пропалювання) отворів для кріплення вантажів у деталях вагонів, а також кріплення до них вантажів за допомогою зварювання без дозволу залізниці. </w:t>
      </w:r>
    </w:p>
    <w:p w:rsidR="00B32D76" w:rsidRDefault="00B32D76">
      <w:pPr>
        <w:pStyle w:val="NormalWeb"/>
        <w:jc w:val="both"/>
      </w:pPr>
      <w:r>
        <w:rPr>
          <w:b/>
          <w:bCs/>
        </w:rPr>
        <w:t>21.</w:t>
      </w:r>
      <w:r>
        <w:t xml:space="preserve"> Ремонт пошкодженого вагона здійснюється на підприємстві, що має право на виконання таких робіт, або на найближчому до місця пошкодження вагоноремонтному підприємстві. Перелік таких підприємств оприлюднюється у товарних конторах станцій обслуговування. </w:t>
      </w:r>
    </w:p>
    <w:p w:rsidR="00B32D76" w:rsidRDefault="00B32D76">
      <w:pPr>
        <w:pStyle w:val="NormalWeb"/>
        <w:jc w:val="both"/>
      </w:pPr>
      <w:r>
        <w:rPr>
          <w:b/>
          <w:bCs/>
        </w:rPr>
        <w:t>22.</w:t>
      </w:r>
      <w:r>
        <w:t xml:space="preserve"> Сума збитків за пошкодження вагона складається з: </w:t>
      </w:r>
    </w:p>
    <w:p w:rsidR="00B32D76" w:rsidRDefault="00B32D76">
      <w:pPr>
        <w:pStyle w:val="NormalWeb"/>
        <w:jc w:val="both"/>
      </w:pPr>
      <w:r>
        <w:t xml:space="preserve">витрат на транспортування пошкодженого вагона від місця пошкодження до місця його ремонту в розмірі провізної плати, визначеної відповідно до Збірника тарифів на перевезення вантажів залізничним транспортом України, затвердженого </w:t>
      </w:r>
      <w:r>
        <w:rPr>
          <w:color w:val="0000FF"/>
        </w:rPr>
        <w:t>наказом Міністерства транспорту України від 15.11.99 N 551</w:t>
      </w:r>
      <w:r>
        <w:t xml:space="preserve">, зареєстрованого в Міністерстві юстиції України 01.12.99 за N 828/4121, з урахуванням коригувальних коефіцієнтів, що діють на момент транспортування; </w:t>
      </w:r>
    </w:p>
    <w:p w:rsidR="00B32D76" w:rsidRDefault="00B32D76">
      <w:pPr>
        <w:pStyle w:val="NormalWeb"/>
        <w:jc w:val="both"/>
      </w:pPr>
      <w:r>
        <w:t xml:space="preserve">вартості ремонту пошкодженого вагона з урахуванням вартості втрачених та (або) пошкоджених частин; </w:t>
      </w:r>
    </w:p>
    <w:p w:rsidR="00B32D76" w:rsidRDefault="00B32D76">
      <w:pPr>
        <w:pStyle w:val="NormalWeb"/>
        <w:jc w:val="both"/>
      </w:pPr>
      <w:r>
        <w:t xml:space="preserve">витрат на перевантаження вантажу з пошкодженого вагона, якщо його неможливо відремонтувати в навантаженому стані, які визначаються за калькуляцією вартості робіт, що надається разом з розрахунком збитків; </w:t>
      </w:r>
    </w:p>
    <w:p w:rsidR="00B32D76" w:rsidRDefault="00B32D76">
      <w:pPr>
        <w:pStyle w:val="NormalWeb"/>
        <w:jc w:val="both"/>
      </w:pPr>
      <w:r>
        <w:t xml:space="preserve">плати за користування вагоном за нормативний час перебування пошкодженого вагона в деповському, капітальному ремонті або технічному обслуговуванні з відчепленням (додаток 9), визначеної за ставками плати за користування вагонами згідно з пунктом 14 цих Правил. </w:t>
      </w:r>
    </w:p>
    <w:p w:rsidR="00B32D76" w:rsidRDefault="00B32D76">
      <w:pPr>
        <w:pStyle w:val="NormalWeb"/>
        <w:jc w:val="both"/>
      </w:pPr>
      <w:r>
        <w:rPr>
          <w:b/>
          <w:bCs/>
        </w:rPr>
        <w:t>23.</w:t>
      </w:r>
      <w:r>
        <w:t xml:space="preserve"> Вартість ремонту та всі витрати, пов'язані з ремонтом пошкодженого вагона, зазначаються в акті про пошкодження вагона, який надається винній стороні для відшкодування збитків за пошкодження вагона. </w:t>
      </w:r>
    </w:p>
    <w:p w:rsidR="00B32D76" w:rsidRDefault="00B32D76">
      <w:pPr>
        <w:pStyle w:val="NormalWeb"/>
        <w:jc w:val="both"/>
      </w:pPr>
      <w:r>
        <w:rPr>
          <w:b/>
          <w:bCs/>
        </w:rPr>
        <w:t>24.</w:t>
      </w:r>
      <w:r>
        <w:t xml:space="preserve"> У разі втрати або пошкодження вагона до стану, що не підлягає ремонту, винна сторона зобов'язана надати відповідний вагон. У разі відсутності у винної сторони відповідного вагона вона зобов'язана відшкодувати його вартість, визначену згідно з </w:t>
      </w:r>
      <w:r>
        <w:rPr>
          <w:color w:val="0000FF"/>
        </w:rPr>
        <w:t>постановою Кабінету Міністрів України від 22.01.96 N 116 "Про затвердження Порядку визначення розміру збитків від розкрадання, нестачі, знищення (псування) матеріальних цінностей"</w:t>
      </w:r>
      <w:r>
        <w:t>.</w:t>
      </w:r>
    </w:p>
    <w:p w:rsidR="00B32D76" w:rsidRDefault="00B32D76">
      <w:pPr>
        <w:pStyle w:val="NormalWeb"/>
        <w:jc w:val="right"/>
      </w:pPr>
      <w:r>
        <w:t>(Правила доповнено розділом IV згідно з наказом</w:t>
      </w:r>
      <w:r>
        <w:br/>
        <w:t> Міністерства транспорту та зв'язку України від 16.04.2008 р. N 443)</w:t>
      </w:r>
    </w:p>
    <w:p w:rsidR="00B32D76" w:rsidRDefault="00B32D76">
      <w:pPr>
        <w:pStyle w:val="NormalWeb"/>
        <w:rPr>
          <w:lang w:val="uk-UA"/>
        </w:rPr>
      </w:pPr>
      <w:r>
        <w:t> </w:t>
      </w:r>
    </w:p>
    <w:p w:rsidR="00B32D76" w:rsidRDefault="00B32D76">
      <w:pPr>
        <w:pStyle w:val="NormalWeb"/>
        <w:rPr>
          <w:lang w:val="uk-UA"/>
        </w:rPr>
      </w:pPr>
    </w:p>
    <w:p w:rsidR="00B32D76" w:rsidRDefault="00B32D76">
      <w:pPr>
        <w:pStyle w:val="NormalWeb"/>
        <w:rPr>
          <w:lang w:val="uk-UA"/>
        </w:rPr>
      </w:pPr>
    </w:p>
    <w:p w:rsidR="00B32D76" w:rsidRDefault="00B32D76">
      <w:pPr>
        <w:pStyle w:val="NormalWeb"/>
        <w:rPr>
          <w:lang w:val="uk-UA"/>
        </w:rPr>
      </w:pPr>
    </w:p>
    <w:p w:rsidR="00B32D76" w:rsidRDefault="00B32D76">
      <w:pPr>
        <w:pStyle w:val="NormalWeb"/>
        <w:rPr>
          <w:lang w:val="uk-UA"/>
        </w:rPr>
      </w:pPr>
    </w:p>
    <w:p w:rsidR="00B32D76" w:rsidRDefault="00B32D76">
      <w:pPr>
        <w:pStyle w:val="NormalWeb"/>
        <w:rPr>
          <w:lang w:val="uk-UA"/>
        </w:rPr>
      </w:pPr>
    </w:p>
    <w:p w:rsidR="00B32D76" w:rsidRDefault="00B32D76">
      <w:pPr>
        <w:pStyle w:val="NormalWeb"/>
        <w:rPr>
          <w:lang w:val="uk-UA"/>
        </w:rPr>
      </w:pPr>
    </w:p>
    <w:p w:rsidR="00B32D76" w:rsidRPr="006B55DC" w:rsidRDefault="00B32D76" w:rsidP="003F2D84">
      <w:pPr>
        <w:jc w:val="both"/>
      </w:pPr>
    </w:p>
    <w:p w:rsidR="00B32D76" w:rsidRDefault="00B32D76" w:rsidP="003F2D84">
      <w:pPr>
        <w:jc w:val="both"/>
        <w:sectPr w:rsidR="00B32D76" w:rsidSect="003F2D84">
          <w:pgSz w:w="11906" w:h="16838"/>
          <w:pgMar w:top="1134" w:right="851" w:bottom="993" w:left="1134" w:header="709" w:footer="709" w:gutter="0"/>
          <w:cols w:space="708"/>
          <w:docGrid w:linePitch="360"/>
        </w:sectPr>
      </w:pPr>
      <w:r w:rsidRPr="006B55DC">
        <w:t> </w:t>
      </w:r>
    </w:p>
    <w:p w:rsidR="00B32D76" w:rsidRDefault="00B32D76" w:rsidP="003F2D84">
      <w:pPr>
        <w:tabs>
          <w:tab w:val="left" w:pos="10980"/>
        </w:tabs>
        <w:jc w:val="both"/>
      </w:pPr>
      <w:r>
        <w:tab/>
      </w:r>
      <w:r w:rsidRPr="006B55DC">
        <w:t>Додаток 1</w:t>
      </w:r>
    </w:p>
    <w:p w:rsidR="00B32D76" w:rsidRDefault="00B32D76" w:rsidP="003F2D84">
      <w:pPr>
        <w:tabs>
          <w:tab w:val="left" w:pos="10980"/>
        </w:tabs>
        <w:jc w:val="both"/>
      </w:pPr>
      <w:r>
        <w:tab/>
      </w:r>
      <w:r w:rsidRPr="006B55DC">
        <w:t xml:space="preserve">до пункту 3 Правил користування </w:t>
      </w:r>
      <w:r>
        <w:tab/>
      </w:r>
      <w:r w:rsidRPr="006B55DC">
        <w:t>вагонами і контейнерами</w:t>
      </w:r>
    </w:p>
    <w:tbl>
      <w:tblPr>
        <w:tblW w:w="5000" w:type="pct"/>
        <w:tblCellSpacing w:w="22" w:type="dxa"/>
        <w:tblCellMar>
          <w:top w:w="30" w:type="dxa"/>
          <w:left w:w="30" w:type="dxa"/>
          <w:bottom w:w="30" w:type="dxa"/>
          <w:right w:w="30" w:type="dxa"/>
        </w:tblCellMar>
        <w:tblLook w:val="0000"/>
      </w:tblPr>
      <w:tblGrid>
        <w:gridCol w:w="11217"/>
        <w:gridCol w:w="3784"/>
      </w:tblGrid>
      <w:tr w:rsidR="00B32D76" w:rsidRPr="006B55DC" w:rsidTr="00293FCC">
        <w:trPr>
          <w:tblCellSpacing w:w="22" w:type="dxa"/>
        </w:trPr>
        <w:tc>
          <w:tcPr>
            <w:tcW w:w="0" w:type="auto"/>
          </w:tcPr>
          <w:p w:rsidR="00B32D76" w:rsidRDefault="00B32D76" w:rsidP="00293FCC">
            <w:pPr>
              <w:jc w:val="both"/>
            </w:pPr>
            <w:r w:rsidRPr="006B55DC">
              <w:t>Станція _______________________________</w:t>
            </w:r>
          </w:p>
          <w:p w:rsidR="00B32D76" w:rsidRPr="006B55DC" w:rsidRDefault="00B32D76" w:rsidP="00293FCC">
            <w:pPr>
              <w:jc w:val="both"/>
            </w:pPr>
            <w:r>
              <w:t>_</w:t>
            </w:r>
            <w:r w:rsidRPr="006B55DC">
              <w:t>_____________________________ залізниці </w:t>
            </w:r>
          </w:p>
        </w:tc>
        <w:tc>
          <w:tcPr>
            <w:tcW w:w="0" w:type="auto"/>
          </w:tcPr>
          <w:p w:rsidR="00B32D76" w:rsidRPr="006B55DC" w:rsidRDefault="00B32D76" w:rsidP="00293FCC">
            <w:pPr>
              <w:jc w:val="both"/>
            </w:pPr>
            <w:r w:rsidRPr="006B55DC">
              <w:rPr>
                <w:rStyle w:val="Strong"/>
              </w:rPr>
              <w:t> </w:t>
            </w:r>
            <w:r w:rsidRPr="006B55DC">
              <w:br/>
            </w:r>
            <w:r w:rsidRPr="006B55DC">
              <w:rPr>
                <w:rStyle w:val="Strong"/>
              </w:rPr>
              <w:t>Форма ГУ-46</w:t>
            </w:r>
            <w:r w:rsidRPr="006B55DC">
              <w:t> </w:t>
            </w:r>
          </w:p>
        </w:tc>
      </w:tr>
    </w:tbl>
    <w:p w:rsidR="00B32D76" w:rsidRDefault="00B32D76" w:rsidP="003F2D84">
      <w:pPr>
        <w:jc w:val="center"/>
        <w:outlineLvl w:val="3"/>
        <w:rPr>
          <w:b/>
          <w:bCs/>
        </w:rPr>
      </w:pPr>
      <w:r w:rsidRPr="006B55DC">
        <w:rPr>
          <w:b/>
          <w:bCs/>
        </w:rPr>
        <w:t>ВІДОМІСТЬ N __________________</w:t>
      </w:r>
      <w:r w:rsidRPr="006B55DC">
        <w:rPr>
          <w:b/>
          <w:bCs/>
        </w:rPr>
        <w:br/>
        <w:t>плати за користування вагонами</w:t>
      </w:r>
    </w:p>
    <w:tbl>
      <w:tblPr>
        <w:tblW w:w="15000" w:type="dxa"/>
        <w:jc w:val="center"/>
        <w:tblCellSpacing w:w="22" w:type="dxa"/>
        <w:tblCellMar>
          <w:top w:w="30" w:type="dxa"/>
          <w:left w:w="30" w:type="dxa"/>
          <w:bottom w:w="30" w:type="dxa"/>
          <w:right w:w="30" w:type="dxa"/>
        </w:tblCellMar>
        <w:tblLook w:val="0000"/>
      </w:tblPr>
      <w:tblGrid>
        <w:gridCol w:w="15000"/>
      </w:tblGrid>
      <w:tr w:rsidR="00B32D76" w:rsidRPr="006B55DC" w:rsidTr="00293FCC">
        <w:trPr>
          <w:tblCellSpacing w:w="22" w:type="dxa"/>
          <w:jc w:val="center"/>
        </w:trPr>
        <w:tc>
          <w:tcPr>
            <w:tcW w:w="0" w:type="auto"/>
          </w:tcPr>
          <w:p w:rsidR="00B32D76" w:rsidRPr="006B55DC" w:rsidRDefault="00B32D76" w:rsidP="00293FCC">
            <w:pPr>
              <w:jc w:val="both"/>
            </w:pPr>
            <w:r w:rsidRPr="006B55DC">
              <w:t xml:space="preserve">Код і найменування під'їзної колії ______________________________________________________________________________________________ </w:t>
            </w:r>
          </w:p>
          <w:p w:rsidR="00B32D76" w:rsidRPr="006B55DC" w:rsidRDefault="00B32D76" w:rsidP="00293FCC">
            <w:pPr>
              <w:jc w:val="both"/>
            </w:pPr>
            <w:r w:rsidRPr="006B55DC">
              <w:t xml:space="preserve">Код і найменування платника _________________________________________________________________________________________________ </w:t>
            </w:r>
          </w:p>
          <w:p w:rsidR="00B32D76" w:rsidRPr="006B55DC" w:rsidRDefault="00B32D76" w:rsidP="00293FCC">
            <w:pPr>
              <w:jc w:val="both"/>
            </w:pPr>
            <w:r w:rsidRPr="006B55DC">
              <w:t>Код і найменування вантажовласника __________________________________________________________________________________________ </w:t>
            </w:r>
          </w:p>
        </w:tc>
      </w:tr>
    </w:tbl>
    <w:p w:rsidR="00B32D76" w:rsidRDefault="00B32D76" w:rsidP="003F2D84">
      <w:pPr>
        <w:jc w:val="both"/>
      </w:pPr>
      <w:r w:rsidRPr="006B55DC">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803"/>
        <w:gridCol w:w="1288"/>
        <w:gridCol w:w="1078"/>
        <w:gridCol w:w="1184"/>
        <w:gridCol w:w="1184"/>
        <w:gridCol w:w="1078"/>
        <w:gridCol w:w="1003"/>
        <w:gridCol w:w="961"/>
        <w:gridCol w:w="898"/>
        <w:gridCol w:w="1185"/>
        <w:gridCol w:w="860"/>
        <w:gridCol w:w="860"/>
        <w:gridCol w:w="854"/>
        <w:gridCol w:w="1054"/>
      </w:tblGrid>
      <w:tr w:rsidR="00B32D76" w:rsidTr="00293FCC">
        <w:tc>
          <w:tcPr>
            <w:tcW w:w="496" w:type="dxa"/>
            <w:vMerge w:val="restart"/>
            <w:tcMar>
              <w:left w:w="28" w:type="dxa"/>
              <w:right w:w="28" w:type="dxa"/>
            </w:tcMar>
            <w:vAlign w:val="center"/>
          </w:tcPr>
          <w:p w:rsidR="00B32D76" w:rsidRDefault="00B32D76" w:rsidP="00293FCC">
            <w:pPr>
              <w:pStyle w:val="NormalWeb"/>
              <w:jc w:val="center"/>
            </w:pPr>
            <w:r w:rsidRPr="000D5224">
              <w:rPr>
                <w:sz w:val="20"/>
                <w:szCs w:val="20"/>
              </w:rPr>
              <w:t>N</w:t>
            </w:r>
            <w:r w:rsidRPr="000D5224">
              <w:rPr>
                <w:sz w:val="20"/>
                <w:szCs w:val="20"/>
              </w:rPr>
              <w:br/>
              <w:t>з/п</w:t>
            </w:r>
          </w:p>
        </w:tc>
        <w:tc>
          <w:tcPr>
            <w:tcW w:w="803" w:type="dxa"/>
            <w:vMerge w:val="restart"/>
            <w:tcMar>
              <w:left w:w="28" w:type="dxa"/>
              <w:right w:w="28" w:type="dxa"/>
            </w:tcMar>
            <w:vAlign w:val="center"/>
          </w:tcPr>
          <w:p w:rsidR="00B32D76" w:rsidRDefault="00B32D76" w:rsidP="00293FCC">
            <w:pPr>
              <w:pStyle w:val="NormalWeb"/>
              <w:jc w:val="center"/>
            </w:pPr>
            <w:r w:rsidRPr="000D5224">
              <w:rPr>
                <w:sz w:val="20"/>
                <w:szCs w:val="20"/>
              </w:rPr>
              <w:t>Номер вагона</w:t>
            </w:r>
          </w:p>
        </w:tc>
        <w:tc>
          <w:tcPr>
            <w:tcW w:w="1288" w:type="dxa"/>
            <w:vMerge w:val="restart"/>
            <w:tcMar>
              <w:left w:w="28" w:type="dxa"/>
              <w:right w:w="28" w:type="dxa"/>
            </w:tcMar>
            <w:vAlign w:val="center"/>
          </w:tcPr>
          <w:p w:rsidR="00B32D76" w:rsidRDefault="00B32D76" w:rsidP="00293FCC">
            <w:pPr>
              <w:pStyle w:val="NormalWeb"/>
              <w:jc w:val="center"/>
            </w:pPr>
            <w:r w:rsidRPr="000D5224">
              <w:rPr>
                <w:sz w:val="20"/>
                <w:szCs w:val="20"/>
              </w:rPr>
              <w:t>Код адміністрації приписки вагона</w:t>
            </w:r>
          </w:p>
        </w:tc>
        <w:tc>
          <w:tcPr>
            <w:tcW w:w="3446" w:type="dxa"/>
            <w:gridSpan w:val="3"/>
            <w:tcMar>
              <w:left w:w="28" w:type="dxa"/>
              <w:right w:w="28" w:type="dxa"/>
            </w:tcMar>
            <w:vAlign w:val="center"/>
          </w:tcPr>
          <w:p w:rsidR="00B32D76" w:rsidRDefault="00B32D76" w:rsidP="00293FCC">
            <w:pPr>
              <w:pStyle w:val="NormalWeb"/>
              <w:jc w:val="center"/>
            </w:pPr>
            <w:r w:rsidRPr="000D5224">
              <w:rPr>
                <w:sz w:val="20"/>
                <w:szCs w:val="20"/>
              </w:rPr>
              <w:t>Число, місяць, години, хвилини</w:t>
            </w:r>
          </w:p>
        </w:tc>
        <w:tc>
          <w:tcPr>
            <w:tcW w:w="3940" w:type="dxa"/>
            <w:gridSpan w:val="4"/>
            <w:tcMar>
              <w:left w:w="28" w:type="dxa"/>
              <w:right w:w="28" w:type="dxa"/>
            </w:tcMar>
            <w:vAlign w:val="center"/>
          </w:tcPr>
          <w:p w:rsidR="00B32D76" w:rsidRDefault="00B32D76" w:rsidP="00293FCC">
            <w:pPr>
              <w:pStyle w:val="NormalWeb"/>
              <w:jc w:val="center"/>
            </w:pPr>
            <w:r w:rsidRPr="000D5224">
              <w:rPr>
                <w:sz w:val="20"/>
                <w:szCs w:val="20"/>
              </w:rPr>
              <w:t>Час користування, год., хв.</w:t>
            </w:r>
          </w:p>
        </w:tc>
        <w:tc>
          <w:tcPr>
            <w:tcW w:w="1185" w:type="dxa"/>
            <w:vMerge w:val="restart"/>
            <w:tcMar>
              <w:left w:w="28" w:type="dxa"/>
              <w:right w:w="28" w:type="dxa"/>
            </w:tcMar>
            <w:vAlign w:val="center"/>
          </w:tcPr>
          <w:p w:rsidR="00B32D76" w:rsidRDefault="00B32D76" w:rsidP="00293FCC">
            <w:pPr>
              <w:pStyle w:val="NormalWeb"/>
              <w:jc w:val="center"/>
            </w:pPr>
            <w:r w:rsidRPr="000D5224">
              <w:rPr>
                <w:sz w:val="20"/>
                <w:szCs w:val="20"/>
              </w:rPr>
              <w:t>Нараховано за користу-</w:t>
            </w:r>
            <w:r w:rsidRPr="000D5224">
              <w:rPr>
                <w:sz w:val="20"/>
                <w:szCs w:val="20"/>
              </w:rPr>
              <w:br/>
              <w:t>вання вагоном, грн.</w:t>
            </w:r>
          </w:p>
        </w:tc>
        <w:tc>
          <w:tcPr>
            <w:tcW w:w="1720" w:type="dxa"/>
            <w:gridSpan w:val="2"/>
            <w:tcMar>
              <w:left w:w="28" w:type="dxa"/>
              <w:right w:w="28" w:type="dxa"/>
            </w:tcMar>
            <w:vAlign w:val="center"/>
          </w:tcPr>
          <w:p w:rsidR="00B32D76" w:rsidRDefault="00B32D76" w:rsidP="00293FCC">
            <w:pPr>
              <w:pStyle w:val="NormalWeb"/>
              <w:jc w:val="center"/>
            </w:pPr>
            <w:r w:rsidRPr="000D5224">
              <w:rPr>
                <w:sz w:val="20"/>
                <w:szCs w:val="20"/>
              </w:rPr>
              <w:t>Номер пам'ятки</w:t>
            </w:r>
          </w:p>
        </w:tc>
        <w:tc>
          <w:tcPr>
            <w:tcW w:w="854" w:type="dxa"/>
            <w:vMerge w:val="restart"/>
            <w:tcMar>
              <w:left w:w="28" w:type="dxa"/>
              <w:right w:w="28" w:type="dxa"/>
            </w:tcMar>
            <w:vAlign w:val="center"/>
          </w:tcPr>
          <w:p w:rsidR="00B32D76" w:rsidRDefault="00B32D76" w:rsidP="00293FCC">
            <w:pPr>
              <w:pStyle w:val="NormalWeb"/>
              <w:jc w:val="center"/>
            </w:pPr>
            <w:r w:rsidRPr="000D5224">
              <w:rPr>
                <w:sz w:val="20"/>
                <w:szCs w:val="20"/>
              </w:rPr>
              <w:t>Номери актів</w:t>
            </w:r>
          </w:p>
        </w:tc>
        <w:tc>
          <w:tcPr>
            <w:tcW w:w="1054" w:type="dxa"/>
            <w:vMerge w:val="restart"/>
            <w:tcMar>
              <w:left w:w="28" w:type="dxa"/>
              <w:right w:w="28" w:type="dxa"/>
            </w:tcMar>
            <w:vAlign w:val="center"/>
          </w:tcPr>
          <w:p w:rsidR="00B32D76" w:rsidRDefault="00B32D76" w:rsidP="00293FCC">
            <w:pPr>
              <w:pStyle w:val="NormalWeb"/>
              <w:jc w:val="center"/>
            </w:pPr>
            <w:r w:rsidRPr="000D5224">
              <w:rPr>
                <w:sz w:val="20"/>
                <w:szCs w:val="20"/>
              </w:rPr>
              <w:t>Примітки</w:t>
            </w:r>
          </w:p>
        </w:tc>
      </w:tr>
      <w:tr w:rsidR="00B32D76" w:rsidTr="00293FCC">
        <w:tc>
          <w:tcPr>
            <w:tcW w:w="496" w:type="dxa"/>
            <w:vMerge/>
            <w:tcMar>
              <w:left w:w="28" w:type="dxa"/>
              <w:right w:w="28" w:type="dxa"/>
            </w:tcMar>
            <w:vAlign w:val="center"/>
          </w:tcPr>
          <w:p w:rsidR="00B32D76" w:rsidRDefault="00B32D76" w:rsidP="00293FCC">
            <w:pPr>
              <w:jc w:val="center"/>
            </w:pPr>
          </w:p>
        </w:tc>
        <w:tc>
          <w:tcPr>
            <w:tcW w:w="803" w:type="dxa"/>
            <w:vMerge/>
            <w:tcMar>
              <w:left w:w="28" w:type="dxa"/>
              <w:right w:w="28" w:type="dxa"/>
            </w:tcMar>
            <w:vAlign w:val="center"/>
          </w:tcPr>
          <w:p w:rsidR="00B32D76" w:rsidRDefault="00B32D76" w:rsidP="00293FCC">
            <w:pPr>
              <w:jc w:val="center"/>
            </w:pPr>
          </w:p>
        </w:tc>
        <w:tc>
          <w:tcPr>
            <w:tcW w:w="1288" w:type="dxa"/>
            <w:vMerge/>
            <w:tcMar>
              <w:left w:w="28" w:type="dxa"/>
              <w:right w:w="28" w:type="dxa"/>
            </w:tcMar>
            <w:vAlign w:val="center"/>
          </w:tcPr>
          <w:p w:rsidR="00B32D76" w:rsidRDefault="00B32D76" w:rsidP="00293FCC">
            <w:pPr>
              <w:jc w:val="center"/>
            </w:pPr>
          </w:p>
        </w:tc>
        <w:tc>
          <w:tcPr>
            <w:tcW w:w="1078" w:type="dxa"/>
            <w:vMerge w:val="restart"/>
            <w:tcMar>
              <w:left w:w="28" w:type="dxa"/>
              <w:right w:w="28" w:type="dxa"/>
            </w:tcMar>
            <w:vAlign w:val="center"/>
          </w:tcPr>
          <w:p w:rsidR="00B32D76" w:rsidRDefault="00B32D76" w:rsidP="00293FCC">
            <w:pPr>
              <w:pStyle w:val="NormalWeb"/>
              <w:jc w:val="center"/>
            </w:pPr>
            <w:r w:rsidRPr="000D5224">
              <w:rPr>
                <w:sz w:val="20"/>
                <w:szCs w:val="20"/>
              </w:rPr>
              <w:t>передачі вагона при подаванні</w:t>
            </w:r>
          </w:p>
        </w:tc>
        <w:tc>
          <w:tcPr>
            <w:tcW w:w="1184" w:type="dxa"/>
            <w:vMerge w:val="restart"/>
            <w:tcMar>
              <w:left w:w="28" w:type="dxa"/>
              <w:right w:w="28" w:type="dxa"/>
            </w:tcMar>
            <w:vAlign w:val="center"/>
          </w:tcPr>
          <w:p w:rsidR="00B32D76" w:rsidRDefault="00B32D76" w:rsidP="00293FCC">
            <w:pPr>
              <w:pStyle w:val="NormalWeb"/>
              <w:jc w:val="center"/>
            </w:pPr>
            <w:r w:rsidRPr="000D5224">
              <w:rPr>
                <w:sz w:val="20"/>
                <w:szCs w:val="20"/>
              </w:rPr>
              <w:t>приймання вагона залізницею</w:t>
            </w:r>
          </w:p>
        </w:tc>
        <w:tc>
          <w:tcPr>
            <w:tcW w:w="1184" w:type="dxa"/>
            <w:vMerge w:val="restart"/>
            <w:tcMar>
              <w:left w:w="28" w:type="dxa"/>
              <w:right w:w="28" w:type="dxa"/>
            </w:tcMar>
            <w:vAlign w:val="center"/>
          </w:tcPr>
          <w:p w:rsidR="00B32D76" w:rsidRDefault="00B32D76" w:rsidP="00293FCC">
            <w:pPr>
              <w:pStyle w:val="NormalWeb"/>
              <w:jc w:val="center"/>
            </w:pPr>
            <w:r w:rsidRPr="000D5224">
              <w:rPr>
                <w:sz w:val="20"/>
                <w:szCs w:val="20"/>
              </w:rPr>
              <w:t>забирання вагона залізницею</w:t>
            </w:r>
          </w:p>
        </w:tc>
        <w:tc>
          <w:tcPr>
            <w:tcW w:w="1078" w:type="dxa"/>
            <w:vMerge w:val="restart"/>
            <w:tcMar>
              <w:left w:w="28" w:type="dxa"/>
              <w:right w:w="28" w:type="dxa"/>
            </w:tcMar>
            <w:vAlign w:val="center"/>
          </w:tcPr>
          <w:p w:rsidR="00B32D76" w:rsidRDefault="00B32D76" w:rsidP="00293FCC">
            <w:pPr>
              <w:pStyle w:val="NormalWeb"/>
              <w:jc w:val="center"/>
            </w:pPr>
            <w:r w:rsidRPr="000D5224">
              <w:rPr>
                <w:sz w:val="20"/>
                <w:szCs w:val="20"/>
              </w:rPr>
              <w:t>загальний</w:t>
            </w:r>
          </w:p>
        </w:tc>
        <w:tc>
          <w:tcPr>
            <w:tcW w:w="1964" w:type="dxa"/>
            <w:gridSpan w:val="2"/>
            <w:tcMar>
              <w:left w:w="28" w:type="dxa"/>
              <w:right w:w="28" w:type="dxa"/>
            </w:tcMar>
            <w:vAlign w:val="center"/>
          </w:tcPr>
          <w:p w:rsidR="00B32D76" w:rsidRDefault="00B32D76" w:rsidP="00293FCC">
            <w:pPr>
              <w:pStyle w:val="NormalWeb"/>
              <w:jc w:val="center"/>
            </w:pPr>
            <w:r w:rsidRPr="000D5224">
              <w:rPr>
                <w:sz w:val="20"/>
                <w:szCs w:val="20"/>
              </w:rPr>
              <w:t>у т. ч. за актами затримки з вини:</w:t>
            </w:r>
          </w:p>
        </w:tc>
        <w:tc>
          <w:tcPr>
            <w:tcW w:w="898" w:type="dxa"/>
            <w:vMerge w:val="restart"/>
            <w:tcMar>
              <w:left w:w="28" w:type="dxa"/>
              <w:right w:w="28" w:type="dxa"/>
            </w:tcMar>
            <w:vAlign w:val="center"/>
          </w:tcPr>
          <w:p w:rsidR="00B32D76" w:rsidRDefault="00B32D76" w:rsidP="00293FCC">
            <w:pPr>
              <w:jc w:val="center"/>
            </w:pPr>
            <w:r w:rsidRPr="000D5224">
              <w:rPr>
                <w:sz w:val="20"/>
                <w:szCs w:val="20"/>
              </w:rPr>
              <w:t>підлягає оплаті</w:t>
            </w:r>
          </w:p>
        </w:tc>
        <w:tc>
          <w:tcPr>
            <w:tcW w:w="1185" w:type="dxa"/>
            <w:vMerge/>
            <w:tcMar>
              <w:left w:w="28" w:type="dxa"/>
              <w:right w:w="28" w:type="dxa"/>
            </w:tcMar>
            <w:vAlign w:val="center"/>
          </w:tcPr>
          <w:p w:rsidR="00B32D76" w:rsidRDefault="00B32D76" w:rsidP="00293FCC">
            <w:pPr>
              <w:pStyle w:val="NormalWeb"/>
              <w:jc w:val="center"/>
            </w:pPr>
          </w:p>
        </w:tc>
        <w:tc>
          <w:tcPr>
            <w:tcW w:w="860" w:type="dxa"/>
            <w:vMerge w:val="restart"/>
            <w:tcMar>
              <w:left w:w="28" w:type="dxa"/>
              <w:right w:w="28" w:type="dxa"/>
            </w:tcMar>
            <w:vAlign w:val="center"/>
          </w:tcPr>
          <w:p w:rsidR="00B32D76" w:rsidRDefault="00B32D76" w:rsidP="00293FCC">
            <w:pPr>
              <w:pStyle w:val="NormalWeb"/>
              <w:jc w:val="center"/>
            </w:pPr>
            <w:r w:rsidRPr="000D5224">
              <w:rPr>
                <w:sz w:val="20"/>
                <w:szCs w:val="20"/>
              </w:rPr>
              <w:t>про пода-</w:t>
            </w:r>
            <w:r w:rsidRPr="000D5224">
              <w:rPr>
                <w:sz w:val="20"/>
                <w:szCs w:val="20"/>
              </w:rPr>
              <w:br/>
              <w:t>вання вагонів</w:t>
            </w:r>
          </w:p>
        </w:tc>
        <w:tc>
          <w:tcPr>
            <w:tcW w:w="860" w:type="dxa"/>
            <w:vMerge w:val="restart"/>
            <w:tcMar>
              <w:left w:w="28" w:type="dxa"/>
              <w:right w:w="28" w:type="dxa"/>
            </w:tcMar>
            <w:vAlign w:val="center"/>
          </w:tcPr>
          <w:p w:rsidR="00B32D76" w:rsidRDefault="00B32D76" w:rsidP="00293FCC">
            <w:pPr>
              <w:pStyle w:val="NormalWeb"/>
              <w:jc w:val="center"/>
            </w:pPr>
            <w:r w:rsidRPr="000D5224">
              <w:rPr>
                <w:sz w:val="20"/>
                <w:szCs w:val="20"/>
              </w:rPr>
              <w:t>про заби-</w:t>
            </w:r>
            <w:r w:rsidRPr="000D5224">
              <w:rPr>
                <w:sz w:val="20"/>
                <w:szCs w:val="20"/>
              </w:rPr>
              <w:br/>
              <w:t>рання вагонів</w:t>
            </w:r>
          </w:p>
        </w:tc>
        <w:tc>
          <w:tcPr>
            <w:tcW w:w="854" w:type="dxa"/>
            <w:vMerge/>
            <w:tcMar>
              <w:left w:w="28" w:type="dxa"/>
              <w:right w:w="28" w:type="dxa"/>
            </w:tcMar>
            <w:vAlign w:val="center"/>
          </w:tcPr>
          <w:p w:rsidR="00B32D76" w:rsidRDefault="00B32D76" w:rsidP="00293FCC">
            <w:pPr>
              <w:jc w:val="center"/>
            </w:pPr>
          </w:p>
        </w:tc>
        <w:tc>
          <w:tcPr>
            <w:tcW w:w="1054" w:type="dxa"/>
            <w:vMerge/>
            <w:tcMar>
              <w:left w:w="28" w:type="dxa"/>
              <w:right w:w="28" w:type="dxa"/>
            </w:tcMar>
            <w:vAlign w:val="center"/>
          </w:tcPr>
          <w:p w:rsidR="00B32D76" w:rsidRDefault="00B32D76" w:rsidP="00293FCC">
            <w:pPr>
              <w:jc w:val="center"/>
            </w:pPr>
          </w:p>
        </w:tc>
      </w:tr>
      <w:tr w:rsidR="00B32D76" w:rsidTr="00293FCC">
        <w:tc>
          <w:tcPr>
            <w:tcW w:w="496" w:type="dxa"/>
            <w:vMerge/>
            <w:tcMar>
              <w:left w:w="28" w:type="dxa"/>
              <w:right w:w="28" w:type="dxa"/>
            </w:tcMar>
            <w:vAlign w:val="center"/>
          </w:tcPr>
          <w:p w:rsidR="00B32D76" w:rsidRDefault="00B32D76" w:rsidP="00293FCC">
            <w:pPr>
              <w:jc w:val="center"/>
            </w:pPr>
          </w:p>
        </w:tc>
        <w:tc>
          <w:tcPr>
            <w:tcW w:w="803" w:type="dxa"/>
            <w:vMerge/>
            <w:tcMar>
              <w:left w:w="28" w:type="dxa"/>
              <w:right w:w="28" w:type="dxa"/>
            </w:tcMar>
            <w:vAlign w:val="center"/>
          </w:tcPr>
          <w:p w:rsidR="00B32D76" w:rsidRDefault="00B32D76" w:rsidP="00293FCC">
            <w:pPr>
              <w:jc w:val="center"/>
            </w:pPr>
          </w:p>
        </w:tc>
        <w:tc>
          <w:tcPr>
            <w:tcW w:w="1288" w:type="dxa"/>
            <w:vMerge/>
            <w:tcMar>
              <w:left w:w="28" w:type="dxa"/>
              <w:right w:w="28" w:type="dxa"/>
            </w:tcMar>
            <w:vAlign w:val="center"/>
          </w:tcPr>
          <w:p w:rsidR="00B32D76" w:rsidRDefault="00B32D76" w:rsidP="00293FCC">
            <w:pPr>
              <w:jc w:val="center"/>
            </w:pPr>
          </w:p>
        </w:tc>
        <w:tc>
          <w:tcPr>
            <w:tcW w:w="1078" w:type="dxa"/>
            <w:vMerge/>
            <w:tcMar>
              <w:left w:w="28" w:type="dxa"/>
              <w:right w:w="28" w:type="dxa"/>
            </w:tcMar>
            <w:vAlign w:val="center"/>
          </w:tcPr>
          <w:p w:rsidR="00B32D76" w:rsidRDefault="00B32D76" w:rsidP="00293FCC">
            <w:pPr>
              <w:jc w:val="center"/>
            </w:pPr>
          </w:p>
        </w:tc>
        <w:tc>
          <w:tcPr>
            <w:tcW w:w="1184" w:type="dxa"/>
            <w:vMerge/>
            <w:tcMar>
              <w:left w:w="28" w:type="dxa"/>
              <w:right w:w="28" w:type="dxa"/>
            </w:tcMar>
            <w:vAlign w:val="center"/>
          </w:tcPr>
          <w:p w:rsidR="00B32D76" w:rsidRDefault="00B32D76" w:rsidP="00293FCC">
            <w:pPr>
              <w:jc w:val="center"/>
            </w:pPr>
          </w:p>
        </w:tc>
        <w:tc>
          <w:tcPr>
            <w:tcW w:w="1184" w:type="dxa"/>
            <w:vMerge/>
            <w:tcMar>
              <w:left w:w="28" w:type="dxa"/>
              <w:right w:w="28" w:type="dxa"/>
            </w:tcMar>
            <w:vAlign w:val="center"/>
          </w:tcPr>
          <w:p w:rsidR="00B32D76" w:rsidRDefault="00B32D76" w:rsidP="00293FCC">
            <w:pPr>
              <w:jc w:val="center"/>
            </w:pPr>
          </w:p>
        </w:tc>
        <w:tc>
          <w:tcPr>
            <w:tcW w:w="1078" w:type="dxa"/>
            <w:vMerge/>
            <w:tcMar>
              <w:left w:w="28" w:type="dxa"/>
              <w:right w:w="28" w:type="dxa"/>
            </w:tcMar>
            <w:vAlign w:val="center"/>
          </w:tcPr>
          <w:p w:rsidR="00B32D76" w:rsidRDefault="00B32D76" w:rsidP="00293FCC">
            <w:pPr>
              <w:jc w:val="center"/>
            </w:pPr>
          </w:p>
        </w:tc>
        <w:tc>
          <w:tcPr>
            <w:tcW w:w="1003" w:type="dxa"/>
            <w:tcMar>
              <w:left w:w="28" w:type="dxa"/>
              <w:right w:w="28" w:type="dxa"/>
            </w:tcMar>
            <w:vAlign w:val="center"/>
          </w:tcPr>
          <w:p w:rsidR="00B32D76" w:rsidRDefault="00B32D76" w:rsidP="00293FCC">
            <w:pPr>
              <w:pStyle w:val="NormalWeb"/>
              <w:jc w:val="center"/>
            </w:pPr>
            <w:r w:rsidRPr="000D5224">
              <w:rPr>
                <w:sz w:val="20"/>
                <w:szCs w:val="20"/>
              </w:rPr>
              <w:t>вантажо-</w:t>
            </w:r>
            <w:r w:rsidRPr="000D5224">
              <w:rPr>
                <w:sz w:val="20"/>
                <w:szCs w:val="20"/>
              </w:rPr>
              <w:br/>
              <w:t>власника</w:t>
            </w:r>
          </w:p>
        </w:tc>
        <w:tc>
          <w:tcPr>
            <w:tcW w:w="961" w:type="dxa"/>
            <w:tcMar>
              <w:left w:w="28" w:type="dxa"/>
              <w:right w:w="28" w:type="dxa"/>
            </w:tcMar>
            <w:vAlign w:val="center"/>
          </w:tcPr>
          <w:p w:rsidR="00B32D76" w:rsidRDefault="00B32D76" w:rsidP="00293FCC">
            <w:pPr>
              <w:pStyle w:val="NormalWeb"/>
              <w:jc w:val="center"/>
            </w:pPr>
            <w:r w:rsidRPr="000D5224">
              <w:rPr>
                <w:sz w:val="20"/>
                <w:szCs w:val="20"/>
              </w:rPr>
              <w:t>залізниці та форс-мажор</w:t>
            </w:r>
          </w:p>
        </w:tc>
        <w:tc>
          <w:tcPr>
            <w:tcW w:w="898" w:type="dxa"/>
            <w:vMerge/>
            <w:tcMar>
              <w:left w:w="28" w:type="dxa"/>
              <w:right w:w="28" w:type="dxa"/>
            </w:tcMar>
            <w:vAlign w:val="center"/>
          </w:tcPr>
          <w:p w:rsidR="00B32D76" w:rsidRDefault="00B32D76" w:rsidP="00293FCC">
            <w:pPr>
              <w:jc w:val="center"/>
            </w:pPr>
          </w:p>
        </w:tc>
        <w:tc>
          <w:tcPr>
            <w:tcW w:w="1185" w:type="dxa"/>
            <w:vMerge/>
            <w:tcMar>
              <w:left w:w="28" w:type="dxa"/>
              <w:right w:w="28" w:type="dxa"/>
            </w:tcMar>
            <w:vAlign w:val="center"/>
          </w:tcPr>
          <w:p w:rsidR="00B32D76" w:rsidRDefault="00B32D76" w:rsidP="00293FCC">
            <w:pPr>
              <w:jc w:val="center"/>
            </w:pPr>
          </w:p>
        </w:tc>
        <w:tc>
          <w:tcPr>
            <w:tcW w:w="860" w:type="dxa"/>
            <w:vMerge/>
            <w:tcMar>
              <w:left w:w="28" w:type="dxa"/>
              <w:right w:w="28" w:type="dxa"/>
            </w:tcMar>
            <w:vAlign w:val="center"/>
          </w:tcPr>
          <w:p w:rsidR="00B32D76" w:rsidRDefault="00B32D76" w:rsidP="00293FCC">
            <w:pPr>
              <w:jc w:val="center"/>
            </w:pPr>
          </w:p>
        </w:tc>
        <w:tc>
          <w:tcPr>
            <w:tcW w:w="860" w:type="dxa"/>
            <w:vMerge/>
            <w:tcMar>
              <w:left w:w="28" w:type="dxa"/>
              <w:right w:w="28" w:type="dxa"/>
            </w:tcMar>
            <w:vAlign w:val="center"/>
          </w:tcPr>
          <w:p w:rsidR="00B32D76" w:rsidRDefault="00B32D76" w:rsidP="00293FCC">
            <w:pPr>
              <w:jc w:val="center"/>
            </w:pPr>
          </w:p>
        </w:tc>
        <w:tc>
          <w:tcPr>
            <w:tcW w:w="854" w:type="dxa"/>
            <w:vMerge/>
            <w:tcMar>
              <w:left w:w="28" w:type="dxa"/>
              <w:right w:w="28" w:type="dxa"/>
            </w:tcMar>
            <w:vAlign w:val="center"/>
          </w:tcPr>
          <w:p w:rsidR="00B32D76" w:rsidRDefault="00B32D76" w:rsidP="00293FCC">
            <w:pPr>
              <w:jc w:val="center"/>
            </w:pPr>
          </w:p>
        </w:tc>
        <w:tc>
          <w:tcPr>
            <w:tcW w:w="1054" w:type="dxa"/>
            <w:vMerge/>
            <w:tcMar>
              <w:left w:w="28" w:type="dxa"/>
              <w:right w:w="28" w:type="dxa"/>
            </w:tcMar>
            <w:vAlign w:val="center"/>
          </w:tcPr>
          <w:p w:rsidR="00B32D76" w:rsidRDefault="00B32D76" w:rsidP="00293FCC">
            <w:pPr>
              <w:jc w:val="center"/>
            </w:pPr>
          </w:p>
        </w:tc>
      </w:tr>
      <w:tr w:rsidR="00B32D76" w:rsidTr="00293FCC">
        <w:tc>
          <w:tcPr>
            <w:tcW w:w="496" w:type="dxa"/>
            <w:tcMar>
              <w:left w:w="28" w:type="dxa"/>
              <w:right w:w="28" w:type="dxa"/>
            </w:tcMar>
            <w:vAlign w:val="center"/>
          </w:tcPr>
          <w:p w:rsidR="00B32D76" w:rsidRDefault="00B32D76" w:rsidP="00293FCC">
            <w:pPr>
              <w:pStyle w:val="NormalWeb"/>
              <w:jc w:val="center"/>
            </w:pPr>
            <w:r w:rsidRPr="000D5224">
              <w:rPr>
                <w:sz w:val="20"/>
                <w:szCs w:val="20"/>
              </w:rPr>
              <w:t>1</w:t>
            </w:r>
          </w:p>
        </w:tc>
        <w:tc>
          <w:tcPr>
            <w:tcW w:w="803" w:type="dxa"/>
            <w:tcMar>
              <w:left w:w="28" w:type="dxa"/>
              <w:right w:w="28" w:type="dxa"/>
            </w:tcMar>
            <w:vAlign w:val="center"/>
          </w:tcPr>
          <w:p w:rsidR="00B32D76" w:rsidRDefault="00B32D76" w:rsidP="00293FCC">
            <w:pPr>
              <w:pStyle w:val="NormalWeb"/>
              <w:jc w:val="center"/>
            </w:pPr>
            <w:r w:rsidRPr="000D5224">
              <w:rPr>
                <w:sz w:val="20"/>
                <w:szCs w:val="20"/>
              </w:rPr>
              <w:t>2</w:t>
            </w:r>
          </w:p>
        </w:tc>
        <w:tc>
          <w:tcPr>
            <w:tcW w:w="1288" w:type="dxa"/>
            <w:tcMar>
              <w:left w:w="28" w:type="dxa"/>
              <w:right w:w="28" w:type="dxa"/>
            </w:tcMar>
            <w:vAlign w:val="center"/>
          </w:tcPr>
          <w:p w:rsidR="00B32D76" w:rsidRDefault="00B32D76" w:rsidP="00293FCC">
            <w:pPr>
              <w:pStyle w:val="NormalWeb"/>
              <w:jc w:val="center"/>
            </w:pPr>
            <w:r w:rsidRPr="000D5224">
              <w:rPr>
                <w:sz w:val="20"/>
                <w:szCs w:val="20"/>
              </w:rPr>
              <w:t>3</w:t>
            </w:r>
          </w:p>
        </w:tc>
        <w:tc>
          <w:tcPr>
            <w:tcW w:w="1078" w:type="dxa"/>
            <w:tcMar>
              <w:left w:w="28" w:type="dxa"/>
              <w:right w:w="28" w:type="dxa"/>
            </w:tcMar>
            <w:vAlign w:val="center"/>
          </w:tcPr>
          <w:p w:rsidR="00B32D76" w:rsidRDefault="00B32D76" w:rsidP="00293FCC">
            <w:pPr>
              <w:pStyle w:val="NormalWeb"/>
              <w:jc w:val="center"/>
            </w:pPr>
            <w:r w:rsidRPr="000D5224">
              <w:rPr>
                <w:sz w:val="20"/>
                <w:szCs w:val="20"/>
              </w:rPr>
              <w:t>4</w:t>
            </w:r>
          </w:p>
        </w:tc>
        <w:tc>
          <w:tcPr>
            <w:tcW w:w="1184" w:type="dxa"/>
            <w:tcMar>
              <w:left w:w="28" w:type="dxa"/>
              <w:right w:w="28" w:type="dxa"/>
            </w:tcMar>
            <w:vAlign w:val="center"/>
          </w:tcPr>
          <w:p w:rsidR="00B32D76" w:rsidRDefault="00B32D76" w:rsidP="00293FCC">
            <w:pPr>
              <w:pStyle w:val="NormalWeb"/>
              <w:jc w:val="center"/>
            </w:pPr>
            <w:r w:rsidRPr="000D5224">
              <w:rPr>
                <w:sz w:val="20"/>
                <w:szCs w:val="20"/>
              </w:rPr>
              <w:t>5</w:t>
            </w:r>
          </w:p>
        </w:tc>
        <w:tc>
          <w:tcPr>
            <w:tcW w:w="1184" w:type="dxa"/>
            <w:tcMar>
              <w:left w:w="28" w:type="dxa"/>
              <w:right w:w="28" w:type="dxa"/>
            </w:tcMar>
            <w:vAlign w:val="center"/>
          </w:tcPr>
          <w:p w:rsidR="00B32D76" w:rsidRDefault="00B32D76" w:rsidP="00293FCC">
            <w:pPr>
              <w:pStyle w:val="NormalWeb"/>
              <w:jc w:val="center"/>
            </w:pPr>
            <w:r w:rsidRPr="000D5224">
              <w:rPr>
                <w:sz w:val="20"/>
                <w:szCs w:val="20"/>
              </w:rPr>
              <w:t>6</w:t>
            </w:r>
          </w:p>
        </w:tc>
        <w:tc>
          <w:tcPr>
            <w:tcW w:w="1078" w:type="dxa"/>
            <w:tcMar>
              <w:left w:w="28" w:type="dxa"/>
              <w:right w:w="28" w:type="dxa"/>
            </w:tcMar>
            <w:vAlign w:val="center"/>
          </w:tcPr>
          <w:p w:rsidR="00B32D76" w:rsidRDefault="00B32D76" w:rsidP="00293FCC">
            <w:pPr>
              <w:pStyle w:val="NormalWeb"/>
              <w:jc w:val="center"/>
            </w:pPr>
            <w:r w:rsidRPr="000D5224">
              <w:rPr>
                <w:sz w:val="20"/>
                <w:szCs w:val="20"/>
              </w:rPr>
              <w:t>7</w:t>
            </w:r>
          </w:p>
        </w:tc>
        <w:tc>
          <w:tcPr>
            <w:tcW w:w="1003" w:type="dxa"/>
            <w:tcMar>
              <w:left w:w="28" w:type="dxa"/>
              <w:right w:w="28" w:type="dxa"/>
            </w:tcMar>
            <w:vAlign w:val="center"/>
          </w:tcPr>
          <w:p w:rsidR="00B32D76" w:rsidRDefault="00B32D76" w:rsidP="00293FCC">
            <w:pPr>
              <w:pStyle w:val="NormalWeb"/>
              <w:jc w:val="center"/>
            </w:pPr>
            <w:r w:rsidRPr="000D5224">
              <w:rPr>
                <w:sz w:val="20"/>
                <w:szCs w:val="20"/>
              </w:rPr>
              <w:t>8</w:t>
            </w:r>
          </w:p>
        </w:tc>
        <w:tc>
          <w:tcPr>
            <w:tcW w:w="961" w:type="dxa"/>
            <w:tcMar>
              <w:left w:w="28" w:type="dxa"/>
              <w:right w:w="28" w:type="dxa"/>
            </w:tcMar>
            <w:vAlign w:val="center"/>
          </w:tcPr>
          <w:p w:rsidR="00B32D76" w:rsidRDefault="00B32D76" w:rsidP="00293FCC">
            <w:pPr>
              <w:pStyle w:val="NormalWeb"/>
              <w:jc w:val="center"/>
            </w:pPr>
            <w:r w:rsidRPr="000D5224">
              <w:rPr>
                <w:sz w:val="20"/>
                <w:szCs w:val="20"/>
              </w:rPr>
              <w:t>9</w:t>
            </w:r>
          </w:p>
        </w:tc>
        <w:tc>
          <w:tcPr>
            <w:tcW w:w="898" w:type="dxa"/>
            <w:tcMar>
              <w:left w:w="28" w:type="dxa"/>
              <w:right w:w="28" w:type="dxa"/>
            </w:tcMar>
            <w:vAlign w:val="center"/>
          </w:tcPr>
          <w:p w:rsidR="00B32D76" w:rsidRDefault="00B32D76" w:rsidP="00293FCC">
            <w:pPr>
              <w:pStyle w:val="NormalWeb"/>
              <w:jc w:val="center"/>
            </w:pPr>
            <w:r w:rsidRPr="000D5224">
              <w:rPr>
                <w:sz w:val="20"/>
                <w:szCs w:val="20"/>
              </w:rPr>
              <w:t>10</w:t>
            </w:r>
          </w:p>
        </w:tc>
        <w:tc>
          <w:tcPr>
            <w:tcW w:w="1185" w:type="dxa"/>
            <w:tcMar>
              <w:left w:w="28" w:type="dxa"/>
              <w:right w:w="28" w:type="dxa"/>
            </w:tcMar>
            <w:vAlign w:val="center"/>
          </w:tcPr>
          <w:p w:rsidR="00B32D76" w:rsidRDefault="00B32D76" w:rsidP="00293FCC">
            <w:pPr>
              <w:pStyle w:val="NormalWeb"/>
              <w:jc w:val="center"/>
            </w:pPr>
            <w:r w:rsidRPr="000D5224">
              <w:rPr>
                <w:sz w:val="20"/>
                <w:szCs w:val="20"/>
              </w:rPr>
              <w:t>11</w:t>
            </w:r>
          </w:p>
        </w:tc>
        <w:tc>
          <w:tcPr>
            <w:tcW w:w="860" w:type="dxa"/>
            <w:tcMar>
              <w:left w:w="28" w:type="dxa"/>
              <w:right w:w="28" w:type="dxa"/>
            </w:tcMar>
            <w:vAlign w:val="center"/>
          </w:tcPr>
          <w:p w:rsidR="00B32D76" w:rsidRDefault="00B32D76" w:rsidP="00293FCC">
            <w:pPr>
              <w:pStyle w:val="NormalWeb"/>
              <w:jc w:val="center"/>
            </w:pPr>
            <w:r w:rsidRPr="000D5224">
              <w:rPr>
                <w:sz w:val="20"/>
                <w:szCs w:val="20"/>
              </w:rPr>
              <w:t>12</w:t>
            </w:r>
          </w:p>
        </w:tc>
        <w:tc>
          <w:tcPr>
            <w:tcW w:w="860" w:type="dxa"/>
            <w:tcMar>
              <w:left w:w="28" w:type="dxa"/>
              <w:right w:w="28" w:type="dxa"/>
            </w:tcMar>
            <w:vAlign w:val="center"/>
          </w:tcPr>
          <w:p w:rsidR="00B32D76" w:rsidRDefault="00B32D76" w:rsidP="00293FCC">
            <w:pPr>
              <w:pStyle w:val="NormalWeb"/>
              <w:jc w:val="center"/>
            </w:pPr>
            <w:r w:rsidRPr="000D5224">
              <w:rPr>
                <w:sz w:val="20"/>
                <w:szCs w:val="20"/>
              </w:rPr>
              <w:t>13</w:t>
            </w:r>
          </w:p>
        </w:tc>
        <w:tc>
          <w:tcPr>
            <w:tcW w:w="854" w:type="dxa"/>
            <w:tcMar>
              <w:left w:w="28" w:type="dxa"/>
              <w:right w:w="28" w:type="dxa"/>
            </w:tcMar>
            <w:vAlign w:val="center"/>
          </w:tcPr>
          <w:p w:rsidR="00B32D76" w:rsidRDefault="00B32D76" w:rsidP="00293FCC">
            <w:pPr>
              <w:jc w:val="center"/>
            </w:pPr>
            <w:r w:rsidRPr="000D5224">
              <w:rPr>
                <w:sz w:val="20"/>
                <w:szCs w:val="20"/>
              </w:rPr>
              <w:t>14</w:t>
            </w:r>
          </w:p>
        </w:tc>
        <w:tc>
          <w:tcPr>
            <w:tcW w:w="1054" w:type="dxa"/>
            <w:tcMar>
              <w:left w:w="28" w:type="dxa"/>
              <w:right w:w="28" w:type="dxa"/>
            </w:tcMar>
            <w:vAlign w:val="center"/>
          </w:tcPr>
          <w:p w:rsidR="00B32D76" w:rsidRDefault="00B32D76" w:rsidP="00293FCC">
            <w:pPr>
              <w:jc w:val="center"/>
            </w:pPr>
            <w:r w:rsidRPr="000D5224">
              <w:rPr>
                <w:sz w:val="20"/>
                <w:szCs w:val="20"/>
              </w:rPr>
              <w:t>15</w:t>
            </w:r>
          </w:p>
        </w:tc>
      </w:tr>
      <w:tr w:rsidR="00B32D76" w:rsidTr="00293FCC">
        <w:tc>
          <w:tcPr>
            <w:tcW w:w="496" w:type="dxa"/>
          </w:tcPr>
          <w:p w:rsidR="00B32D76" w:rsidRDefault="00B32D76" w:rsidP="00293FCC">
            <w:pPr>
              <w:jc w:val="both"/>
            </w:pPr>
          </w:p>
        </w:tc>
        <w:tc>
          <w:tcPr>
            <w:tcW w:w="803" w:type="dxa"/>
          </w:tcPr>
          <w:p w:rsidR="00B32D76" w:rsidRDefault="00B32D76" w:rsidP="00293FCC">
            <w:pPr>
              <w:jc w:val="both"/>
            </w:pPr>
          </w:p>
        </w:tc>
        <w:tc>
          <w:tcPr>
            <w:tcW w:w="1288" w:type="dxa"/>
          </w:tcPr>
          <w:p w:rsidR="00B32D76" w:rsidRDefault="00B32D76" w:rsidP="00293FCC">
            <w:pPr>
              <w:jc w:val="both"/>
            </w:pPr>
          </w:p>
        </w:tc>
        <w:tc>
          <w:tcPr>
            <w:tcW w:w="1078" w:type="dxa"/>
          </w:tcPr>
          <w:p w:rsidR="00B32D76" w:rsidRDefault="00B32D76" w:rsidP="00293FCC">
            <w:pPr>
              <w:jc w:val="both"/>
            </w:pPr>
          </w:p>
        </w:tc>
        <w:tc>
          <w:tcPr>
            <w:tcW w:w="1184" w:type="dxa"/>
          </w:tcPr>
          <w:p w:rsidR="00B32D76" w:rsidRDefault="00B32D76" w:rsidP="00293FCC">
            <w:pPr>
              <w:jc w:val="both"/>
            </w:pPr>
          </w:p>
        </w:tc>
        <w:tc>
          <w:tcPr>
            <w:tcW w:w="1184" w:type="dxa"/>
          </w:tcPr>
          <w:p w:rsidR="00B32D76" w:rsidRDefault="00B32D76" w:rsidP="00293FCC">
            <w:pPr>
              <w:jc w:val="both"/>
            </w:pPr>
          </w:p>
        </w:tc>
        <w:tc>
          <w:tcPr>
            <w:tcW w:w="1078" w:type="dxa"/>
          </w:tcPr>
          <w:p w:rsidR="00B32D76" w:rsidRDefault="00B32D76" w:rsidP="00293FCC">
            <w:pPr>
              <w:jc w:val="both"/>
            </w:pPr>
          </w:p>
        </w:tc>
        <w:tc>
          <w:tcPr>
            <w:tcW w:w="1003" w:type="dxa"/>
          </w:tcPr>
          <w:p w:rsidR="00B32D76" w:rsidRDefault="00B32D76" w:rsidP="00293FCC">
            <w:pPr>
              <w:jc w:val="both"/>
            </w:pPr>
          </w:p>
        </w:tc>
        <w:tc>
          <w:tcPr>
            <w:tcW w:w="961" w:type="dxa"/>
          </w:tcPr>
          <w:p w:rsidR="00B32D76" w:rsidRDefault="00B32D76" w:rsidP="00293FCC">
            <w:pPr>
              <w:jc w:val="both"/>
            </w:pPr>
          </w:p>
        </w:tc>
        <w:tc>
          <w:tcPr>
            <w:tcW w:w="898" w:type="dxa"/>
          </w:tcPr>
          <w:p w:rsidR="00B32D76" w:rsidRDefault="00B32D76" w:rsidP="00293FCC">
            <w:pPr>
              <w:jc w:val="both"/>
            </w:pPr>
          </w:p>
        </w:tc>
        <w:tc>
          <w:tcPr>
            <w:tcW w:w="1185" w:type="dxa"/>
          </w:tcPr>
          <w:p w:rsidR="00B32D76" w:rsidRDefault="00B32D76" w:rsidP="00293FCC">
            <w:pPr>
              <w:jc w:val="both"/>
            </w:pPr>
          </w:p>
        </w:tc>
        <w:tc>
          <w:tcPr>
            <w:tcW w:w="860" w:type="dxa"/>
          </w:tcPr>
          <w:p w:rsidR="00B32D76" w:rsidRDefault="00B32D76" w:rsidP="00293FCC">
            <w:pPr>
              <w:jc w:val="both"/>
            </w:pPr>
          </w:p>
        </w:tc>
        <w:tc>
          <w:tcPr>
            <w:tcW w:w="860" w:type="dxa"/>
          </w:tcPr>
          <w:p w:rsidR="00B32D76" w:rsidRDefault="00B32D76" w:rsidP="00293FCC">
            <w:pPr>
              <w:jc w:val="both"/>
            </w:pPr>
          </w:p>
        </w:tc>
        <w:tc>
          <w:tcPr>
            <w:tcW w:w="854" w:type="dxa"/>
          </w:tcPr>
          <w:p w:rsidR="00B32D76" w:rsidRDefault="00B32D76" w:rsidP="00293FCC">
            <w:pPr>
              <w:jc w:val="both"/>
            </w:pPr>
          </w:p>
        </w:tc>
        <w:tc>
          <w:tcPr>
            <w:tcW w:w="1054" w:type="dxa"/>
          </w:tcPr>
          <w:p w:rsidR="00B32D76" w:rsidRDefault="00B32D76" w:rsidP="00293FCC">
            <w:pPr>
              <w:jc w:val="both"/>
            </w:pPr>
          </w:p>
        </w:tc>
      </w:tr>
      <w:tr w:rsidR="00B32D76" w:rsidTr="00293FCC">
        <w:tc>
          <w:tcPr>
            <w:tcW w:w="496" w:type="dxa"/>
          </w:tcPr>
          <w:p w:rsidR="00B32D76" w:rsidRDefault="00B32D76" w:rsidP="00293FCC">
            <w:pPr>
              <w:jc w:val="both"/>
            </w:pPr>
          </w:p>
        </w:tc>
        <w:tc>
          <w:tcPr>
            <w:tcW w:w="803" w:type="dxa"/>
          </w:tcPr>
          <w:p w:rsidR="00B32D76" w:rsidRDefault="00B32D76" w:rsidP="00293FCC">
            <w:pPr>
              <w:jc w:val="both"/>
            </w:pPr>
          </w:p>
        </w:tc>
        <w:tc>
          <w:tcPr>
            <w:tcW w:w="1288" w:type="dxa"/>
          </w:tcPr>
          <w:p w:rsidR="00B32D76" w:rsidRDefault="00B32D76" w:rsidP="00293FCC">
            <w:pPr>
              <w:jc w:val="both"/>
            </w:pPr>
          </w:p>
        </w:tc>
        <w:tc>
          <w:tcPr>
            <w:tcW w:w="1078" w:type="dxa"/>
          </w:tcPr>
          <w:p w:rsidR="00B32D76" w:rsidRDefault="00B32D76" w:rsidP="00293FCC">
            <w:pPr>
              <w:jc w:val="both"/>
            </w:pPr>
          </w:p>
        </w:tc>
        <w:tc>
          <w:tcPr>
            <w:tcW w:w="1184" w:type="dxa"/>
          </w:tcPr>
          <w:p w:rsidR="00B32D76" w:rsidRDefault="00B32D76" w:rsidP="00293FCC">
            <w:pPr>
              <w:jc w:val="both"/>
            </w:pPr>
          </w:p>
        </w:tc>
        <w:tc>
          <w:tcPr>
            <w:tcW w:w="1184" w:type="dxa"/>
          </w:tcPr>
          <w:p w:rsidR="00B32D76" w:rsidRDefault="00B32D76" w:rsidP="00293FCC">
            <w:pPr>
              <w:jc w:val="both"/>
            </w:pPr>
          </w:p>
        </w:tc>
        <w:tc>
          <w:tcPr>
            <w:tcW w:w="1078" w:type="dxa"/>
          </w:tcPr>
          <w:p w:rsidR="00B32D76" w:rsidRDefault="00B32D76" w:rsidP="00293FCC">
            <w:pPr>
              <w:jc w:val="both"/>
            </w:pPr>
          </w:p>
        </w:tc>
        <w:tc>
          <w:tcPr>
            <w:tcW w:w="1003" w:type="dxa"/>
          </w:tcPr>
          <w:p w:rsidR="00B32D76" w:rsidRDefault="00B32D76" w:rsidP="00293FCC">
            <w:pPr>
              <w:jc w:val="both"/>
            </w:pPr>
          </w:p>
        </w:tc>
        <w:tc>
          <w:tcPr>
            <w:tcW w:w="961" w:type="dxa"/>
          </w:tcPr>
          <w:p w:rsidR="00B32D76" w:rsidRDefault="00B32D76" w:rsidP="00293FCC">
            <w:pPr>
              <w:jc w:val="both"/>
            </w:pPr>
          </w:p>
        </w:tc>
        <w:tc>
          <w:tcPr>
            <w:tcW w:w="898" w:type="dxa"/>
          </w:tcPr>
          <w:p w:rsidR="00B32D76" w:rsidRDefault="00B32D76" w:rsidP="00293FCC">
            <w:pPr>
              <w:jc w:val="both"/>
            </w:pPr>
          </w:p>
        </w:tc>
        <w:tc>
          <w:tcPr>
            <w:tcW w:w="1185" w:type="dxa"/>
          </w:tcPr>
          <w:p w:rsidR="00B32D76" w:rsidRDefault="00B32D76" w:rsidP="00293FCC">
            <w:pPr>
              <w:jc w:val="both"/>
            </w:pPr>
          </w:p>
        </w:tc>
        <w:tc>
          <w:tcPr>
            <w:tcW w:w="860" w:type="dxa"/>
          </w:tcPr>
          <w:p w:rsidR="00B32D76" w:rsidRDefault="00B32D76" w:rsidP="00293FCC">
            <w:pPr>
              <w:jc w:val="both"/>
            </w:pPr>
          </w:p>
        </w:tc>
        <w:tc>
          <w:tcPr>
            <w:tcW w:w="860" w:type="dxa"/>
          </w:tcPr>
          <w:p w:rsidR="00B32D76" w:rsidRDefault="00B32D76" w:rsidP="00293FCC">
            <w:pPr>
              <w:jc w:val="both"/>
            </w:pPr>
          </w:p>
        </w:tc>
        <w:tc>
          <w:tcPr>
            <w:tcW w:w="854" w:type="dxa"/>
          </w:tcPr>
          <w:p w:rsidR="00B32D76" w:rsidRDefault="00B32D76" w:rsidP="00293FCC">
            <w:pPr>
              <w:jc w:val="both"/>
            </w:pPr>
          </w:p>
        </w:tc>
        <w:tc>
          <w:tcPr>
            <w:tcW w:w="1054" w:type="dxa"/>
          </w:tcPr>
          <w:p w:rsidR="00B32D76" w:rsidRDefault="00B32D76" w:rsidP="00293FCC">
            <w:pPr>
              <w:jc w:val="both"/>
            </w:pPr>
          </w:p>
        </w:tc>
      </w:tr>
      <w:tr w:rsidR="00B32D76" w:rsidTr="00293FCC">
        <w:tc>
          <w:tcPr>
            <w:tcW w:w="496" w:type="dxa"/>
          </w:tcPr>
          <w:p w:rsidR="00B32D76" w:rsidRDefault="00B32D76" w:rsidP="00293FCC">
            <w:pPr>
              <w:jc w:val="both"/>
            </w:pPr>
          </w:p>
        </w:tc>
        <w:tc>
          <w:tcPr>
            <w:tcW w:w="803" w:type="dxa"/>
          </w:tcPr>
          <w:p w:rsidR="00B32D76" w:rsidRDefault="00B32D76" w:rsidP="00293FCC">
            <w:pPr>
              <w:jc w:val="both"/>
            </w:pPr>
          </w:p>
        </w:tc>
        <w:tc>
          <w:tcPr>
            <w:tcW w:w="1288" w:type="dxa"/>
          </w:tcPr>
          <w:p w:rsidR="00B32D76" w:rsidRDefault="00B32D76" w:rsidP="00293FCC">
            <w:pPr>
              <w:jc w:val="both"/>
            </w:pPr>
          </w:p>
        </w:tc>
        <w:tc>
          <w:tcPr>
            <w:tcW w:w="1078" w:type="dxa"/>
          </w:tcPr>
          <w:p w:rsidR="00B32D76" w:rsidRDefault="00B32D76" w:rsidP="00293FCC">
            <w:pPr>
              <w:jc w:val="both"/>
            </w:pPr>
          </w:p>
        </w:tc>
        <w:tc>
          <w:tcPr>
            <w:tcW w:w="1184" w:type="dxa"/>
          </w:tcPr>
          <w:p w:rsidR="00B32D76" w:rsidRDefault="00B32D76" w:rsidP="00293FCC">
            <w:pPr>
              <w:jc w:val="both"/>
            </w:pPr>
          </w:p>
        </w:tc>
        <w:tc>
          <w:tcPr>
            <w:tcW w:w="1184" w:type="dxa"/>
          </w:tcPr>
          <w:p w:rsidR="00B32D76" w:rsidRDefault="00B32D76" w:rsidP="00293FCC">
            <w:pPr>
              <w:jc w:val="both"/>
            </w:pPr>
          </w:p>
        </w:tc>
        <w:tc>
          <w:tcPr>
            <w:tcW w:w="1078" w:type="dxa"/>
          </w:tcPr>
          <w:p w:rsidR="00B32D76" w:rsidRDefault="00B32D76" w:rsidP="00293FCC">
            <w:pPr>
              <w:jc w:val="both"/>
            </w:pPr>
          </w:p>
        </w:tc>
        <w:tc>
          <w:tcPr>
            <w:tcW w:w="1003" w:type="dxa"/>
          </w:tcPr>
          <w:p w:rsidR="00B32D76" w:rsidRDefault="00B32D76" w:rsidP="00293FCC">
            <w:pPr>
              <w:jc w:val="both"/>
            </w:pPr>
          </w:p>
        </w:tc>
        <w:tc>
          <w:tcPr>
            <w:tcW w:w="961" w:type="dxa"/>
          </w:tcPr>
          <w:p w:rsidR="00B32D76" w:rsidRDefault="00B32D76" w:rsidP="00293FCC">
            <w:pPr>
              <w:jc w:val="both"/>
            </w:pPr>
          </w:p>
        </w:tc>
        <w:tc>
          <w:tcPr>
            <w:tcW w:w="898" w:type="dxa"/>
          </w:tcPr>
          <w:p w:rsidR="00B32D76" w:rsidRDefault="00B32D76" w:rsidP="00293FCC">
            <w:pPr>
              <w:jc w:val="both"/>
            </w:pPr>
          </w:p>
        </w:tc>
        <w:tc>
          <w:tcPr>
            <w:tcW w:w="1185" w:type="dxa"/>
          </w:tcPr>
          <w:p w:rsidR="00B32D76" w:rsidRDefault="00B32D76" w:rsidP="00293FCC">
            <w:pPr>
              <w:jc w:val="both"/>
            </w:pPr>
          </w:p>
        </w:tc>
        <w:tc>
          <w:tcPr>
            <w:tcW w:w="860" w:type="dxa"/>
          </w:tcPr>
          <w:p w:rsidR="00B32D76" w:rsidRDefault="00B32D76" w:rsidP="00293FCC">
            <w:pPr>
              <w:jc w:val="both"/>
            </w:pPr>
          </w:p>
        </w:tc>
        <w:tc>
          <w:tcPr>
            <w:tcW w:w="860" w:type="dxa"/>
          </w:tcPr>
          <w:p w:rsidR="00B32D76" w:rsidRDefault="00B32D76" w:rsidP="00293FCC">
            <w:pPr>
              <w:jc w:val="both"/>
            </w:pPr>
          </w:p>
        </w:tc>
        <w:tc>
          <w:tcPr>
            <w:tcW w:w="854" w:type="dxa"/>
          </w:tcPr>
          <w:p w:rsidR="00B32D76" w:rsidRDefault="00B32D76" w:rsidP="00293FCC">
            <w:pPr>
              <w:jc w:val="both"/>
            </w:pPr>
          </w:p>
        </w:tc>
        <w:tc>
          <w:tcPr>
            <w:tcW w:w="1054" w:type="dxa"/>
          </w:tcPr>
          <w:p w:rsidR="00B32D76" w:rsidRDefault="00B32D76" w:rsidP="00293FCC">
            <w:pPr>
              <w:jc w:val="both"/>
            </w:pPr>
          </w:p>
        </w:tc>
      </w:tr>
      <w:tr w:rsidR="00B32D76" w:rsidTr="00293FCC">
        <w:tc>
          <w:tcPr>
            <w:tcW w:w="496" w:type="dxa"/>
          </w:tcPr>
          <w:p w:rsidR="00B32D76" w:rsidRDefault="00B32D76" w:rsidP="00293FCC">
            <w:pPr>
              <w:jc w:val="both"/>
            </w:pPr>
          </w:p>
        </w:tc>
        <w:tc>
          <w:tcPr>
            <w:tcW w:w="803" w:type="dxa"/>
          </w:tcPr>
          <w:p w:rsidR="00B32D76" w:rsidRDefault="00B32D76" w:rsidP="00293FCC">
            <w:pPr>
              <w:jc w:val="both"/>
            </w:pPr>
          </w:p>
        </w:tc>
        <w:tc>
          <w:tcPr>
            <w:tcW w:w="1288" w:type="dxa"/>
          </w:tcPr>
          <w:p w:rsidR="00B32D76" w:rsidRDefault="00B32D76" w:rsidP="00293FCC">
            <w:pPr>
              <w:jc w:val="both"/>
            </w:pPr>
          </w:p>
        </w:tc>
        <w:tc>
          <w:tcPr>
            <w:tcW w:w="1078" w:type="dxa"/>
          </w:tcPr>
          <w:p w:rsidR="00B32D76" w:rsidRDefault="00B32D76" w:rsidP="00293FCC">
            <w:pPr>
              <w:jc w:val="both"/>
            </w:pPr>
          </w:p>
        </w:tc>
        <w:tc>
          <w:tcPr>
            <w:tcW w:w="1184" w:type="dxa"/>
          </w:tcPr>
          <w:p w:rsidR="00B32D76" w:rsidRDefault="00B32D76" w:rsidP="00293FCC">
            <w:pPr>
              <w:jc w:val="both"/>
            </w:pPr>
          </w:p>
        </w:tc>
        <w:tc>
          <w:tcPr>
            <w:tcW w:w="1184" w:type="dxa"/>
          </w:tcPr>
          <w:p w:rsidR="00B32D76" w:rsidRDefault="00B32D76" w:rsidP="00293FCC">
            <w:pPr>
              <w:jc w:val="both"/>
            </w:pPr>
          </w:p>
        </w:tc>
        <w:tc>
          <w:tcPr>
            <w:tcW w:w="1078" w:type="dxa"/>
          </w:tcPr>
          <w:p w:rsidR="00B32D76" w:rsidRDefault="00B32D76" w:rsidP="00293FCC">
            <w:pPr>
              <w:jc w:val="both"/>
            </w:pPr>
          </w:p>
        </w:tc>
        <w:tc>
          <w:tcPr>
            <w:tcW w:w="1003" w:type="dxa"/>
          </w:tcPr>
          <w:p w:rsidR="00B32D76" w:rsidRDefault="00B32D76" w:rsidP="00293FCC">
            <w:pPr>
              <w:jc w:val="both"/>
            </w:pPr>
          </w:p>
        </w:tc>
        <w:tc>
          <w:tcPr>
            <w:tcW w:w="961" w:type="dxa"/>
          </w:tcPr>
          <w:p w:rsidR="00B32D76" w:rsidRDefault="00B32D76" w:rsidP="00293FCC">
            <w:pPr>
              <w:jc w:val="both"/>
            </w:pPr>
          </w:p>
        </w:tc>
        <w:tc>
          <w:tcPr>
            <w:tcW w:w="898" w:type="dxa"/>
          </w:tcPr>
          <w:p w:rsidR="00B32D76" w:rsidRDefault="00B32D76" w:rsidP="00293FCC">
            <w:pPr>
              <w:jc w:val="both"/>
            </w:pPr>
          </w:p>
        </w:tc>
        <w:tc>
          <w:tcPr>
            <w:tcW w:w="1185" w:type="dxa"/>
          </w:tcPr>
          <w:p w:rsidR="00B32D76" w:rsidRDefault="00B32D76" w:rsidP="00293FCC">
            <w:pPr>
              <w:jc w:val="both"/>
            </w:pPr>
          </w:p>
        </w:tc>
        <w:tc>
          <w:tcPr>
            <w:tcW w:w="860" w:type="dxa"/>
          </w:tcPr>
          <w:p w:rsidR="00B32D76" w:rsidRDefault="00B32D76" w:rsidP="00293FCC">
            <w:pPr>
              <w:jc w:val="both"/>
            </w:pPr>
          </w:p>
        </w:tc>
        <w:tc>
          <w:tcPr>
            <w:tcW w:w="860" w:type="dxa"/>
          </w:tcPr>
          <w:p w:rsidR="00B32D76" w:rsidRDefault="00B32D76" w:rsidP="00293FCC">
            <w:pPr>
              <w:jc w:val="both"/>
            </w:pPr>
          </w:p>
        </w:tc>
        <w:tc>
          <w:tcPr>
            <w:tcW w:w="854" w:type="dxa"/>
          </w:tcPr>
          <w:p w:rsidR="00B32D76" w:rsidRDefault="00B32D76" w:rsidP="00293FCC">
            <w:pPr>
              <w:jc w:val="both"/>
            </w:pPr>
          </w:p>
        </w:tc>
        <w:tc>
          <w:tcPr>
            <w:tcW w:w="1054" w:type="dxa"/>
          </w:tcPr>
          <w:p w:rsidR="00B32D76" w:rsidRDefault="00B32D76" w:rsidP="00293FCC">
            <w:pPr>
              <w:jc w:val="both"/>
            </w:pPr>
          </w:p>
        </w:tc>
      </w:tr>
      <w:tr w:rsidR="00B32D76" w:rsidTr="00293FCC">
        <w:tc>
          <w:tcPr>
            <w:tcW w:w="496" w:type="dxa"/>
          </w:tcPr>
          <w:p w:rsidR="00B32D76" w:rsidRDefault="00B32D76" w:rsidP="00293FCC">
            <w:pPr>
              <w:jc w:val="both"/>
            </w:pPr>
          </w:p>
        </w:tc>
        <w:tc>
          <w:tcPr>
            <w:tcW w:w="803" w:type="dxa"/>
          </w:tcPr>
          <w:p w:rsidR="00B32D76" w:rsidRDefault="00B32D76" w:rsidP="00293FCC">
            <w:pPr>
              <w:jc w:val="both"/>
            </w:pPr>
          </w:p>
        </w:tc>
        <w:tc>
          <w:tcPr>
            <w:tcW w:w="1288" w:type="dxa"/>
          </w:tcPr>
          <w:p w:rsidR="00B32D76" w:rsidRDefault="00B32D76" w:rsidP="00293FCC">
            <w:pPr>
              <w:jc w:val="both"/>
            </w:pPr>
          </w:p>
        </w:tc>
        <w:tc>
          <w:tcPr>
            <w:tcW w:w="1078" w:type="dxa"/>
          </w:tcPr>
          <w:p w:rsidR="00B32D76" w:rsidRDefault="00B32D76" w:rsidP="00293FCC">
            <w:pPr>
              <w:jc w:val="both"/>
            </w:pPr>
          </w:p>
        </w:tc>
        <w:tc>
          <w:tcPr>
            <w:tcW w:w="1184" w:type="dxa"/>
          </w:tcPr>
          <w:p w:rsidR="00B32D76" w:rsidRDefault="00B32D76" w:rsidP="00293FCC">
            <w:pPr>
              <w:jc w:val="both"/>
            </w:pPr>
          </w:p>
        </w:tc>
        <w:tc>
          <w:tcPr>
            <w:tcW w:w="1184" w:type="dxa"/>
          </w:tcPr>
          <w:p w:rsidR="00B32D76" w:rsidRDefault="00B32D76" w:rsidP="00293FCC">
            <w:pPr>
              <w:jc w:val="both"/>
            </w:pPr>
          </w:p>
        </w:tc>
        <w:tc>
          <w:tcPr>
            <w:tcW w:w="1078" w:type="dxa"/>
          </w:tcPr>
          <w:p w:rsidR="00B32D76" w:rsidRDefault="00B32D76" w:rsidP="00293FCC">
            <w:pPr>
              <w:jc w:val="both"/>
            </w:pPr>
          </w:p>
        </w:tc>
        <w:tc>
          <w:tcPr>
            <w:tcW w:w="1003" w:type="dxa"/>
          </w:tcPr>
          <w:p w:rsidR="00B32D76" w:rsidRDefault="00B32D76" w:rsidP="00293FCC">
            <w:pPr>
              <w:jc w:val="both"/>
            </w:pPr>
          </w:p>
        </w:tc>
        <w:tc>
          <w:tcPr>
            <w:tcW w:w="961" w:type="dxa"/>
          </w:tcPr>
          <w:p w:rsidR="00B32D76" w:rsidRDefault="00B32D76" w:rsidP="00293FCC">
            <w:pPr>
              <w:jc w:val="both"/>
            </w:pPr>
          </w:p>
        </w:tc>
        <w:tc>
          <w:tcPr>
            <w:tcW w:w="898" w:type="dxa"/>
          </w:tcPr>
          <w:p w:rsidR="00B32D76" w:rsidRDefault="00B32D76" w:rsidP="00293FCC">
            <w:pPr>
              <w:jc w:val="both"/>
            </w:pPr>
          </w:p>
        </w:tc>
        <w:tc>
          <w:tcPr>
            <w:tcW w:w="1185" w:type="dxa"/>
          </w:tcPr>
          <w:p w:rsidR="00B32D76" w:rsidRDefault="00B32D76" w:rsidP="00293FCC">
            <w:pPr>
              <w:jc w:val="both"/>
            </w:pPr>
          </w:p>
        </w:tc>
        <w:tc>
          <w:tcPr>
            <w:tcW w:w="860" w:type="dxa"/>
          </w:tcPr>
          <w:p w:rsidR="00B32D76" w:rsidRDefault="00B32D76" w:rsidP="00293FCC">
            <w:pPr>
              <w:jc w:val="both"/>
            </w:pPr>
          </w:p>
        </w:tc>
        <w:tc>
          <w:tcPr>
            <w:tcW w:w="860" w:type="dxa"/>
          </w:tcPr>
          <w:p w:rsidR="00B32D76" w:rsidRDefault="00B32D76" w:rsidP="00293FCC">
            <w:pPr>
              <w:jc w:val="both"/>
            </w:pPr>
          </w:p>
        </w:tc>
        <w:tc>
          <w:tcPr>
            <w:tcW w:w="854" w:type="dxa"/>
          </w:tcPr>
          <w:p w:rsidR="00B32D76" w:rsidRDefault="00B32D76" w:rsidP="00293FCC">
            <w:pPr>
              <w:jc w:val="both"/>
            </w:pPr>
          </w:p>
        </w:tc>
        <w:tc>
          <w:tcPr>
            <w:tcW w:w="1054" w:type="dxa"/>
          </w:tcPr>
          <w:p w:rsidR="00B32D76" w:rsidRDefault="00B32D76" w:rsidP="00293FCC">
            <w:pPr>
              <w:jc w:val="both"/>
            </w:pPr>
          </w:p>
        </w:tc>
      </w:tr>
      <w:tr w:rsidR="00B32D76" w:rsidTr="00293FCC">
        <w:tc>
          <w:tcPr>
            <w:tcW w:w="496" w:type="dxa"/>
          </w:tcPr>
          <w:p w:rsidR="00B32D76" w:rsidRDefault="00B32D76" w:rsidP="00293FCC">
            <w:pPr>
              <w:jc w:val="both"/>
            </w:pPr>
          </w:p>
        </w:tc>
        <w:tc>
          <w:tcPr>
            <w:tcW w:w="803" w:type="dxa"/>
          </w:tcPr>
          <w:p w:rsidR="00B32D76" w:rsidRDefault="00B32D76" w:rsidP="00293FCC">
            <w:pPr>
              <w:jc w:val="both"/>
            </w:pPr>
          </w:p>
        </w:tc>
        <w:tc>
          <w:tcPr>
            <w:tcW w:w="1288" w:type="dxa"/>
          </w:tcPr>
          <w:p w:rsidR="00B32D76" w:rsidRDefault="00B32D76" w:rsidP="00293FCC">
            <w:pPr>
              <w:jc w:val="both"/>
            </w:pPr>
          </w:p>
        </w:tc>
        <w:tc>
          <w:tcPr>
            <w:tcW w:w="1078" w:type="dxa"/>
          </w:tcPr>
          <w:p w:rsidR="00B32D76" w:rsidRDefault="00B32D76" w:rsidP="00293FCC">
            <w:pPr>
              <w:jc w:val="both"/>
            </w:pPr>
          </w:p>
        </w:tc>
        <w:tc>
          <w:tcPr>
            <w:tcW w:w="1184" w:type="dxa"/>
          </w:tcPr>
          <w:p w:rsidR="00B32D76" w:rsidRDefault="00B32D76" w:rsidP="00293FCC">
            <w:pPr>
              <w:jc w:val="both"/>
            </w:pPr>
          </w:p>
        </w:tc>
        <w:tc>
          <w:tcPr>
            <w:tcW w:w="1184" w:type="dxa"/>
          </w:tcPr>
          <w:p w:rsidR="00B32D76" w:rsidRDefault="00B32D76" w:rsidP="00293FCC">
            <w:pPr>
              <w:jc w:val="both"/>
            </w:pPr>
          </w:p>
        </w:tc>
        <w:tc>
          <w:tcPr>
            <w:tcW w:w="1078" w:type="dxa"/>
          </w:tcPr>
          <w:p w:rsidR="00B32D76" w:rsidRDefault="00B32D76" w:rsidP="00293FCC">
            <w:pPr>
              <w:jc w:val="both"/>
            </w:pPr>
          </w:p>
        </w:tc>
        <w:tc>
          <w:tcPr>
            <w:tcW w:w="1003" w:type="dxa"/>
          </w:tcPr>
          <w:p w:rsidR="00B32D76" w:rsidRDefault="00B32D76" w:rsidP="00293FCC">
            <w:pPr>
              <w:jc w:val="both"/>
            </w:pPr>
          </w:p>
        </w:tc>
        <w:tc>
          <w:tcPr>
            <w:tcW w:w="961" w:type="dxa"/>
          </w:tcPr>
          <w:p w:rsidR="00B32D76" w:rsidRDefault="00B32D76" w:rsidP="00293FCC">
            <w:pPr>
              <w:jc w:val="both"/>
            </w:pPr>
          </w:p>
        </w:tc>
        <w:tc>
          <w:tcPr>
            <w:tcW w:w="898" w:type="dxa"/>
          </w:tcPr>
          <w:p w:rsidR="00B32D76" w:rsidRDefault="00B32D76" w:rsidP="00293FCC">
            <w:pPr>
              <w:jc w:val="both"/>
            </w:pPr>
          </w:p>
        </w:tc>
        <w:tc>
          <w:tcPr>
            <w:tcW w:w="1185" w:type="dxa"/>
          </w:tcPr>
          <w:p w:rsidR="00B32D76" w:rsidRDefault="00B32D76" w:rsidP="00293FCC">
            <w:pPr>
              <w:jc w:val="both"/>
            </w:pPr>
          </w:p>
        </w:tc>
        <w:tc>
          <w:tcPr>
            <w:tcW w:w="860" w:type="dxa"/>
          </w:tcPr>
          <w:p w:rsidR="00B32D76" w:rsidRDefault="00B32D76" w:rsidP="00293FCC">
            <w:pPr>
              <w:jc w:val="both"/>
            </w:pPr>
          </w:p>
        </w:tc>
        <w:tc>
          <w:tcPr>
            <w:tcW w:w="860" w:type="dxa"/>
          </w:tcPr>
          <w:p w:rsidR="00B32D76" w:rsidRDefault="00B32D76" w:rsidP="00293FCC">
            <w:pPr>
              <w:jc w:val="both"/>
            </w:pPr>
          </w:p>
        </w:tc>
        <w:tc>
          <w:tcPr>
            <w:tcW w:w="854" w:type="dxa"/>
          </w:tcPr>
          <w:p w:rsidR="00B32D76" w:rsidRDefault="00B32D76" w:rsidP="00293FCC">
            <w:pPr>
              <w:jc w:val="both"/>
            </w:pPr>
          </w:p>
        </w:tc>
        <w:tc>
          <w:tcPr>
            <w:tcW w:w="1054" w:type="dxa"/>
          </w:tcPr>
          <w:p w:rsidR="00B32D76" w:rsidRDefault="00B32D76" w:rsidP="00293FCC">
            <w:pPr>
              <w:jc w:val="both"/>
            </w:pPr>
          </w:p>
        </w:tc>
      </w:tr>
      <w:tr w:rsidR="00B32D76" w:rsidTr="00293FCC">
        <w:tc>
          <w:tcPr>
            <w:tcW w:w="496" w:type="dxa"/>
          </w:tcPr>
          <w:p w:rsidR="00B32D76" w:rsidRDefault="00B32D76" w:rsidP="00293FCC">
            <w:pPr>
              <w:jc w:val="both"/>
            </w:pPr>
          </w:p>
        </w:tc>
        <w:tc>
          <w:tcPr>
            <w:tcW w:w="803" w:type="dxa"/>
          </w:tcPr>
          <w:p w:rsidR="00B32D76" w:rsidRDefault="00B32D76" w:rsidP="00293FCC">
            <w:pPr>
              <w:jc w:val="both"/>
            </w:pPr>
          </w:p>
        </w:tc>
        <w:tc>
          <w:tcPr>
            <w:tcW w:w="1288" w:type="dxa"/>
          </w:tcPr>
          <w:p w:rsidR="00B32D76" w:rsidRDefault="00B32D76" w:rsidP="00293FCC">
            <w:pPr>
              <w:jc w:val="both"/>
            </w:pPr>
          </w:p>
        </w:tc>
        <w:tc>
          <w:tcPr>
            <w:tcW w:w="1078" w:type="dxa"/>
          </w:tcPr>
          <w:p w:rsidR="00B32D76" w:rsidRDefault="00B32D76" w:rsidP="00293FCC">
            <w:pPr>
              <w:jc w:val="both"/>
            </w:pPr>
          </w:p>
        </w:tc>
        <w:tc>
          <w:tcPr>
            <w:tcW w:w="1184" w:type="dxa"/>
          </w:tcPr>
          <w:p w:rsidR="00B32D76" w:rsidRDefault="00B32D76" w:rsidP="00293FCC">
            <w:pPr>
              <w:jc w:val="both"/>
            </w:pPr>
          </w:p>
        </w:tc>
        <w:tc>
          <w:tcPr>
            <w:tcW w:w="1184" w:type="dxa"/>
          </w:tcPr>
          <w:p w:rsidR="00B32D76" w:rsidRDefault="00B32D76" w:rsidP="00293FCC">
            <w:pPr>
              <w:jc w:val="both"/>
            </w:pPr>
          </w:p>
        </w:tc>
        <w:tc>
          <w:tcPr>
            <w:tcW w:w="1078" w:type="dxa"/>
          </w:tcPr>
          <w:p w:rsidR="00B32D76" w:rsidRDefault="00B32D76" w:rsidP="00293FCC">
            <w:pPr>
              <w:jc w:val="both"/>
            </w:pPr>
          </w:p>
        </w:tc>
        <w:tc>
          <w:tcPr>
            <w:tcW w:w="1003" w:type="dxa"/>
          </w:tcPr>
          <w:p w:rsidR="00B32D76" w:rsidRDefault="00B32D76" w:rsidP="00293FCC">
            <w:pPr>
              <w:jc w:val="both"/>
            </w:pPr>
          </w:p>
        </w:tc>
        <w:tc>
          <w:tcPr>
            <w:tcW w:w="961" w:type="dxa"/>
          </w:tcPr>
          <w:p w:rsidR="00B32D76" w:rsidRDefault="00B32D76" w:rsidP="00293FCC">
            <w:pPr>
              <w:jc w:val="both"/>
            </w:pPr>
          </w:p>
        </w:tc>
        <w:tc>
          <w:tcPr>
            <w:tcW w:w="898" w:type="dxa"/>
          </w:tcPr>
          <w:p w:rsidR="00B32D76" w:rsidRDefault="00B32D76" w:rsidP="00293FCC">
            <w:pPr>
              <w:jc w:val="both"/>
            </w:pPr>
          </w:p>
        </w:tc>
        <w:tc>
          <w:tcPr>
            <w:tcW w:w="1185" w:type="dxa"/>
          </w:tcPr>
          <w:p w:rsidR="00B32D76" w:rsidRDefault="00B32D76" w:rsidP="00293FCC">
            <w:pPr>
              <w:jc w:val="both"/>
            </w:pPr>
          </w:p>
        </w:tc>
        <w:tc>
          <w:tcPr>
            <w:tcW w:w="860" w:type="dxa"/>
          </w:tcPr>
          <w:p w:rsidR="00B32D76" w:rsidRDefault="00B32D76" w:rsidP="00293FCC">
            <w:pPr>
              <w:jc w:val="both"/>
            </w:pPr>
          </w:p>
        </w:tc>
        <w:tc>
          <w:tcPr>
            <w:tcW w:w="860" w:type="dxa"/>
          </w:tcPr>
          <w:p w:rsidR="00B32D76" w:rsidRDefault="00B32D76" w:rsidP="00293FCC">
            <w:pPr>
              <w:jc w:val="both"/>
            </w:pPr>
          </w:p>
        </w:tc>
        <w:tc>
          <w:tcPr>
            <w:tcW w:w="854" w:type="dxa"/>
          </w:tcPr>
          <w:p w:rsidR="00B32D76" w:rsidRDefault="00B32D76" w:rsidP="00293FCC">
            <w:pPr>
              <w:jc w:val="both"/>
            </w:pPr>
          </w:p>
        </w:tc>
        <w:tc>
          <w:tcPr>
            <w:tcW w:w="1054" w:type="dxa"/>
          </w:tcPr>
          <w:p w:rsidR="00B32D76" w:rsidRDefault="00B32D76" w:rsidP="00293FCC">
            <w:pPr>
              <w:jc w:val="both"/>
            </w:pPr>
          </w:p>
        </w:tc>
      </w:tr>
      <w:tr w:rsidR="00B32D76" w:rsidTr="00293FCC">
        <w:tc>
          <w:tcPr>
            <w:tcW w:w="496" w:type="dxa"/>
          </w:tcPr>
          <w:p w:rsidR="00B32D76" w:rsidRDefault="00B32D76" w:rsidP="00293FCC">
            <w:pPr>
              <w:jc w:val="both"/>
            </w:pPr>
          </w:p>
        </w:tc>
        <w:tc>
          <w:tcPr>
            <w:tcW w:w="803" w:type="dxa"/>
          </w:tcPr>
          <w:p w:rsidR="00B32D76" w:rsidRDefault="00B32D76" w:rsidP="00293FCC">
            <w:pPr>
              <w:jc w:val="both"/>
            </w:pPr>
          </w:p>
        </w:tc>
        <w:tc>
          <w:tcPr>
            <w:tcW w:w="1288" w:type="dxa"/>
          </w:tcPr>
          <w:p w:rsidR="00B32D76" w:rsidRDefault="00B32D76" w:rsidP="00293FCC">
            <w:pPr>
              <w:jc w:val="both"/>
            </w:pPr>
          </w:p>
        </w:tc>
        <w:tc>
          <w:tcPr>
            <w:tcW w:w="1078" w:type="dxa"/>
          </w:tcPr>
          <w:p w:rsidR="00B32D76" w:rsidRDefault="00B32D76" w:rsidP="00293FCC">
            <w:pPr>
              <w:jc w:val="both"/>
            </w:pPr>
          </w:p>
        </w:tc>
        <w:tc>
          <w:tcPr>
            <w:tcW w:w="1184" w:type="dxa"/>
          </w:tcPr>
          <w:p w:rsidR="00B32D76" w:rsidRDefault="00B32D76" w:rsidP="00293FCC">
            <w:pPr>
              <w:jc w:val="both"/>
            </w:pPr>
          </w:p>
        </w:tc>
        <w:tc>
          <w:tcPr>
            <w:tcW w:w="1184" w:type="dxa"/>
          </w:tcPr>
          <w:p w:rsidR="00B32D76" w:rsidRDefault="00B32D76" w:rsidP="00293FCC">
            <w:pPr>
              <w:jc w:val="both"/>
            </w:pPr>
          </w:p>
        </w:tc>
        <w:tc>
          <w:tcPr>
            <w:tcW w:w="1078" w:type="dxa"/>
          </w:tcPr>
          <w:p w:rsidR="00B32D76" w:rsidRDefault="00B32D76" w:rsidP="00293FCC">
            <w:pPr>
              <w:jc w:val="both"/>
            </w:pPr>
          </w:p>
        </w:tc>
        <w:tc>
          <w:tcPr>
            <w:tcW w:w="1003" w:type="dxa"/>
          </w:tcPr>
          <w:p w:rsidR="00B32D76" w:rsidRDefault="00B32D76" w:rsidP="00293FCC">
            <w:pPr>
              <w:jc w:val="both"/>
            </w:pPr>
          </w:p>
        </w:tc>
        <w:tc>
          <w:tcPr>
            <w:tcW w:w="961" w:type="dxa"/>
          </w:tcPr>
          <w:p w:rsidR="00B32D76" w:rsidRDefault="00B32D76" w:rsidP="00293FCC">
            <w:pPr>
              <w:jc w:val="both"/>
            </w:pPr>
          </w:p>
        </w:tc>
        <w:tc>
          <w:tcPr>
            <w:tcW w:w="898" w:type="dxa"/>
          </w:tcPr>
          <w:p w:rsidR="00B32D76" w:rsidRDefault="00B32D76" w:rsidP="00293FCC">
            <w:pPr>
              <w:jc w:val="both"/>
            </w:pPr>
          </w:p>
        </w:tc>
        <w:tc>
          <w:tcPr>
            <w:tcW w:w="1185" w:type="dxa"/>
          </w:tcPr>
          <w:p w:rsidR="00B32D76" w:rsidRDefault="00B32D76" w:rsidP="00293FCC">
            <w:pPr>
              <w:jc w:val="both"/>
            </w:pPr>
          </w:p>
        </w:tc>
        <w:tc>
          <w:tcPr>
            <w:tcW w:w="860" w:type="dxa"/>
          </w:tcPr>
          <w:p w:rsidR="00B32D76" w:rsidRDefault="00B32D76" w:rsidP="00293FCC">
            <w:pPr>
              <w:jc w:val="both"/>
            </w:pPr>
          </w:p>
        </w:tc>
        <w:tc>
          <w:tcPr>
            <w:tcW w:w="860" w:type="dxa"/>
          </w:tcPr>
          <w:p w:rsidR="00B32D76" w:rsidRDefault="00B32D76" w:rsidP="00293FCC">
            <w:pPr>
              <w:jc w:val="both"/>
            </w:pPr>
          </w:p>
        </w:tc>
        <w:tc>
          <w:tcPr>
            <w:tcW w:w="854" w:type="dxa"/>
          </w:tcPr>
          <w:p w:rsidR="00B32D76" w:rsidRDefault="00B32D76" w:rsidP="00293FCC">
            <w:pPr>
              <w:jc w:val="both"/>
            </w:pPr>
          </w:p>
        </w:tc>
        <w:tc>
          <w:tcPr>
            <w:tcW w:w="1054" w:type="dxa"/>
          </w:tcPr>
          <w:p w:rsidR="00B32D76" w:rsidRDefault="00B32D76" w:rsidP="00293FCC">
            <w:pPr>
              <w:jc w:val="both"/>
            </w:pPr>
          </w:p>
        </w:tc>
      </w:tr>
      <w:tr w:rsidR="00B32D76" w:rsidTr="00293FCC">
        <w:tc>
          <w:tcPr>
            <w:tcW w:w="496" w:type="dxa"/>
          </w:tcPr>
          <w:p w:rsidR="00B32D76" w:rsidRDefault="00B32D76" w:rsidP="00293FCC">
            <w:pPr>
              <w:jc w:val="both"/>
            </w:pPr>
          </w:p>
        </w:tc>
        <w:tc>
          <w:tcPr>
            <w:tcW w:w="803" w:type="dxa"/>
          </w:tcPr>
          <w:p w:rsidR="00B32D76" w:rsidRDefault="00B32D76" w:rsidP="00293FCC">
            <w:pPr>
              <w:jc w:val="both"/>
            </w:pPr>
          </w:p>
        </w:tc>
        <w:tc>
          <w:tcPr>
            <w:tcW w:w="1288" w:type="dxa"/>
          </w:tcPr>
          <w:p w:rsidR="00B32D76" w:rsidRDefault="00B32D76" w:rsidP="00293FCC">
            <w:pPr>
              <w:jc w:val="both"/>
            </w:pPr>
          </w:p>
        </w:tc>
        <w:tc>
          <w:tcPr>
            <w:tcW w:w="1078" w:type="dxa"/>
          </w:tcPr>
          <w:p w:rsidR="00B32D76" w:rsidRDefault="00B32D76" w:rsidP="00293FCC">
            <w:pPr>
              <w:jc w:val="both"/>
            </w:pPr>
          </w:p>
        </w:tc>
        <w:tc>
          <w:tcPr>
            <w:tcW w:w="1184" w:type="dxa"/>
          </w:tcPr>
          <w:p w:rsidR="00B32D76" w:rsidRDefault="00B32D76" w:rsidP="00293FCC">
            <w:pPr>
              <w:jc w:val="both"/>
            </w:pPr>
          </w:p>
        </w:tc>
        <w:tc>
          <w:tcPr>
            <w:tcW w:w="1184" w:type="dxa"/>
          </w:tcPr>
          <w:p w:rsidR="00B32D76" w:rsidRDefault="00B32D76" w:rsidP="00293FCC">
            <w:pPr>
              <w:jc w:val="both"/>
            </w:pPr>
          </w:p>
        </w:tc>
        <w:tc>
          <w:tcPr>
            <w:tcW w:w="1078" w:type="dxa"/>
          </w:tcPr>
          <w:p w:rsidR="00B32D76" w:rsidRDefault="00B32D76" w:rsidP="00293FCC">
            <w:pPr>
              <w:jc w:val="both"/>
            </w:pPr>
          </w:p>
        </w:tc>
        <w:tc>
          <w:tcPr>
            <w:tcW w:w="1003" w:type="dxa"/>
          </w:tcPr>
          <w:p w:rsidR="00B32D76" w:rsidRDefault="00B32D76" w:rsidP="00293FCC">
            <w:pPr>
              <w:jc w:val="both"/>
            </w:pPr>
          </w:p>
        </w:tc>
        <w:tc>
          <w:tcPr>
            <w:tcW w:w="961" w:type="dxa"/>
          </w:tcPr>
          <w:p w:rsidR="00B32D76" w:rsidRDefault="00B32D76" w:rsidP="00293FCC">
            <w:pPr>
              <w:jc w:val="both"/>
            </w:pPr>
          </w:p>
        </w:tc>
        <w:tc>
          <w:tcPr>
            <w:tcW w:w="898" w:type="dxa"/>
          </w:tcPr>
          <w:p w:rsidR="00B32D76" w:rsidRDefault="00B32D76" w:rsidP="00293FCC">
            <w:pPr>
              <w:jc w:val="both"/>
            </w:pPr>
          </w:p>
        </w:tc>
        <w:tc>
          <w:tcPr>
            <w:tcW w:w="1185" w:type="dxa"/>
          </w:tcPr>
          <w:p w:rsidR="00B32D76" w:rsidRDefault="00B32D76" w:rsidP="00293FCC">
            <w:pPr>
              <w:jc w:val="both"/>
            </w:pPr>
          </w:p>
        </w:tc>
        <w:tc>
          <w:tcPr>
            <w:tcW w:w="860" w:type="dxa"/>
          </w:tcPr>
          <w:p w:rsidR="00B32D76" w:rsidRDefault="00B32D76" w:rsidP="00293FCC">
            <w:pPr>
              <w:jc w:val="both"/>
            </w:pPr>
          </w:p>
        </w:tc>
        <w:tc>
          <w:tcPr>
            <w:tcW w:w="860" w:type="dxa"/>
          </w:tcPr>
          <w:p w:rsidR="00B32D76" w:rsidRDefault="00B32D76" w:rsidP="00293FCC">
            <w:pPr>
              <w:jc w:val="both"/>
            </w:pPr>
          </w:p>
        </w:tc>
        <w:tc>
          <w:tcPr>
            <w:tcW w:w="854" w:type="dxa"/>
          </w:tcPr>
          <w:p w:rsidR="00B32D76" w:rsidRDefault="00B32D76" w:rsidP="00293FCC">
            <w:pPr>
              <w:jc w:val="both"/>
            </w:pPr>
          </w:p>
        </w:tc>
        <w:tc>
          <w:tcPr>
            <w:tcW w:w="1054" w:type="dxa"/>
          </w:tcPr>
          <w:p w:rsidR="00B32D76" w:rsidRDefault="00B32D76" w:rsidP="00293FCC">
            <w:pPr>
              <w:jc w:val="both"/>
            </w:pPr>
          </w:p>
        </w:tc>
      </w:tr>
      <w:tr w:rsidR="00B32D76" w:rsidTr="00293FCC">
        <w:tc>
          <w:tcPr>
            <w:tcW w:w="496" w:type="dxa"/>
          </w:tcPr>
          <w:p w:rsidR="00B32D76" w:rsidRDefault="00B32D76" w:rsidP="00293FCC">
            <w:pPr>
              <w:jc w:val="both"/>
            </w:pPr>
          </w:p>
        </w:tc>
        <w:tc>
          <w:tcPr>
            <w:tcW w:w="803" w:type="dxa"/>
          </w:tcPr>
          <w:p w:rsidR="00B32D76" w:rsidRDefault="00B32D76" w:rsidP="00293FCC">
            <w:pPr>
              <w:jc w:val="both"/>
            </w:pPr>
          </w:p>
        </w:tc>
        <w:tc>
          <w:tcPr>
            <w:tcW w:w="1288" w:type="dxa"/>
          </w:tcPr>
          <w:p w:rsidR="00B32D76" w:rsidRDefault="00B32D76" w:rsidP="00293FCC">
            <w:pPr>
              <w:jc w:val="both"/>
            </w:pPr>
          </w:p>
        </w:tc>
        <w:tc>
          <w:tcPr>
            <w:tcW w:w="1078" w:type="dxa"/>
          </w:tcPr>
          <w:p w:rsidR="00B32D76" w:rsidRDefault="00B32D76" w:rsidP="00293FCC">
            <w:pPr>
              <w:jc w:val="both"/>
            </w:pPr>
          </w:p>
        </w:tc>
        <w:tc>
          <w:tcPr>
            <w:tcW w:w="1184" w:type="dxa"/>
          </w:tcPr>
          <w:p w:rsidR="00B32D76" w:rsidRDefault="00B32D76" w:rsidP="00293FCC">
            <w:pPr>
              <w:jc w:val="both"/>
            </w:pPr>
          </w:p>
        </w:tc>
        <w:tc>
          <w:tcPr>
            <w:tcW w:w="1184" w:type="dxa"/>
          </w:tcPr>
          <w:p w:rsidR="00B32D76" w:rsidRDefault="00B32D76" w:rsidP="00293FCC">
            <w:pPr>
              <w:jc w:val="both"/>
            </w:pPr>
          </w:p>
        </w:tc>
        <w:tc>
          <w:tcPr>
            <w:tcW w:w="1078" w:type="dxa"/>
          </w:tcPr>
          <w:p w:rsidR="00B32D76" w:rsidRDefault="00B32D76" w:rsidP="00293FCC">
            <w:pPr>
              <w:jc w:val="both"/>
            </w:pPr>
          </w:p>
        </w:tc>
        <w:tc>
          <w:tcPr>
            <w:tcW w:w="1003" w:type="dxa"/>
          </w:tcPr>
          <w:p w:rsidR="00B32D76" w:rsidRDefault="00B32D76" w:rsidP="00293FCC">
            <w:pPr>
              <w:jc w:val="both"/>
            </w:pPr>
          </w:p>
        </w:tc>
        <w:tc>
          <w:tcPr>
            <w:tcW w:w="961" w:type="dxa"/>
          </w:tcPr>
          <w:p w:rsidR="00B32D76" w:rsidRDefault="00B32D76" w:rsidP="00293FCC">
            <w:pPr>
              <w:jc w:val="both"/>
            </w:pPr>
          </w:p>
        </w:tc>
        <w:tc>
          <w:tcPr>
            <w:tcW w:w="898" w:type="dxa"/>
          </w:tcPr>
          <w:p w:rsidR="00B32D76" w:rsidRDefault="00B32D76" w:rsidP="00293FCC">
            <w:pPr>
              <w:jc w:val="both"/>
            </w:pPr>
          </w:p>
        </w:tc>
        <w:tc>
          <w:tcPr>
            <w:tcW w:w="1185" w:type="dxa"/>
          </w:tcPr>
          <w:p w:rsidR="00B32D76" w:rsidRDefault="00B32D76" w:rsidP="00293FCC">
            <w:pPr>
              <w:jc w:val="both"/>
            </w:pPr>
          </w:p>
        </w:tc>
        <w:tc>
          <w:tcPr>
            <w:tcW w:w="860" w:type="dxa"/>
          </w:tcPr>
          <w:p w:rsidR="00B32D76" w:rsidRDefault="00B32D76" w:rsidP="00293FCC">
            <w:pPr>
              <w:jc w:val="both"/>
            </w:pPr>
          </w:p>
        </w:tc>
        <w:tc>
          <w:tcPr>
            <w:tcW w:w="860" w:type="dxa"/>
          </w:tcPr>
          <w:p w:rsidR="00B32D76" w:rsidRDefault="00B32D76" w:rsidP="00293FCC">
            <w:pPr>
              <w:jc w:val="both"/>
            </w:pPr>
          </w:p>
        </w:tc>
        <w:tc>
          <w:tcPr>
            <w:tcW w:w="854" w:type="dxa"/>
          </w:tcPr>
          <w:p w:rsidR="00B32D76" w:rsidRDefault="00B32D76" w:rsidP="00293FCC">
            <w:pPr>
              <w:jc w:val="both"/>
            </w:pPr>
          </w:p>
        </w:tc>
        <w:tc>
          <w:tcPr>
            <w:tcW w:w="1054" w:type="dxa"/>
          </w:tcPr>
          <w:p w:rsidR="00B32D76" w:rsidRDefault="00B32D76" w:rsidP="00293FCC">
            <w:pPr>
              <w:jc w:val="both"/>
            </w:pPr>
          </w:p>
        </w:tc>
      </w:tr>
    </w:tbl>
    <w:p w:rsidR="00B32D76" w:rsidRDefault="00B32D76" w:rsidP="003F2D84">
      <w:pPr>
        <w:jc w:val="both"/>
      </w:pPr>
    </w:p>
    <w:p w:rsidR="00B32D76" w:rsidRDefault="00B32D76" w:rsidP="003F2D84">
      <w:pPr>
        <w:jc w:val="both"/>
      </w:pPr>
    </w:p>
    <w:tbl>
      <w:tblPr>
        <w:tblW w:w="15000" w:type="dxa"/>
        <w:jc w:val="center"/>
        <w:tblCellSpacing w:w="22" w:type="dxa"/>
        <w:tblCellMar>
          <w:top w:w="30" w:type="dxa"/>
          <w:left w:w="30" w:type="dxa"/>
          <w:bottom w:w="30" w:type="dxa"/>
          <w:right w:w="30" w:type="dxa"/>
        </w:tblCellMar>
        <w:tblLook w:val="0000"/>
      </w:tblPr>
      <w:tblGrid>
        <w:gridCol w:w="15000"/>
      </w:tblGrid>
      <w:tr w:rsidR="00B32D76" w:rsidRPr="006B55DC" w:rsidTr="00293FCC">
        <w:trPr>
          <w:tblCellSpacing w:w="22" w:type="dxa"/>
          <w:jc w:val="center"/>
        </w:trPr>
        <w:tc>
          <w:tcPr>
            <w:tcW w:w="0" w:type="auto"/>
          </w:tcPr>
          <w:p w:rsidR="00B32D76" w:rsidRPr="006B55DC" w:rsidRDefault="00B32D76" w:rsidP="00293FCC">
            <w:pPr>
              <w:jc w:val="both"/>
            </w:pPr>
            <w:r w:rsidRPr="006B55DC">
              <w:t xml:space="preserve">Всього нараховано: ___________ грн. Сплачено за квитанціями різних зборів NN _________________________ </w:t>
            </w:r>
          </w:p>
          <w:p w:rsidR="00B32D76" w:rsidRPr="006B55DC" w:rsidRDefault="00B32D76" w:rsidP="00293FCC">
            <w:pPr>
              <w:jc w:val="both"/>
            </w:pPr>
            <w:r w:rsidRPr="006B55DC">
              <w:t>Курс шв. франка __________________ Статті доходу (код (підкод), сума): ________________________________ Підпис працівника станції ___________________ Підпис працівника вантажовласника _____________________ </w:t>
            </w:r>
          </w:p>
        </w:tc>
      </w:tr>
    </w:tbl>
    <w:p w:rsidR="00B32D76" w:rsidRDefault="00B32D76" w:rsidP="003F2D84">
      <w:pPr>
        <w:jc w:val="both"/>
        <w:sectPr w:rsidR="00B32D76" w:rsidSect="00C32FFA">
          <w:type w:val="nextColumn"/>
          <w:pgSz w:w="16838" w:h="11906" w:orient="landscape"/>
          <w:pgMar w:top="1418" w:right="851" w:bottom="567" w:left="1134" w:header="709" w:footer="709" w:gutter="0"/>
          <w:cols w:space="708"/>
          <w:docGrid w:linePitch="360"/>
        </w:sectPr>
      </w:pPr>
    </w:p>
    <w:p w:rsidR="00B32D76" w:rsidRDefault="00B32D76" w:rsidP="003F2D84">
      <w:pPr>
        <w:tabs>
          <w:tab w:val="left" w:pos="5580"/>
        </w:tabs>
        <w:jc w:val="both"/>
      </w:pPr>
      <w:r w:rsidRPr="006B55DC">
        <w:t> </w:t>
      </w:r>
      <w:r>
        <w:tab/>
      </w:r>
      <w:r w:rsidRPr="006B55DC">
        <w:t>Додаток 2</w:t>
      </w:r>
    </w:p>
    <w:p w:rsidR="00B32D76" w:rsidRDefault="00B32D76" w:rsidP="003F2D84">
      <w:pPr>
        <w:tabs>
          <w:tab w:val="left" w:pos="5580"/>
        </w:tabs>
        <w:jc w:val="both"/>
      </w:pPr>
      <w:r>
        <w:tab/>
      </w:r>
      <w:r w:rsidRPr="006B55DC">
        <w:t xml:space="preserve">до пункту 3 Правил користування </w:t>
      </w:r>
    </w:p>
    <w:p w:rsidR="00B32D76" w:rsidRPr="006B55DC" w:rsidRDefault="00B32D76" w:rsidP="003F2D84">
      <w:pPr>
        <w:tabs>
          <w:tab w:val="left" w:pos="5580"/>
        </w:tabs>
        <w:jc w:val="both"/>
      </w:pPr>
      <w:r>
        <w:tab/>
      </w:r>
      <w:r w:rsidRPr="006B55DC">
        <w:t>вагонами і контейнерами </w:t>
      </w:r>
    </w:p>
    <w:tbl>
      <w:tblPr>
        <w:tblW w:w="5000" w:type="pct"/>
        <w:tblCellSpacing w:w="22" w:type="dxa"/>
        <w:tblCellMar>
          <w:top w:w="30" w:type="dxa"/>
          <w:left w:w="30" w:type="dxa"/>
          <w:bottom w:w="30" w:type="dxa"/>
          <w:right w:w="30" w:type="dxa"/>
        </w:tblCellMar>
        <w:tblLook w:val="0000"/>
      </w:tblPr>
      <w:tblGrid>
        <w:gridCol w:w="6698"/>
        <w:gridCol w:w="3371"/>
      </w:tblGrid>
      <w:tr w:rsidR="00B32D76" w:rsidRPr="006B55DC" w:rsidTr="00293FCC">
        <w:trPr>
          <w:tblCellSpacing w:w="22" w:type="dxa"/>
        </w:trPr>
        <w:tc>
          <w:tcPr>
            <w:tcW w:w="0" w:type="auto"/>
          </w:tcPr>
          <w:p w:rsidR="00B32D76" w:rsidRDefault="00B32D76" w:rsidP="00293FCC">
            <w:pPr>
              <w:jc w:val="both"/>
            </w:pPr>
            <w:r w:rsidRPr="006B55DC">
              <w:t> Станція ______________</w:t>
            </w:r>
            <w:r>
              <w:t>____</w:t>
            </w:r>
          </w:p>
          <w:p w:rsidR="00B32D76" w:rsidRPr="006B55DC" w:rsidRDefault="00B32D76" w:rsidP="00293FCC">
            <w:pPr>
              <w:jc w:val="both"/>
            </w:pPr>
            <w:r w:rsidRPr="006B55DC">
              <w:t>____</w:t>
            </w:r>
            <w:r>
              <w:t>____</w:t>
            </w:r>
            <w:r w:rsidRPr="006B55DC">
              <w:t>_________ залізниці </w:t>
            </w:r>
          </w:p>
        </w:tc>
        <w:tc>
          <w:tcPr>
            <w:tcW w:w="0" w:type="auto"/>
          </w:tcPr>
          <w:p w:rsidR="00B32D76" w:rsidRPr="006B55DC" w:rsidRDefault="00B32D76" w:rsidP="00293FCC">
            <w:pPr>
              <w:jc w:val="both"/>
            </w:pPr>
            <w:r w:rsidRPr="006B55DC">
              <w:rPr>
                <w:rStyle w:val="Strong"/>
              </w:rPr>
              <w:t> </w:t>
            </w:r>
            <w:r w:rsidRPr="006B55DC">
              <w:br/>
            </w:r>
            <w:r w:rsidRPr="006B55DC">
              <w:rPr>
                <w:rStyle w:val="Strong"/>
              </w:rPr>
              <w:t>Форма ГУ-45</w:t>
            </w:r>
            <w:r w:rsidRPr="006B55DC">
              <w:t> </w:t>
            </w:r>
          </w:p>
        </w:tc>
      </w:tr>
    </w:tbl>
    <w:p w:rsidR="00B32D76" w:rsidRPr="006B55DC" w:rsidRDefault="00B32D76" w:rsidP="003F2D84">
      <w:pPr>
        <w:jc w:val="center"/>
        <w:outlineLvl w:val="3"/>
        <w:rPr>
          <w:b/>
          <w:bCs/>
        </w:rPr>
      </w:pPr>
      <w:r w:rsidRPr="006B55DC">
        <w:rPr>
          <w:b/>
          <w:bCs/>
        </w:rPr>
        <w:t>ПАМ'ЯТКА N _____</w:t>
      </w:r>
      <w:r w:rsidRPr="006B55DC">
        <w:rPr>
          <w:b/>
          <w:bCs/>
        </w:rPr>
        <w:br/>
        <w:t>про подавання/забирання* вагонів</w:t>
      </w:r>
    </w:p>
    <w:tbl>
      <w:tblPr>
        <w:tblW w:w="4953" w:type="pct"/>
        <w:tblCellSpacing w:w="22" w:type="dxa"/>
        <w:tblCellMar>
          <w:top w:w="30" w:type="dxa"/>
          <w:left w:w="30" w:type="dxa"/>
          <w:bottom w:w="30" w:type="dxa"/>
          <w:right w:w="30" w:type="dxa"/>
        </w:tblCellMar>
        <w:tblLook w:val="0000"/>
      </w:tblPr>
      <w:tblGrid>
        <w:gridCol w:w="314"/>
        <w:gridCol w:w="50"/>
        <w:gridCol w:w="662"/>
        <w:gridCol w:w="1219"/>
        <w:gridCol w:w="982"/>
        <w:gridCol w:w="852"/>
        <w:gridCol w:w="926"/>
        <w:gridCol w:w="342"/>
        <w:gridCol w:w="662"/>
        <w:gridCol w:w="1219"/>
        <w:gridCol w:w="982"/>
        <w:gridCol w:w="852"/>
        <w:gridCol w:w="926"/>
        <w:gridCol w:w="71"/>
      </w:tblGrid>
      <w:tr w:rsidR="00B32D76" w:rsidRPr="006B55DC" w:rsidTr="00293FCC">
        <w:trPr>
          <w:gridBefore w:val="1"/>
          <w:tblCellSpacing w:w="22" w:type="dxa"/>
        </w:trPr>
        <w:tc>
          <w:tcPr>
            <w:tcW w:w="4956" w:type="pct"/>
            <w:gridSpan w:val="13"/>
          </w:tcPr>
          <w:p w:rsidR="00B32D76" w:rsidRPr="006B55DC" w:rsidRDefault="00B32D76" w:rsidP="00293FCC">
            <w:r w:rsidRPr="006B55DC">
              <w:t>Код і найменування під'їзної колії</w:t>
            </w:r>
            <w:r w:rsidRPr="000A720E">
              <w:rPr>
                <w:rStyle w:val="Emphasis"/>
                <w:b/>
                <w:bCs/>
                <w:sz w:val="20"/>
                <w:szCs w:val="20"/>
              </w:rPr>
              <w:t>_____________________________________________</w:t>
            </w:r>
            <w:r>
              <w:rPr>
                <w:rStyle w:val="Emphasis"/>
                <w:b/>
                <w:bCs/>
                <w:sz w:val="20"/>
                <w:szCs w:val="20"/>
              </w:rPr>
              <w:t>_______________</w:t>
            </w:r>
            <w:r w:rsidRPr="000A720E">
              <w:rPr>
                <w:rStyle w:val="Emphasis"/>
                <w:b/>
                <w:bCs/>
                <w:sz w:val="20"/>
                <w:szCs w:val="20"/>
              </w:rPr>
              <w:t>_</w:t>
            </w:r>
            <w:r w:rsidRPr="000A720E">
              <w:rPr>
                <w:sz w:val="20"/>
                <w:szCs w:val="20"/>
              </w:rPr>
              <w:t>___________________________</w:t>
            </w:r>
            <w:r w:rsidRPr="006B55DC">
              <w:t> </w:t>
            </w:r>
          </w:p>
          <w:p w:rsidR="00B32D76" w:rsidRPr="000A720E" w:rsidRDefault="00B32D76" w:rsidP="00293FCC">
            <w:pPr>
              <w:rPr>
                <w:sz w:val="20"/>
                <w:szCs w:val="20"/>
              </w:rPr>
            </w:pPr>
            <w:r w:rsidRPr="006B55DC">
              <w:t xml:space="preserve">Код і найменування вантажовласника </w:t>
            </w:r>
            <w:r w:rsidRPr="000A720E">
              <w:rPr>
                <w:sz w:val="20"/>
                <w:szCs w:val="20"/>
              </w:rPr>
              <w:t>___________________________________________________________________________</w:t>
            </w:r>
            <w:r>
              <w:rPr>
                <w:sz w:val="20"/>
                <w:szCs w:val="20"/>
              </w:rPr>
              <w:t>________________</w:t>
            </w:r>
            <w:r w:rsidRPr="000A720E">
              <w:rPr>
                <w:sz w:val="20"/>
                <w:szCs w:val="20"/>
              </w:rPr>
              <w:t>__</w:t>
            </w:r>
          </w:p>
          <w:p w:rsidR="00B32D76" w:rsidRPr="000A720E" w:rsidRDefault="00B32D76" w:rsidP="00293FCC">
            <w:pPr>
              <w:rPr>
                <w:sz w:val="20"/>
                <w:szCs w:val="20"/>
              </w:rPr>
            </w:pPr>
            <w:r w:rsidRPr="006B55DC">
              <w:t xml:space="preserve">Місце подавання/забирання* </w:t>
            </w:r>
            <w:r w:rsidRPr="000A720E">
              <w:rPr>
                <w:sz w:val="20"/>
                <w:szCs w:val="20"/>
              </w:rPr>
              <w:t>____________________________________________________________________________</w:t>
            </w:r>
            <w:r>
              <w:rPr>
                <w:sz w:val="20"/>
                <w:szCs w:val="20"/>
              </w:rPr>
              <w:t>_________________</w:t>
            </w:r>
          </w:p>
          <w:p w:rsidR="00B32D76" w:rsidRPr="006B55DC" w:rsidRDefault="00B32D76" w:rsidP="00293FCC">
            <w:r w:rsidRPr="006B55DC">
              <w:t>Час передачі вагонів при подаванні/забиранні* (дата, год., хв.) ___.___.20__ ___:___</w:t>
            </w:r>
          </w:p>
          <w:p w:rsidR="00B32D76" w:rsidRPr="006B55DC" w:rsidRDefault="00B32D76" w:rsidP="00293FCC">
            <w:r w:rsidRPr="006B55DC">
              <w:t>Час фактичного забирання вагонів залізницею* (дата, год., хв.) ___.___.20__ ___:___</w:t>
            </w:r>
          </w:p>
          <w:p w:rsidR="00B32D76" w:rsidRPr="006B55DC" w:rsidRDefault="00B32D76" w:rsidP="00293FCC">
            <w:r w:rsidRPr="006B55DC">
              <w:t>Виконання залізницею маневрової роботи (тривалість) ___ год. ____ хв. </w:t>
            </w: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Mar>
              <w:left w:w="28" w:type="dxa"/>
              <w:right w:w="28" w:type="dxa"/>
            </w:tcMar>
            <w:vAlign w:val="center"/>
          </w:tcPr>
          <w:p w:rsidR="00B32D76" w:rsidRPr="000D5224" w:rsidRDefault="00B32D76" w:rsidP="00293FCC">
            <w:pPr>
              <w:spacing w:line="216" w:lineRule="auto"/>
              <w:jc w:val="center"/>
              <w:rPr>
                <w:sz w:val="20"/>
                <w:szCs w:val="20"/>
              </w:rPr>
            </w:pPr>
            <w:r w:rsidRPr="006B55DC">
              <w:t> </w:t>
            </w:r>
            <w:r w:rsidRPr="000D5224">
              <w:rPr>
                <w:sz w:val="20"/>
                <w:szCs w:val="20"/>
              </w:rPr>
              <w:t>N</w:t>
            </w:r>
            <w:r w:rsidRPr="000D5224">
              <w:rPr>
                <w:sz w:val="20"/>
                <w:szCs w:val="20"/>
              </w:rPr>
              <w:br/>
              <w:t>з/п</w:t>
            </w:r>
          </w:p>
        </w:tc>
        <w:tc>
          <w:tcPr>
            <w:tcW w:w="727" w:type="dxa"/>
            <w:tcMar>
              <w:left w:w="28" w:type="dxa"/>
              <w:right w:w="28" w:type="dxa"/>
            </w:tcMar>
            <w:vAlign w:val="center"/>
          </w:tcPr>
          <w:p w:rsidR="00B32D76" w:rsidRPr="000D5224" w:rsidRDefault="00B32D76" w:rsidP="00293FCC">
            <w:pPr>
              <w:spacing w:line="216" w:lineRule="auto"/>
              <w:jc w:val="center"/>
              <w:rPr>
                <w:sz w:val="20"/>
                <w:szCs w:val="20"/>
              </w:rPr>
            </w:pPr>
            <w:r w:rsidRPr="000D5224">
              <w:rPr>
                <w:sz w:val="20"/>
                <w:szCs w:val="20"/>
              </w:rPr>
              <w:t>Номер вагона</w:t>
            </w:r>
          </w:p>
        </w:tc>
        <w:tc>
          <w:tcPr>
            <w:tcW w:w="1175" w:type="dxa"/>
            <w:tcMar>
              <w:left w:w="28" w:type="dxa"/>
              <w:right w:w="28" w:type="dxa"/>
            </w:tcMar>
            <w:vAlign w:val="center"/>
          </w:tcPr>
          <w:p w:rsidR="00B32D76" w:rsidRPr="000D5224" w:rsidRDefault="00B32D76" w:rsidP="00293FCC">
            <w:pPr>
              <w:spacing w:line="216" w:lineRule="auto"/>
              <w:jc w:val="center"/>
              <w:rPr>
                <w:sz w:val="20"/>
                <w:szCs w:val="20"/>
              </w:rPr>
            </w:pPr>
            <w:r w:rsidRPr="000D5224">
              <w:rPr>
                <w:sz w:val="20"/>
                <w:szCs w:val="20"/>
              </w:rPr>
              <w:t>Код адміністрації приписки вагона</w:t>
            </w:r>
          </w:p>
        </w:tc>
        <w:tc>
          <w:tcPr>
            <w:tcW w:w="938" w:type="dxa"/>
            <w:tcMar>
              <w:left w:w="28" w:type="dxa"/>
              <w:right w:w="28" w:type="dxa"/>
            </w:tcMar>
            <w:vAlign w:val="center"/>
          </w:tcPr>
          <w:p w:rsidR="00B32D76" w:rsidRPr="000D5224" w:rsidRDefault="00B32D76" w:rsidP="00293FCC">
            <w:pPr>
              <w:spacing w:line="216" w:lineRule="auto"/>
              <w:jc w:val="center"/>
              <w:rPr>
                <w:sz w:val="20"/>
                <w:szCs w:val="20"/>
              </w:rPr>
            </w:pPr>
            <w:r w:rsidRPr="000D5224">
              <w:rPr>
                <w:sz w:val="20"/>
                <w:szCs w:val="20"/>
              </w:rPr>
              <w:t>Стан вагона (наван-</w:t>
            </w:r>
            <w:r w:rsidRPr="000D5224">
              <w:rPr>
                <w:sz w:val="20"/>
                <w:szCs w:val="20"/>
              </w:rPr>
              <w:br/>
              <w:t xml:space="preserve">тажений, </w:t>
            </w:r>
            <w:r w:rsidRPr="000D5224">
              <w:rPr>
                <w:sz w:val="20"/>
                <w:szCs w:val="20"/>
              </w:rPr>
              <w:br/>
              <w:t>порожній)</w:t>
            </w:r>
          </w:p>
        </w:tc>
        <w:tc>
          <w:tcPr>
            <w:tcW w:w="1030" w:type="dxa"/>
            <w:tcMar>
              <w:left w:w="28" w:type="dxa"/>
              <w:right w:w="28" w:type="dxa"/>
            </w:tcMar>
            <w:vAlign w:val="center"/>
          </w:tcPr>
          <w:p w:rsidR="00B32D76" w:rsidRPr="000D5224" w:rsidRDefault="00B32D76" w:rsidP="00293FCC">
            <w:pPr>
              <w:spacing w:line="216" w:lineRule="auto"/>
              <w:jc w:val="center"/>
              <w:rPr>
                <w:sz w:val="20"/>
                <w:szCs w:val="20"/>
              </w:rPr>
            </w:pPr>
            <w:r w:rsidRPr="000D5224">
              <w:rPr>
                <w:sz w:val="20"/>
                <w:szCs w:val="20"/>
              </w:rPr>
              <w:t>Час повідом-лення</w:t>
            </w:r>
          </w:p>
        </w:tc>
        <w:tc>
          <w:tcPr>
            <w:tcW w:w="882" w:type="dxa"/>
            <w:tcMar>
              <w:left w:w="28" w:type="dxa"/>
              <w:right w:w="28" w:type="dxa"/>
            </w:tcMar>
            <w:vAlign w:val="center"/>
          </w:tcPr>
          <w:p w:rsidR="00B32D76" w:rsidRPr="000D5224" w:rsidRDefault="00B32D76" w:rsidP="00293FCC">
            <w:pPr>
              <w:spacing w:line="216" w:lineRule="auto"/>
              <w:jc w:val="center"/>
              <w:rPr>
                <w:sz w:val="20"/>
                <w:szCs w:val="20"/>
              </w:rPr>
            </w:pPr>
            <w:r w:rsidRPr="000D5224">
              <w:rPr>
                <w:sz w:val="20"/>
                <w:szCs w:val="20"/>
              </w:rPr>
              <w:t>Примітки</w:t>
            </w:r>
          </w:p>
        </w:tc>
        <w:tc>
          <w:tcPr>
            <w:tcW w:w="298" w:type="dxa"/>
            <w:tcMar>
              <w:left w:w="28" w:type="dxa"/>
              <w:right w:w="28" w:type="dxa"/>
            </w:tcMar>
            <w:vAlign w:val="center"/>
          </w:tcPr>
          <w:p w:rsidR="00B32D76" w:rsidRPr="000D5224" w:rsidRDefault="00B32D76" w:rsidP="00293FCC">
            <w:pPr>
              <w:spacing w:line="216" w:lineRule="auto"/>
              <w:jc w:val="center"/>
              <w:rPr>
                <w:sz w:val="20"/>
                <w:szCs w:val="20"/>
              </w:rPr>
            </w:pPr>
            <w:r w:rsidRPr="000D5224">
              <w:rPr>
                <w:sz w:val="20"/>
                <w:szCs w:val="20"/>
              </w:rPr>
              <w:t>N</w:t>
            </w:r>
            <w:r w:rsidRPr="000D5224">
              <w:rPr>
                <w:sz w:val="20"/>
                <w:szCs w:val="20"/>
              </w:rPr>
              <w:br/>
              <w:t>з/п</w:t>
            </w:r>
          </w:p>
        </w:tc>
        <w:tc>
          <w:tcPr>
            <w:tcW w:w="618" w:type="dxa"/>
            <w:tcMar>
              <w:left w:w="28" w:type="dxa"/>
              <w:right w:w="28" w:type="dxa"/>
            </w:tcMar>
            <w:vAlign w:val="center"/>
          </w:tcPr>
          <w:p w:rsidR="00B32D76" w:rsidRPr="000D5224" w:rsidRDefault="00B32D76" w:rsidP="00293FCC">
            <w:pPr>
              <w:spacing w:line="216" w:lineRule="auto"/>
              <w:jc w:val="center"/>
              <w:rPr>
                <w:sz w:val="20"/>
                <w:szCs w:val="20"/>
              </w:rPr>
            </w:pPr>
            <w:r w:rsidRPr="000D5224">
              <w:rPr>
                <w:sz w:val="20"/>
                <w:szCs w:val="20"/>
              </w:rPr>
              <w:t>Номер вагона</w:t>
            </w:r>
          </w:p>
        </w:tc>
        <w:tc>
          <w:tcPr>
            <w:tcW w:w="1175" w:type="dxa"/>
            <w:tcMar>
              <w:left w:w="28" w:type="dxa"/>
              <w:right w:w="28" w:type="dxa"/>
            </w:tcMar>
            <w:vAlign w:val="center"/>
          </w:tcPr>
          <w:p w:rsidR="00B32D76" w:rsidRPr="000D5224" w:rsidRDefault="00B32D76" w:rsidP="00293FCC">
            <w:pPr>
              <w:spacing w:line="216" w:lineRule="auto"/>
              <w:jc w:val="center"/>
              <w:rPr>
                <w:sz w:val="20"/>
                <w:szCs w:val="20"/>
              </w:rPr>
            </w:pPr>
            <w:r w:rsidRPr="000D5224">
              <w:rPr>
                <w:sz w:val="20"/>
                <w:szCs w:val="20"/>
              </w:rPr>
              <w:t>Код адміністрації приписки вагона</w:t>
            </w:r>
          </w:p>
        </w:tc>
        <w:tc>
          <w:tcPr>
            <w:tcW w:w="938" w:type="dxa"/>
            <w:tcMar>
              <w:left w:w="28" w:type="dxa"/>
              <w:right w:w="28" w:type="dxa"/>
            </w:tcMar>
            <w:vAlign w:val="center"/>
          </w:tcPr>
          <w:p w:rsidR="00B32D76" w:rsidRPr="000D5224" w:rsidRDefault="00B32D76" w:rsidP="00293FCC">
            <w:pPr>
              <w:spacing w:line="216" w:lineRule="auto"/>
              <w:jc w:val="center"/>
              <w:rPr>
                <w:sz w:val="20"/>
                <w:szCs w:val="20"/>
              </w:rPr>
            </w:pPr>
            <w:r w:rsidRPr="000D5224">
              <w:rPr>
                <w:sz w:val="20"/>
                <w:szCs w:val="20"/>
              </w:rPr>
              <w:t>Стан вагона (наван-</w:t>
            </w:r>
            <w:r w:rsidRPr="000D5224">
              <w:rPr>
                <w:sz w:val="20"/>
                <w:szCs w:val="20"/>
              </w:rPr>
              <w:br/>
              <w:t xml:space="preserve">тажений, </w:t>
            </w:r>
            <w:r w:rsidRPr="000D5224">
              <w:rPr>
                <w:sz w:val="20"/>
                <w:szCs w:val="20"/>
              </w:rPr>
              <w:br/>
              <w:t>порожній)</w:t>
            </w:r>
          </w:p>
        </w:tc>
        <w:tc>
          <w:tcPr>
            <w:tcW w:w="923" w:type="dxa"/>
            <w:tcMar>
              <w:left w:w="28" w:type="dxa"/>
              <w:right w:w="28" w:type="dxa"/>
            </w:tcMar>
            <w:vAlign w:val="center"/>
          </w:tcPr>
          <w:p w:rsidR="00B32D76" w:rsidRPr="000D5224" w:rsidRDefault="00B32D76" w:rsidP="00293FCC">
            <w:pPr>
              <w:spacing w:line="216" w:lineRule="auto"/>
              <w:jc w:val="center"/>
              <w:rPr>
                <w:sz w:val="20"/>
                <w:szCs w:val="20"/>
              </w:rPr>
            </w:pPr>
            <w:r w:rsidRPr="000D5224">
              <w:rPr>
                <w:sz w:val="20"/>
                <w:szCs w:val="20"/>
              </w:rPr>
              <w:t>Час повідом-лення</w:t>
            </w:r>
          </w:p>
        </w:tc>
        <w:tc>
          <w:tcPr>
            <w:tcW w:w="882" w:type="dxa"/>
            <w:tcMar>
              <w:left w:w="28" w:type="dxa"/>
              <w:right w:w="28" w:type="dxa"/>
            </w:tcMar>
            <w:vAlign w:val="center"/>
          </w:tcPr>
          <w:p w:rsidR="00B32D76" w:rsidRPr="000D5224" w:rsidRDefault="00B32D76" w:rsidP="00293FCC">
            <w:pPr>
              <w:spacing w:line="216" w:lineRule="auto"/>
              <w:jc w:val="center"/>
              <w:rPr>
                <w:sz w:val="20"/>
                <w:szCs w:val="20"/>
              </w:rPr>
            </w:pPr>
            <w:r w:rsidRPr="000D5224">
              <w:rPr>
                <w:sz w:val="20"/>
                <w:szCs w:val="20"/>
              </w:rPr>
              <w:t>Примітки</w:t>
            </w: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Height w:val="70"/>
        </w:trPr>
        <w:tc>
          <w:tcPr>
            <w:tcW w:w="298" w:type="dxa"/>
            <w:gridSpan w:val="2"/>
            <w:tcMar>
              <w:left w:w="28" w:type="dxa"/>
              <w:right w:w="28" w:type="dxa"/>
            </w:tcMar>
            <w:vAlign w:val="center"/>
          </w:tcPr>
          <w:p w:rsidR="00B32D76" w:rsidRDefault="00B32D76" w:rsidP="00293FCC">
            <w:pPr>
              <w:spacing w:line="216" w:lineRule="auto"/>
              <w:jc w:val="center"/>
            </w:pPr>
            <w:r>
              <w:t>1</w:t>
            </w:r>
          </w:p>
        </w:tc>
        <w:tc>
          <w:tcPr>
            <w:tcW w:w="727" w:type="dxa"/>
            <w:tcMar>
              <w:left w:w="28" w:type="dxa"/>
              <w:right w:w="28" w:type="dxa"/>
            </w:tcMar>
            <w:vAlign w:val="center"/>
          </w:tcPr>
          <w:p w:rsidR="00B32D76" w:rsidRDefault="00B32D76" w:rsidP="00293FCC">
            <w:pPr>
              <w:spacing w:line="216" w:lineRule="auto"/>
              <w:jc w:val="center"/>
            </w:pPr>
            <w:r>
              <w:t>2</w:t>
            </w:r>
          </w:p>
        </w:tc>
        <w:tc>
          <w:tcPr>
            <w:tcW w:w="1175" w:type="dxa"/>
            <w:tcMar>
              <w:left w:w="28" w:type="dxa"/>
              <w:right w:w="28" w:type="dxa"/>
            </w:tcMar>
            <w:vAlign w:val="center"/>
          </w:tcPr>
          <w:p w:rsidR="00B32D76" w:rsidRDefault="00B32D76" w:rsidP="00293FCC">
            <w:pPr>
              <w:spacing w:line="216" w:lineRule="auto"/>
              <w:jc w:val="center"/>
            </w:pPr>
            <w:r>
              <w:t>3</w:t>
            </w:r>
          </w:p>
        </w:tc>
        <w:tc>
          <w:tcPr>
            <w:tcW w:w="938" w:type="dxa"/>
            <w:tcMar>
              <w:left w:w="28" w:type="dxa"/>
              <w:right w:w="28" w:type="dxa"/>
            </w:tcMar>
            <w:vAlign w:val="center"/>
          </w:tcPr>
          <w:p w:rsidR="00B32D76" w:rsidRDefault="00B32D76" w:rsidP="00293FCC">
            <w:pPr>
              <w:spacing w:line="216" w:lineRule="auto"/>
              <w:jc w:val="center"/>
            </w:pPr>
            <w:r>
              <w:t>4</w:t>
            </w:r>
          </w:p>
        </w:tc>
        <w:tc>
          <w:tcPr>
            <w:tcW w:w="1030" w:type="dxa"/>
            <w:tcMar>
              <w:left w:w="28" w:type="dxa"/>
              <w:right w:w="28" w:type="dxa"/>
            </w:tcMar>
            <w:vAlign w:val="center"/>
          </w:tcPr>
          <w:p w:rsidR="00B32D76" w:rsidRDefault="00B32D76" w:rsidP="00293FCC">
            <w:pPr>
              <w:spacing w:line="216" w:lineRule="auto"/>
              <w:jc w:val="center"/>
            </w:pPr>
            <w:r>
              <w:t>5</w:t>
            </w:r>
          </w:p>
        </w:tc>
        <w:tc>
          <w:tcPr>
            <w:tcW w:w="882" w:type="dxa"/>
            <w:tcMar>
              <w:left w:w="28" w:type="dxa"/>
              <w:right w:w="28" w:type="dxa"/>
            </w:tcMar>
            <w:vAlign w:val="center"/>
          </w:tcPr>
          <w:p w:rsidR="00B32D76" w:rsidRDefault="00B32D76" w:rsidP="00293FCC">
            <w:pPr>
              <w:spacing w:line="216" w:lineRule="auto"/>
              <w:jc w:val="center"/>
            </w:pPr>
            <w:r>
              <w:t>6</w:t>
            </w:r>
          </w:p>
        </w:tc>
        <w:tc>
          <w:tcPr>
            <w:tcW w:w="298" w:type="dxa"/>
            <w:tcMar>
              <w:left w:w="28" w:type="dxa"/>
              <w:right w:w="28" w:type="dxa"/>
            </w:tcMar>
            <w:vAlign w:val="center"/>
          </w:tcPr>
          <w:p w:rsidR="00B32D76" w:rsidRDefault="00B32D76" w:rsidP="00293FCC">
            <w:pPr>
              <w:spacing w:line="216" w:lineRule="auto"/>
              <w:jc w:val="center"/>
            </w:pPr>
            <w:r>
              <w:t>7</w:t>
            </w:r>
          </w:p>
        </w:tc>
        <w:tc>
          <w:tcPr>
            <w:tcW w:w="618" w:type="dxa"/>
            <w:tcMar>
              <w:left w:w="28" w:type="dxa"/>
              <w:right w:w="28" w:type="dxa"/>
            </w:tcMar>
            <w:vAlign w:val="center"/>
          </w:tcPr>
          <w:p w:rsidR="00B32D76" w:rsidRDefault="00B32D76" w:rsidP="00293FCC">
            <w:pPr>
              <w:spacing w:line="216" w:lineRule="auto"/>
              <w:jc w:val="center"/>
            </w:pPr>
            <w:r>
              <w:t>8</w:t>
            </w:r>
          </w:p>
        </w:tc>
        <w:tc>
          <w:tcPr>
            <w:tcW w:w="1175" w:type="dxa"/>
            <w:tcMar>
              <w:left w:w="28" w:type="dxa"/>
              <w:right w:w="28" w:type="dxa"/>
            </w:tcMar>
            <w:vAlign w:val="center"/>
          </w:tcPr>
          <w:p w:rsidR="00B32D76" w:rsidRDefault="00B32D76" w:rsidP="00293FCC">
            <w:pPr>
              <w:spacing w:line="216" w:lineRule="auto"/>
              <w:jc w:val="center"/>
            </w:pPr>
            <w:r>
              <w:t>9</w:t>
            </w:r>
          </w:p>
        </w:tc>
        <w:tc>
          <w:tcPr>
            <w:tcW w:w="938" w:type="dxa"/>
            <w:tcMar>
              <w:left w:w="28" w:type="dxa"/>
              <w:right w:w="28" w:type="dxa"/>
            </w:tcMar>
            <w:vAlign w:val="center"/>
          </w:tcPr>
          <w:p w:rsidR="00B32D76" w:rsidRDefault="00B32D76" w:rsidP="00293FCC">
            <w:pPr>
              <w:spacing w:line="216" w:lineRule="auto"/>
              <w:jc w:val="center"/>
            </w:pPr>
            <w:r>
              <w:t>10</w:t>
            </w:r>
          </w:p>
        </w:tc>
        <w:tc>
          <w:tcPr>
            <w:tcW w:w="923" w:type="dxa"/>
            <w:tcMar>
              <w:left w:w="28" w:type="dxa"/>
              <w:right w:w="28" w:type="dxa"/>
            </w:tcMar>
            <w:vAlign w:val="center"/>
          </w:tcPr>
          <w:p w:rsidR="00B32D76" w:rsidRDefault="00B32D76" w:rsidP="00293FCC">
            <w:pPr>
              <w:spacing w:line="216" w:lineRule="auto"/>
              <w:jc w:val="center"/>
            </w:pPr>
            <w:r>
              <w:t>11</w:t>
            </w:r>
          </w:p>
        </w:tc>
        <w:tc>
          <w:tcPr>
            <w:tcW w:w="882" w:type="dxa"/>
            <w:tcMar>
              <w:left w:w="28" w:type="dxa"/>
              <w:right w:w="28" w:type="dxa"/>
            </w:tcMar>
            <w:vAlign w:val="center"/>
          </w:tcPr>
          <w:p w:rsidR="00B32D76" w:rsidRDefault="00B32D76" w:rsidP="00293FCC">
            <w:pPr>
              <w:spacing w:line="216" w:lineRule="auto"/>
              <w:jc w:val="center"/>
            </w:pPr>
            <w:r>
              <w:t>12</w:t>
            </w: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04" w:lineRule="auto"/>
              <w:jc w:val="both"/>
            </w:pPr>
          </w:p>
        </w:tc>
        <w:tc>
          <w:tcPr>
            <w:tcW w:w="727"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1030"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c>
          <w:tcPr>
            <w:tcW w:w="298" w:type="dxa"/>
          </w:tcPr>
          <w:p w:rsidR="00B32D76" w:rsidRDefault="00B32D76" w:rsidP="00293FCC">
            <w:pPr>
              <w:spacing w:line="204" w:lineRule="auto"/>
              <w:jc w:val="both"/>
            </w:pPr>
          </w:p>
        </w:tc>
        <w:tc>
          <w:tcPr>
            <w:tcW w:w="618" w:type="dxa"/>
          </w:tcPr>
          <w:p w:rsidR="00B32D76" w:rsidRDefault="00B32D76" w:rsidP="00293FCC">
            <w:pPr>
              <w:spacing w:line="204" w:lineRule="auto"/>
              <w:jc w:val="both"/>
            </w:pPr>
          </w:p>
        </w:tc>
        <w:tc>
          <w:tcPr>
            <w:tcW w:w="1175" w:type="dxa"/>
          </w:tcPr>
          <w:p w:rsidR="00B32D76" w:rsidRDefault="00B32D76" w:rsidP="00293FCC">
            <w:pPr>
              <w:spacing w:line="204" w:lineRule="auto"/>
              <w:jc w:val="both"/>
            </w:pPr>
          </w:p>
        </w:tc>
        <w:tc>
          <w:tcPr>
            <w:tcW w:w="938" w:type="dxa"/>
          </w:tcPr>
          <w:p w:rsidR="00B32D76" w:rsidRDefault="00B32D76" w:rsidP="00293FCC">
            <w:pPr>
              <w:spacing w:line="204" w:lineRule="auto"/>
              <w:jc w:val="both"/>
            </w:pPr>
          </w:p>
        </w:tc>
        <w:tc>
          <w:tcPr>
            <w:tcW w:w="923" w:type="dxa"/>
          </w:tcPr>
          <w:p w:rsidR="00B32D76" w:rsidRDefault="00B32D76" w:rsidP="00293FCC">
            <w:pPr>
              <w:spacing w:line="204" w:lineRule="auto"/>
              <w:jc w:val="both"/>
            </w:pPr>
          </w:p>
        </w:tc>
        <w:tc>
          <w:tcPr>
            <w:tcW w:w="882" w:type="dxa"/>
          </w:tcPr>
          <w:p w:rsidR="00B32D76" w:rsidRDefault="00B32D76" w:rsidP="00293FCC">
            <w:pPr>
              <w:spacing w:line="204" w:lineRule="auto"/>
              <w:jc w:val="both"/>
            </w:pPr>
          </w:p>
        </w:tc>
      </w:tr>
      <w:tr w:rsidR="00B32D76" w:rsidTr="00293FCC">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2" w:type="dxa"/>
        </w:trPr>
        <w:tc>
          <w:tcPr>
            <w:tcW w:w="298" w:type="dxa"/>
            <w:gridSpan w:val="2"/>
          </w:tcPr>
          <w:p w:rsidR="00B32D76" w:rsidRDefault="00B32D76" w:rsidP="00293FCC">
            <w:pPr>
              <w:spacing w:line="216" w:lineRule="auto"/>
              <w:jc w:val="both"/>
            </w:pPr>
          </w:p>
        </w:tc>
        <w:tc>
          <w:tcPr>
            <w:tcW w:w="727" w:type="dxa"/>
          </w:tcPr>
          <w:p w:rsidR="00B32D76" w:rsidRDefault="00B32D76" w:rsidP="00293FCC">
            <w:pPr>
              <w:spacing w:line="216" w:lineRule="auto"/>
              <w:jc w:val="both"/>
            </w:pPr>
          </w:p>
        </w:tc>
        <w:tc>
          <w:tcPr>
            <w:tcW w:w="1175" w:type="dxa"/>
          </w:tcPr>
          <w:p w:rsidR="00B32D76" w:rsidRDefault="00B32D76" w:rsidP="00293FCC">
            <w:pPr>
              <w:spacing w:line="216" w:lineRule="auto"/>
              <w:jc w:val="both"/>
            </w:pPr>
          </w:p>
        </w:tc>
        <w:tc>
          <w:tcPr>
            <w:tcW w:w="938" w:type="dxa"/>
          </w:tcPr>
          <w:p w:rsidR="00B32D76" w:rsidRDefault="00B32D76" w:rsidP="00293FCC">
            <w:pPr>
              <w:spacing w:line="216" w:lineRule="auto"/>
              <w:jc w:val="both"/>
            </w:pPr>
          </w:p>
        </w:tc>
        <w:tc>
          <w:tcPr>
            <w:tcW w:w="1030" w:type="dxa"/>
          </w:tcPr>
          <w:p w:rsidR="00B32D76" w:rsidRDefault="00B32D76" w:rsidP="00293FCC">
            <w:pPr>
              <w:spacing w:line="216" w:lineRule="auto"/>
              <w:jc w:val="both"/>
            </w:pPr>
          </w:p>
        </w:tc>
        <w:tc>
          <w:tcPr>
            <w:tcW w:w="882" w:type="dxa"/>
          </w:tcPr>
          <w:p w:rsidR="00B32D76" w:rsidRDefault="00B32D76" w:rsidP="00293FCC">
            <w:pPr>
              <w:spacing w:line="216" w:lineRule="auto"/>
              <w:jc w:val="both"/>
            </w:pPr>
          </w:p>
        </w:tc>
        <w:tc>
          <w:tcPr>
            <w:tcW w:w="298" w:type="dxa"/>
          </w:tcPr>
          <w:p w:rsidR="00B32D76" w:rsidRDefault="00B32D76" w:rsidP="00293FCC">
            <w:pPr>
              <w:spacing w:line="216" w:lineRule="auto"/>
              <w:jc w:val="both"/>
            </w:pPr>
          </w:p>
        </w:tc>
        <w:tc>
          <w:tcPr>
            <w:tcW w:w="618" w:type="dxa"/>
          </w:tcPr>
          <w:p w:rsidR="00B32D76" w:rsidRDefault="00B32D76" w:rsidP="00293FCC">
            <w:pPr>
              <w:spacing w:line="216" w:lineRule="auto"/>
              <w:jc w:val="both"/>
            </w:pPr>
          </w:p>
        </w:tc>
        <w:tc>
          <w:tcPr>
            <w:tcW w:w="1175" w:type="dxa"/>
          </w:tcPr>
          <w:p w:rsidR="00B32D76" w:rsidRDefault="00B32D76" w:rsidP="00293FCC">
            <w:pPr>
              <w:spacing w:line="216" w:lineRule="auto"/>
              <w:jc w:val="both"/>
            </w:pPr>
          </w:p>
        </w:tc>
        <w:tc>
          <w:tcPr>
            <w:tcW w:w="938" w:type="dxa"/>
          </w:tcPr>
          <w:p w:rsidR="00B32D76" w:rsidRDefault="00B32D76" w:rsidP="00293FCC">
            <w:pPr>
              <w:spacing w:line="216" w:lineRule="auto"/>
              <w:jc w:val="both"/>
            </w:pPr>
          </w:p>
        </w:tc>
        <w:tc>
          <w:tcPr>
            <w:tcW w:w="923" w:type="dxa"/>
          </w:tcPr>
          <w:p w:rsidR="00B32D76" w:rsidRDefault="00B32D76" w:rsidP="00293FCC">
            <w:pPr>
              <w:spacing w:line="216" w:lineRule="auto"/>
              <w:jc w:val="both"/>
            </w:pPr>
          </w:p>
        </w:tc>
        <w:tc>
          <w:tcPr>
            <w:tcW w:w="882" w:type="dxa"/>
          </w:tcPr>
          <w:p w:rsidR="00B32D76" w:rsidRDefault="00B32D76" w:rsidP="00293FCC">
            <w:pPr>
              <w:spacing w:line="216" w:lineRule="auto"/>
              <w:jc w:val="both"/>
            </w:pPr>
          </w:p>
        </w:tc>
      </w:tr>
    </w:tbl>
    <w:p w:rsidR="00B32D76" w:rsidRPr="000A720E" w:rsidRDefault="00B32D76" w:rsidP="003F2D84">
      <w:pPr>
        <w:jc w:val="both"/>
        <w:rPr>
          <w:sz w:val="10"/>
          <w:szCs w:val="10"/>
        </w:rPr>
      </w:pPr>
    </w:p>
    <w:tbl>
      <w:tblPr>
        <w:tblW w:w="5000" w:type="pct"/>
        <w:tblCellSpacing w:w="22" w:type="dxa"/>
        <w:tblCellMar>
          <w:top w:w="30" w:type="dxa"/>
          <w:left w:w="30" w:type="dxa"/>
          <w:bottom w:w="30" w:type="dxa"/>
          <w:right w:w="30" w:type="dxa"/>
        </w:tblCellMar>
        <w:tblLook w:val="0000"/>
      </w:tblPr>
      <w:tblGrid>
        <w:gridCol w:w="4832"/>
        <w:gridCol w:w="5237"/>
      </w:tblGrid>
      <w:tr w:rsidR="00B32D76" w:rsidRPr="006B55DC" w:rsidTr="00293FCC">
        <w:trPr>
          <w:tblCellSpacing w:w="22" w:type="dxa"/>
        </w:trPr>
        <w:tc>
          <w:tcPr>
            <w:tcW w:w="0" w:type="auto"/>
          </w:tcPr>
          <w:p w:rsidR="00B32D76" w:rsidRPr="006B55DC" w:rsidRDefault="00B32D76" w:rsidP="00293FCC">
            <w:pPr>
              <w:jc w:val="both"/>
            </w:pPr>
            <w:r w:rsidRPr="006B55DC">
              <w:t xml:space="preserve">Вагони здав/прийняв * </w:t>
            </w:r>
            <w:r w:rsidRPr="006B55DC">
              <w:br/>
              <w:t>Підпис працівника станції _______________  </w:t>
            </w:r>
          </w:p>
        </w:tc>
        <w:tc>
          <w:tcPr>
            <w:tcW w:w="0" w:type="auto"/>
          </w:tcPr>
          <w:p w:rsidR="00B32D76" w:rsidRPr="006B55DC" w:rsidRDefault="00B32D76" w:rsidP="00293FCC">
            <w:pPr>
              <w:jc w:val="both"/>
            </w:pPr>
            <w:r w:rsidRPr="006B55DC">
              <w:t>Вагони прийняв/здав *</w:t>
            </w:r>
            <w:r w:rsidRPr="006B55DC">
              <w:br/>
              <w:t>Підпис працівника вантажовласника __________ </w:t>
            </w:r>
          </w:p>
        </w:tc>
      </w:tr>
    </w:tbl>
    <w:p w:rsidR="00B32D76" w:rsidRPr="000A720E" w:rsidRDefault="00B32D76" w:rsidP="003F2D84">
      <w:pPr>
        <w:jc w:val="both"/>
        <w:rPr>
          <w:sz w:val="20"/>
          <w:szCs w:val="20"/>
        </w:rPr>
      </w:pPr>
      <w:r w:rsidRPr="000A720E">
        <w:rPr>
          <w:sz w:val="20"/>
          <w:szCs w:val="20"/>
        </w:rPr>
        <w:t>___________</w:t>
      </w:r>
    </w:p>
    <w:p w:rsidR="00B32D76" w:rsidRDefault="00B32D76" w:rsidP="003F2D84">
      <w:pPr>
        <w:jc w:val="both"/>
        <w:rPr>
          <w:sz w:val="20"/>
          <w:szCs w:val="20"/>
        </w:rPr>
      </w:pPr>
      <w:r w:rsidRPr="000A720E">
        <w:rPr>
          <w:sz w:val="20"/>
          <w:szCs w:val="20"/>
        </w:rPr>
        <w:t xml:space="preserve">* Пам'ятка складається на кожну операцію окремо. Непотрібне закреслити (не друкувати). </w:t>
      </w:r>
    </w:p>
    <w:tbl>
      <w:tblPr>
        <w:tblpPr w:leftFromText="45" w:rightFromText="45" w:vertAnchor="text" w:tblpXSpec="right" w:tblpYSpec="center"/>
        <w:tblW w:w="2250" w:type="pct"/>
        <w:tblCellSpacing w:w="22" w:type="dxa"/>
        <w:tblCellMar>
          <w:top w:w="60" w:type="dxa"/>
          <w:left w:w="60" w:type="dxa"/>
          <w:bottom w:w="60" w:type="dxa"/>
          <w:right w:w="60" w:type="dxa"/>
        </w:tblCellMar>
        <w:tblLook w:val="0000"/>
      </w:tblPr>
      <w:tblGrid>
        <w:gridCol w:w="4558"/>
      </w:tblGrid>
      <w:tr w:rsidR="00B32D76" w:rsidRPr="006B55DC" w:rsidTr="00293FCC">
        <w:trPr>
          <w:tblCellSpacing w:w="22" w:type="dxa"/>
        </w:trPr>
        <w:tc>
          <w:tcPr>
            <w:tcW w:w="0" w:type="auto"/>
          </w:tcPr>
          <w:p w:rsidR="00B32D76" w:rsidRPr="006B55DC" w:rsidRDefault="00B32D76" w:rsidP="00293FCC">
            <w:r w:rsidRPr="006B55DC">
              <w:t>Додаток 3</w:t>
            </w:r>
            <w:r w:rsidRPr="006B55DC">
              <w:br/>
              <w:t>до пункту 3 Правил користування</w:t>
            </w:r>
            <w:r w:rsidRPr="006B55DC">
              <w:br/>
              <w:t>вагонами і контейнерами </w:t>
            </w:r>
          </w:p>
        </w:tc>
      </w:tr>
      <w:tr w:rsidR="00B32D76" w:rsidRPr="006B55DC" w:rsidTr="00293FCC">
        <w:trPr>
          <w:tblCellSpacing w:w="22" w:type="dxa"/>
        </w:trPr>
        <w:tc>
          <w:tcPr>
            <w:tcW w:w="0" w:type="auto"/>
          </w:tcPr>
          <w:p w:rsidR="00B32D76" w:rsidRPr="006B55DC" w:rsidRDefault="00B32D76" w:rsidP="00293FCC">
            <w:r w:rsidRPr="006B55DC">
              <w:t>Форма ГУ-23а</w:t>
            </w:r>
            <w:r w:rsidRPr="006B55DC">
              <w:br/>
              <w:t xml:space="preserve">(складається у трьох екземплярах - </w:t>
            </w:r>
            <w:r w:rsidRPr="006B55DC">
              <w:br/>
              <w:t xml:space="preserve">по одному для станцій затримки, </w:t>
            </w:r>
            <w:r w:rsidRPr="006B55DC">
              <w:br/>
              <w:t xml:space="preserve">призначення і </w:t>
            </w:r>
            <w:r w:rsidRPr="006B55DC">
              <w:rPr>
                <w:rStyle w:val="Emphasis"/>
              </w:rPr>
              <w:t>вантажовласника</w:t>
            </w:r>
            <w:r w:rsidRPr="006B55DC">
              <w:t>) </w:t>
            </w:r>
          </w:p>
        </w:tc>
      </w:tr>
    </w:tbl>
    <w:p w:rsidR="00B32D76" w:rsidRDefault="00B32D76" w:rsidP="003F2D84">
      <w:pPr>
        <w:jc w:val="both"/>
      </w:pPr>
      <w:r w:rsidRPr="006B55DC">
        <w:t> </w:t>
      </w: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center"/>
        <w:outlineLvl w:val="3"/>
        <w:rPr>
          <w:b/>
          <w:bCs/>
        </w:rPr>
      </w:pPr>
    </w:p>
    <w:p w:rsidR="00B32D76" w:rsidRPr="006B55DC" w:rsidRDefault="00B32D76" w:rsidP="003F2D84">
      <w:pPr>
        <w:jc w:val="center"/>
        <w:outlineLvl w:val="3"/>
        <w:rPr>
          <w:b/>
          <w:bCs/>
        </w:rPr>
      </w:pPr>
      <w:r w:rsidRPr="006B55DC">
        <w:rPr>
          <w:b/>
          <w:bCs/>
        </w:rPr>
        <w:t>Акт про затримку вагонів</w:t>
      </w:r>
    </w:p>
    <w:p w:rsidR="00B32D76" w:rsidRDefault="00B32D76" w:rsidP="003F2D84">
      <w:pPr>
        <w:jc w:val="both"/>
      </w:pPr>
    </w:p>
    <w:p w:rsidR="00B32D76" w:rsidRPr="006B55DC" w:rsidRDefault="00B32D76" w:rsidP="003F2D84">
      <w:pPr>
        <w:jc w:val="both"/>
      </w:pPr>
      <w:r w:rsidRPr="006B55DC">
        <w:t>Станція ________________________________________________________ залізниці </w:t>
      </w:r>
    </w:p>
    <w:p w:rsidR="00B32D76" w:rsidRPr="005C425A" w:rsidRDefault="00B32D76" w:rsidP="003F2D84">
      <w:pPr>
        <w:rPr>
          <w:vertAlign w:val="superscript"/>
        </w:rPr>
      </w:pPr>
      <w:r>
        <w:rPr>
          <w:vertAlign w:val="superscript"/>
        </w:rPr>
        <w:t xml:space="preserve">                                                                               </w:t>
      </w:r>
      <w:r w:rsidRPr="005C425A">
        <w:rPr>
          <w:vertAlign w:val="superscript"/>
        </w:rPr>
        <w:t>(штемпель станції затримки вагонів)</w:t>
      </w:r>
    </w:p>
    <w:p w:rsidR="00B32D76" w:rsidRDefault="00B32D76" w:rsidP="003F2D84">
      <w:pPr>
        <w:jc w:val="both"/>
      </w:pPr>
    </w:p>
    <w:p w:rsidR="00B32D76" w:rsidRDefault="00B32D76" w:rsidP="003F2D84">
      <w:pPr>
        <w:jc w:val="both"/>
      </w:pPr>
      <w:r w:rsidRPr="006B55DC">
        <w:t>"____" ________________   р. </w:t>
      </w:r>
    </w:p>
    <w:p w:rsidR="00B32D76" w:rsidRDefault="00B32D76" w:rsidP="003F2D84">
      <w:pPr>
        <w:jc w:val="both"/>
      </w:pPr>
    </w:p>
    <w:p w:rsidR="00B32D76" w:rsidRDefault="00B32D76" w:rsidP="003F2D84">
      <w:pPr>
        <w:jc w:val="both"/>
      </w:pPr>
    </w:p>
    <w:p w:rsidR="00B32D76" w:rsidRPr="006B55DC" w:rsidRDefault="00B32D76" w:rsidP="003F2D84">
      <w:pPr>
        <w:jc w:val="both"/>
      </w:pPr>
      <w:r w:rsidRPr="006B55DC">
        <w:t xml:space="preserve">Акт складено про затримку вагонів через неприйняття їх </w:t>
      </w:r>
      <w:r w:rsidRPr="006B55DC">
        <w:rPr>
          <w:rStyle w:val="Emphasis"/>
        </w:rPr>
        <w:t>вантажовласником</w:t>
      </w:r>
      <w:r>
        <w:rPr>
          <w:rStyle w:val="Emphasis"/>
        </w:rPr>
        <w:t xml:space="preserve"> </w:t>
      </w:r>
      <w:r w:rsidRPr="006B55DC">
        <w:t>з причини: ___________________________</w:t>
      </w:r>
      <w:r>
        <w:t>_________________________________________________________________________________________</w:t>
      </w:r>
      <w:r w:rsidRPr="006B55DC">
        <w:t>________________________________________________ </w:t>
      </w:r>
    </w:p>
    <w:p w:rsidR="00B32D76" w:rsidRPr="006B55DC" w:rsidRDefault="00B32D76" w:rsidP="003F2D84">
      <w:pPr>
        <w:jc w:val="both"/>
      </w:pPr>
      <w:r w:rsidRPr="006B55DC">
        <w:t>Станція відправлення _____________________________________________ залізниці</w:t>
      </w:r>
    </w:p>
    <w:p w:rsidR="00B32D76" w:rsidRDefault="00B32D76" w:rsidP="003F2D84">
      <w:pPr>
        <w:jc w:val="both"/>
      </w:pPr>
      <w:r w:rsidRPr="006B55DC">
        <w:t>Станція призначення _____________________________________________ залізниці</w:t>
      </w:r>
    </w:p>
    <w:p w:rsidR="00B32D76" w:rsidRPr="006B55DC" w:rsidRDefault="00B32D76" w:rsidP="003F2D84">
      <w:pPr>
        <w:jc w:val="both"/>
      </w:pPr>
    </w:p>
    <w:p w:rsidR="00B32D76" w:rsidRPr="006B55DC" w:rsidRDefault="00B32D76" w:rsidP="003F2D84">
      <w:pPr>
        <w:jc w:val="both"/>
      </w:pPr>
      <w:r w:rsidRPr="006B55DC">
        <w:t xml:space="preserve">Прибули поїздом </w:t>
      </w:r>
      <w:r>
        <w:t>№</w:t>
      </w:r>
      <w:r w:rsidRPr="006B55DC">
        <w:t xml:space="preserve"> _____</w:t>
      </w:r>
      <w:r>
        <w:t>__</w:t>
      </w:r>
      <w:r w:rsidRPr="006B55DC">
        <w:t>__  ________________________ о ___</w:t>
      </w:r>
      <w:r>
        <w:t>__</w:t>
      </w:r>
      <w:r w:rsidRPr="006B55DC">
        <w:t>___ годині _______ хвилин </w:t>
      </w:r>
    </w:p>
    <w:p w:rsidR="00B32D76" w:rsidRPr="005C425A" w:rsidRDefault="00B32D76" w:rsidP="003F2D84">
      <w:pPr>
        <w:jc w:val="both"/>
        <w:rPr>
          <w:vertAlign w:val="superscript"/>
        </w:rPr>
      </w:pPr>
      <w:r w:rsidRPr="006B55DC">
        <w:t xml:space="preserve">                                                        </w:t>
      </w:r>
      <w:r>
        <w:t xml:space="preserve">                  </w:t>
      </w:r>
      <w:r w:rsidRPr="006B55DC">
        <w:t xml:space="preserve">   </w:t>
      </w:r>
      <w:r w:rsidRPr="005C425A">
        <w:rPr>
          <w:vertAlign w:val="superscript"/>
        </w:rPr>
        <w:t xml:space="preserve">(дата)           </w:t>
      </w:r>
    </w:p>
    <w:p w:rsidR="00B32D76" w:rsidRPr="00FA1A1E" w:rsidRDefault="00B32D76" w:rsidP="003F2D84">
      <w:pPr>
        <w:jc w:val="both"/>
        <w:rPr>
          <w:vertAlign w:val="superscript"/>
        </w:rPr>
      </w:pPr>
      <w:r w:rsidRPr="006B55DC">
        <w:t xml:space="preserve">Відправлені поїздом </w:t>
      </w:r>
      <w:r>
        <w:t>№</w:t>
      </w:r>
      <w:r w:rsidRPr="006B55DC">
        <w:t xml:space="preserve"> ___</w:t>
      </w:r>
      <w:r>
        <w:t>_</w:t>
      </w:r>
      <w:r w:rsidRPr="006B55DC">
        <w:t>___  _____________</w:t>
      </w:r>
      <w:r>
        <w:t>__</w:t>
      </w:r>
      <w:r w:rsidRPr="006B55DC">
        <w:t>________ о ____</w:t>
      </w:r>
      <w:r>
        <w:t>_</w:t>
      </w:r>
      <w:r w:rsidRPr="006B55DC">
        <w:t>__ годині ________ хвилин </w:t>
      </w:r>
      <w:r w:rsidRPr="00FA1A1E">
        <w:rPr>
          <w:vertAlign w:val="superscript"/>
        </w:rPr>
        <w:t xml:space="preserve">                                                                                          </w:t>
      </w:r>
      <w:r>
        <w:rPr>
          <w:vertAlign w:val="superscript"/>
        </w:rPr>
        <w:t xml:space="preserve">                          </w:t>
      </w:r>
      <w:r w:rsidRPr="00FA1A1E">
        <w:rPr>
          <w:vertAlign w:val="superscript"/>
        </w:rPr>
        <w:t> (дата)                         </w:t>
      </w:r>
    </w:p>
    <w:p w:rsidR="00B32D76" w:rsidRDefault="00B32D76" w:rsidP="003F2D84">
      <w:pPr>
        <w:jc w:val="both"/>
      </w:pPr>
      <w:r w:rsidRPr="006B55DC">
        <w:t xml:space="preserve">Вагони </w:t>
      </w:r>
      <w:r>
        <w:t>№№__________</w:t>
      </w:r>
      <w:r w:rsidRPr="006B55DC">
        <w:t xml:space="preserve">______________________________________________________________ </w:t>
      </w:r>
    </w:p>
    <w:p w:rsidR="00B32D76" w:rsidRDefault="00B32D76" w:rsidP="003F2D84">
      <w:pPr>
        <w:jc w:val="both"/>
      </w:pPr>
      <w:r w:rsidRPr="006B55DC">
        <w:rPr>
          <w:rStyle w:val="Strong"/>
        </w:rPr>
        <w:t>________________________________________________</w:t>
      </w:r>
      <w:r w:rsidRPr="006B55DC">
        <w:t>__________________________________</w:t>
      </w:r>
    </w:p>
    <w:p w:rsidR="00B32D76" w:rsidRDefault="00B32D76" w:rsidP="003F2D84">
      <w:pPr>
        <w:jc w:val="both"/>
      </w:pPr>
      <w:r>
        <w:t>____________________________________________</w:t>
      </w:r>
      <w:r w:rsidRPr="006B55DC">
        <w:t xml:space="preserve">______________________________________ </w:t>
      </w:r>
    </w:p>
    <w:p w:rsidR="00B32D76" w:rsidRDefault="00B32D76" w:rsidP="003F2D84">
      <w:pPr>
        <w:jc w:val="both"/>
      </w:pPr>
      <w:r w:rsidRPr="006B55DC">
        <w:t xml:space="preserve">Відправки </w:t>
      </w:r>
      <w:r>
        <w:t>№№</w:t>
      </w:r>
      <w:r w:rsidRPr="006B55DC">
        <w:t xml:space="preserve">  ____________________________</w:t>
      </w:r>
      <w:r>
        <w:t>________________________________________</w:t>
      </w:r>
    </w:p>
    <w:p w:rsidR="00B32D76" w:rsidRDefault="00B32D76" w:rsidP="003F2D84">
      <w:pPr>
        <w:jc w:val="both"/>
      </w:pPr>
      <w:r>
        <w:t>____________________________________________________________________________________________________________________________________________________________________</w:t>
      </w:r>
    </w:p>
    <w:p w:rsidR="00B32D76" w:rsidRPr="006B55DC" w:rsidRDefault="00B32D76" w:rsidP="003F2D84">
      <w:pPr>
        <w:jc w:val="both"/>
      </w:pPr>
    </w:p>
    <w:p w:rsidR="00B32D76" w:rsidRDefault="00B32D76" w:rsidP="003F2D84">
      <w:pPr>
        <w:jc w:val="both"/>
      </w:pPr>
      <w:r w:rsidRPr="006B55DC">
        <w:t>Найменування вантажу _____</w:t>
      </w:r>
      <w:r>
        <w:t>_________</w:t>
      </w:r>
      <w:r w:rsidRPr="006B55DC">
        <w:t>_______________________________________________</w:t>
      </w:r>
    </w:p>
    <w:p w:rsidR="00B32D76" w:rsidRDefault="00B32D76" w:rsidP="003F2D84">
      <w:pPr>
        <w:jc w:val="both"/>
      </w:pPr>
      <w:r>
        <w:t>__________________________________________________________________________________</w:t>
      </w:r>
    </w:p>
    <w:p w:rsidR="00B32D76" w:rsidRPr="006B55DC" w:rsidRDefault="00B32D76" w:rsidP="003F2D84">
      <w:pPr>
        <w:jc w:val="both"/>
      </w:pPr>
      <w:r w:rsidRPr="006B55DC">
        <w:t> </w:t>
      </w:r>
    </w:p>
    <w:p w:rsidR="00B32D76" w:rsidRPr="006B55DC" w:rsidRDefault="00B32D76" w:rsidP="003F2D84">
      <w:pPr>
        <w:jc w:val="both"/>
      </w:pPr>
      <w:r w:rsidRPr="006B55DC">
        <w:rPr>
          <w:rStyle w:val="Emphasis"/>
        </w:rPr>
        <w:t>Вантажовласник</w:t>
      </w:r>
      <w:r w:rsidRPr="006B55DC">
        <w:t xml:space="preserve"> _____________________________________________________</w:t>
      </w:r>
      <w:r>
        <w:t>___________</w:t>
      </w:r>
      <w:r w:rsidRPr="006B55DC">
        <w:t>__</w:t>
      </w:r>
    </w:p>
    <w:p w:rsidR="00B32D76" w:rsidRPr="006B55DC" w:rsidRDefault="00B32D76" w:rsidP="003F2D84">
      <w:pPr>
        <w:jc w:val="both"/>
      </w:pPr>
      <w:r w:rsidRPr="006B55DC">
        <w:t>_______________________________________________________________________</w:t>
      </w:r>
      <w:r>
        <w:t>__________</w:t>
      </w:r>
      <w:r w:rsidRPr="006B55DC">
        <w:t>_</w:t>
      </w:r>
    </w:p>
    <w:p w:rsidR="00B32D76" w:rsidRDefault="00B32D76" w:rsidP="003F2D84">
      <w:pPr>
        <w:jc w:val="both"/>
      </w:pPr>
    </w:p>
    <w:p w:rsidR="00B32D76" w:rsidRPr="006B55DC" w:rsidRDefault="00B32D76" w:rsidP="003F2D84">
      <w:pPr>
        <w:jc w:val="both"/>
      </w:pPr>
      <w:r>
        <w:t>№</w:t>
      </w:r>
      <w:r w:rsidRPr="006B55DC">
        <w:t xml:space="preserve"> наказу про затримку поїзда ____</w:t>
      </w:r>
      <w:r>
        <w:t>_</w:t>
      </w:r>
      <w:r w:rsidRPr="006B55DC">
        <w:t>____, його дата ____</w:t>
      </w:r>
      <w:r>
        <w:t>____</w:t>
      </w:r>
      <w:r w:rsidRPr="006B55DC">
        <w:t xml:space="preserve">____, прізвище та посада керівника, який підписав наказ </w:t>
      </w:r>
      <w:r>
        <w:t>+</w:t>
      </w:r>
      <w:r w:rsidRPr="006B55DC">
        <w:t>______________________________________________________ </w:t>
      </w:r>
    </w:p>
    <w:p w:rsidR="00B32D76" w:rsidRDefault="00B32D76" w:rsidP="003F2D84">
      <w:pPr>
        <w:jc w:val="both"/>
      </w:pPr>
    </w:p>
    <w:p w:rsidR="00B32D76" w:rsidRPr="006B55DC" w:rsidRDefault="00B32D76" w:rsidP="003F2D84">
      <w:pPr>
        <w:jc w:val="both"/>
      </w:pPr>
      <w:r w:rsidRPr="006B55DC">
        <w:t>Поїзд відправлено ___________________________________ о ______ годині ______ хвилин. </w:t>
      </w:r>
    </w:p>
    <w:p w:rsidR="00B32D76" w:rsidRPr="00BF3FAC" w:rsidRDefault="00B32D76" w:rsidP="003F2D84">
      <w:pPr>
        <w:jc w:val="both"/>
        <w:rPr>
          <w:vertAlign w:val="superscript"/>
        </w:rPr>
      </w:pPr>
      <w:r w:rsidRPr="00BF3FAC">
        <w:rPr>
          <w:vertAlign w:val="superscript"/>
        </w:rPr>
        <w:t xml:space="preserve">                                                                </w:t>
      </w:r>
      <w:r>
        <w:rPr>
          <w:vertAlign w:val="superscript"/>
        </w:rPr>
        <w:t xml:space="preserve">                              </w:t>
      </w:r>
      <w:r w:rsidRPr="00BF3FAC">
        <w:rPr>
          <w:vertAlign w:val="superscript"/>
        </w:rPr>
        <w:t xml:space="preserve">     (дата)           </w:t>
      </w:r>
    </w:p>
    <w:p w:rsidR="00B32D76" w:rsidRPr="006B55DC" w:rsidRDefault="00B32D76" w:rsidP="003F2D84">
      <w:pPr>
        <w:jc w:val="both"/>
      </w:pPr>
      <w:r w:rsidRPr="006B55DC">
        <w:t> </w:t>
      </w:r>
    </w:p>
    <w:tbl>
      <w:tblPr>
        <w:tblW w:w="5000" w:type="pct"/>
        <w:tblCellSpacing w:w="22" w:type="dxa"/>
        <w:tblCellMar>
          <w:top w:w="15" w:type="dxa"/>
          <w:left w:w="15" w:type="dxa"/>
          <w:bottom w:w="15" w:type="dxa"/>
          <w:right w:w="15" w:type="dxa"/>
        </w:tblCellMar>
        <w:tblLook w:val="0000"/>
      </w:tblPr>
      <w:tblGrid>
        <w:gridCol w:w="3416"/>
        <w:gridCol w:w="6623"/>
      </w:tblGrid>
      <w:tr w:rsidR="00B32D76" w:rsidRPr="006B55DC" w:rsidTr="00293FCC">
        <w:trPr>
          <w:tblCellSpacing w:w="22" w:type="dxa"/>
        </w:trPr>
        <w:tc>
          <w:tcPr>
            <w:tcW w:w="0" w:type="auto"/>
          </w:tcPr>
          <w:p w:rsidR="00B32D76" w:rsidRPr="006B55DC" w:rsidRDefault="00B32D76" w:rsidP="00293FCC">
            <w:pPr>
              <w:jc w:val="both"/>
            </w:pPr>
            <w:r w:rsidRPr="006B55DC">
              <w:t>Підписи розбірливо: </w:t>
            </w:r>
          </w:p>
        </w:tc>
        <w:tc>
          <w:tcPr>
            <w:tcW w:w="0" w:type="auto"/>
          </w:tcPr>
          <w:p w:rsidR="00B32D76" w:rsidRPr="006B55DC" w:rsidRDefault="00B32D76" w:rsidP="00293FCC">
            <w:pPr>
              <w:jc w:val="both"/>
            </w:pPr>
            <w:r w:rsidRPr="006B55DC">
              <w:t>Черговий по станції  _________________ </w:t>
            </w:r>
          </w:p>
        </w:tc>
      </w:tr>
      <w:tr w:rsidR="00B32D76" w:rsidRPr="006B55DC" w:rsidTr="00293FCC">
        <w:trPr>
          <w:tblCellSpacing w:w="22" w:type="dxa"/>
        </w:trPr>
        <w:tc>
          <w:tcPr>
            <w:tcW w:w="0" w:type="auto"/>
          </w:tcPr>
          <w:p w:rsidR="00B32D76" w:rsidRPr="006B55DC" w:rsidRDefault="00B32D76" w:rsidP="00293FCC">
            <w:pPr>
              <w:jc w:val="both"/>
            </w:pPr>
            <w:r w:rsidRPr="006B55DC">
              <w:t>  </w:t>
            </w:r>
          </w:p>
        </w:tc>
        <w:tc>
          <w:tcPr>
            <w:tcW w:w="0" w:type="auto"/>
          </w:tcPr>
          <w:p w:rsidR="00B32D76" w:rsidRPr="006B55DC" w:rsidRDefault="00B32D76" w:rsidP="00293FCC">
            <w:pPr>
              <w:jc w:val="both"/>
            </w:pPr>
            <w:r w:rsidRPr="006B55DC">
              <w:t>Оператор станції ____________________ </w:t>
            </w:r>
          </w:p>
        </w:tc>
      </w:tr>
    </w:tbl>
    <w:p w:rsidR="00B32D76" w:rsidRPr="006B55DC" w:rsidRDefault="00B32D76" w:rsidP="003F2D84">
      <w:pPr>
        <w:jc w:val="both"/>
      </w:pPr>
      <w:r w:rsidRPr="006B55DC">
        <w:t> </w:t>
      </w:r>
    </w:p>
    <w:p w:rsidR="00B32D76" w:rsidRPr="006B55DC" w:rsidRDefault="00B32D76" w:rsidP="003F2D84">
      <w:pPr>
        <w:jc w:val="both"/>
      </w:pPr>
      <w:r w:rsidRPr="006B55DC">
        <w:t> </w:t>
      </w:r>
    </w:p>
    <w:tbl>
      <w:tblPr>
        <w:tblpPr w:leftFromText="45" w:rightFromText="45" w:vertAnchor="text" w:tblpXSpec="right" w:tblpYSpec="center"/>
        <w:tblW w:w="2250" w:type="pct"/>
        <w:tblCellSpacing w:w="22" w:type="dxa"/>
        <w:tblCellMar>
          <w:top w:w="15" w:type="dxa"/>
          <w:left w:w="15" w:type="dxa"/>
          <w:bottom w:w="15" w:type="dxa"/>
          <w:right w:w="15" w:type="dxa"/>
        </w:tblCellMar>
        <w:tblLook w:val="0000"/>
      </w:tblPr>
      <w:tblGrid>
        <w:gridCol w:w="4518"/>
      </w:tblGrid>
      <w:tr w:rsidR="00B32D76" w:rsidRPr="006B55DC" w:rsidTr="00293FCC">
        <w:trPr>
          <w:tblCellSpacing w:w="22" w:type="dxa"/>
        </w:trPr>
        <w:tc>
          <w:tcPr>
            <w:tcW w:w="0" w:type="auto"/>
          </w:tcPr>
          <w:p w:rsidR="00B32D76" w:rsidRPr="006B55DC" w:rsidRDefault="00B32D76" w:rsidP="00293FCC">
            <w:r w:rsidRPr="006B55DC">
              <w:t xml:space="preserve">Додаток 4 </w:t>
            </w:r>
            <w:r w:rsidRPr="006B55DC">
              <w:br/>
              <w:t>до пункту 9 Правил</w:t>
            </w:r>
            <w:r w:rsidRPr="006B55DC">
              <w:br/>
              <w:t xml:space="preserve">користування вагонами і </w:t>
            </w:r>
            <w:r w:rsidRPr="006B55DC">
              <w:br/>
              <w:t>контейнерами </w:t>
            </w:r>
          </w:p>
        </w:tc>
      </w:tr>
    </w:tbl>
    <w:p w:rsidR="00B32D76" w:rsidRDefault="00B32D76" w:rsidP="003F2D84">
      <w:pPr>
        <w:jc w:val="both"/>
        <w:outlineLvl w:val="3"/>
        <w:rPr>
          <w:b/>
          <w:bCs/>
        </w:rPr>
      </w:pPr>
    </w:p>
    <w:p w:rsidR="00B32D76" w:rsidRDefault="00B32D76" w:rsidP="003F2D84">
      <w:pPr>
        <w:jc w:val="both"/>
        <w:outlineLvl w:val="3"/>
        <w:rPr>
          <w:b/>
          <w:bCs/>
        </w:rPr>
      </w:pPr>
    </w:p>
    <w:p w:rsidR="00B32D76" w:rsidRDefault="00B32D76" w:rsidP="003F2D84">
      <w:pPr>
        <w:jc w:val="both"/>
        <w:outlineLvl w:val="3"/>
        <w:rPr>
          <w:b/>
          <w:bCs/>
        </w:rPr>
      </w:pPr>
    </w:p>
    <w:p w:rsidR="00B32D76" w:rsidRDefault="00B32D76" w:rsidP="003F2D84">
      <w:pPr>
        <w:jc w:val="both"/>
        <w:outlineLvl w:val="3"/>
        <w:rPr>
          <w:b/>
          <w:bCs/>
        </w:rPr>
      </w:pPr>
    </w:p>
    <w:p w:rsidR="00B32D76" w:rsidRDefault="00B32D76" w:rsidP="003F2D84">
      <w:pPr>
        <w:jc w:val="both"/>
        <w:outlineLvl w:val="3"/>
        <w:rPr>
          <w:b/>
          <w:bCs/>
        </w:rPr>
      </w:pPr>
    </w:p>
    <w:p w:rsidR="00B32D76" w:rsidRPr="006B55DC" w:rsidRDefault="00B32D76" w:rsidP="003F2D84">
      <w:pPr>
        <w:jc w:val="center"/>
        <w:outlineLvl w:val="3"/>
        <w:rPr>
          <w:b/>
          <w:bCs/>
        </w:rPr>
      </w:pPr>
      <w:r w:rsidRPr="006B55DC">
        <w:rPr>
          <w:b/>
          <w:bCs/>
        </w:rPr>
        <w:t>НАКАЗ N__________</w:t>
      </w:r>
    </w:p>
    <w:p w:rsidR="00B32D76" w:rsidRPr="006B55DC" w:rsidRDefault="00B32D76" w:rsidP="003F2D84">
      <w:pPr>
        <w:jc w:val="center"/>
      </w:pPr>
      <w:r w:rsidRPr="006B55DC">
        <w:t>"____" _______________ р. ________ година ______ хвилин</w:t>
      </w:r>
    </w:p>
    <w:p w:rsidR="00B32D76" w:rsidRPr="006B55DC" w:rsidRDefault="00B32D76" w:rsidP="003F2D84">
      <w:pPr>
        <w:jc w:val="both"/>
      </w:pPr>
      <w:r w:rsidRPr="006B55DC">
        <w:t>ДС ______________________________________________________ залізниці</w:t>
      </w:r>
    </w:p>
    <w:p w:rsidR="00B32D76" w:rsidRPr="006B55DC" w:rsidRDefault="00B32D76" w:rsidP="003F2D84">
      <w:pPr>
        <w:jc w:val="both"/>
      </w:pPr>
      <w:r w:rsidRPr="006B55DC">
        <w:t>                                                               (найменування станції)            </w:t>
      </w:r>
    </w:p>
    <w:p w:rsidR="00B32D76" w:rsidRDefault="00B32D76" w:rsidP="003F2D84">
      <w:pPr>
        <w:jc w:val="both"/>
      </w:pPr>
      <w:r w:rsidRPr="006B55DC">
        <w:t xml:space="preserve">У зв'язку з неприйняттям вагонів </w:t>
      </w:r>
      <w:r w:rsidRPr="006B55DC">
        <w:rPr>
          <w:rStyle w:val="Emphasis"/>
        </w:rPr>
        <w:t>вантажовласником</w:t>
      </w:r>
      <w:r>
        <w:t xml:space="preserve"> _________________________</w:t>
      </w:r>
      <w:r w:rsidRPr="006B55DC">
        <w:br/>
      </w:r>
      <w:r w:rsidRPr="006B55DC">
        <w:rPr>
          <w:rStyle w:val="Strong"/>
        </w:rPr>
        <w:t>________________________________</w:t>
      </w:r>
      <w:r>
        <w:rPr>
          <w:rStyle w:val="Strong"/>
        </w:rPr>
        <w:t>__________________________________</w:t>
      </w:r>
      <w:r w:rsidRPr="006B55DC">
        <w:rPr>
          <w:rStyle w:val="Strong"/>
        </w:rPr>
        <w:t>________________</w:t>
      </w:r>
      <w:r w:rsidRPr="006B55DC">
        <w:t xml:space="preserve">                        </w:t>
      </w:r>
      <w:r>
        <w:t xml:space="preserve">                                            </w:t>
      </w:r>
      <w:r w:rsidRPr="006B55DC">
        <w:t xml:space="preserve"> </w:t>
      </w:r>
      <w:r w:rsidRPr="00BF3FAC">
        <w:rPr>
          <w:vertAlign w:val="superscript"/>
        </w:rPr>
        <w:t>(найменування вантажовласника)</w:t>
      </w:r>
      <w:r w:rsidRPr="006B55DC">
        <w:t>                    </w:t>
      </w:r>
    </w:p>
    <w:p w:rsidR="00B32D76" w:rsidRDefault="00B32D76" w:rsidP="003F2D84">
      <w:pPr>
        <w:jc w:val="both"/>
        <w:rPr>
          <w:rStyle w:val="Strong"/>
        </w:rPr>
      </w:pPr>
      <w:r w:rsidRPr="006B55DC">
        <w:t xml:space="preserve">вагони </w:t>
      </w:r>
      <w:r>
        <w:t xml:space="preserve">№№ </w:t>
      </w:r>
      <w:r w:rsidRPr="006B55DC">
        <w:t>________________</w:t>
      </w:r>
      <w:r>
        <w:t>_______</w:t>
      </w:r>
      <w:r w:rsidRPr="006B55DC">
        <w:rPr>
          <w:rStyle w:val="Strong"/>
        </w:rPr>
        <w:t>________________________________________________</w:t>
      </w:r>
    </w:p>
    <w:p w:rsidR="00B32D76" w:rsidRDefault="00B32D76" w:rsidP="003F2D84">
      <w:pPr>
        <w:jc w:val="both"/>
        <w:rPr>
          <w:rStyle w:val="Strong"/>
        </w:rPr>
      </w:pPr>
      <w:r>
        <w:rPr>
          <w:rStyle w:val="Strong"/>
        </w:rPr>
        <w:t>__________________________________________________________________________________</w:t>
      </w:r>
    </w:p>
    <w:p w:rsidR="00B32D76" w:rsidRDefault="00B32D76" w:rsidP="003F2D84">
      <w:pPr>
        <w:jc w:val="both"/>
      </w:pPr>
      <w:r w:rsidRPr="006B55DC">
        <w:t>з вантажами_______________________________________________________________________</w:t>
      </w:r>
    </w:p>
    <w:p w:rsidR="00B32D76" w:rsidRPr="006B55DC" w:rsidRDefault="00B32D76" w:rsidP="003F2D84">
      <w:pPr>
        <w:jc w:val="both"/>
      </w:pPr>
      <w:r>
        <w:t>__________________________________________________________________________________</w:t>
      </w:r>
    </w:p>
    <w:p w:rsidR="00B32D76" w:rsidRPr="006B55DC" w:rsidRDefault="00B32D76" w:rsidP="003F2D84">
      <w:pPr>
        <w:jc w:val="both"/>
      </w:pPr>
      <w:r w:rsidRPr="006B55DC">
        <w:t xml:space="preserve">що перевозяться у поїзді </w:t>
      </w:r>
      <w:r>
        <w:t>№</w:t>
      </w:r>
      <w:r w:rsidRPr="006B55DC">
        <w:t xml:space="preserve"> ______, затримайте через неможливість приймання їх станцією призначення _______________________________________ залізниці.</w:t>
      </w:r>
    </w:p>
    <w:p w:rsidR="00B32D76" w:rsidRPr="006B55DC" w:rsidRDefault="00B32D76" w:rsidP="003F2D84">
      <w:pPr>
        <w:jc w:val="both"/>
      </w:pPr>
      <w:r w:rsidRPr="006B55DC">
        <w:t> </w:t>
      </w:r>
    </w:p>
    <w:tbl>
      <w:tblPr>
        <w:tblW w:w="5000" w:type="pct"/>
        <w:tblCellSpacing w:w="22" w:type="dxa"/>
        <w:tblCellMar>
          <w:top w:w="15" w:type="dxa"/>
          <w:left w:w="15" w:type="dxa"/>
          <w:bottom w:w="15" w:type="dxa"/>
          <w:right w:w="15" w:type="dxa"/>
        </w:tblCellMar>
        <w:tblLook w:val="0000"/>
      </w:tblPr>
      <w:tblGrid>
        <w:gridCol w:w="9636"/>
        <w:gridCol w:w="403"/>
      </w:tblGrid>
      <w:tr w:rsidR="00B32D76" w:rsidRPr="006B55DC" w:rsidTr="00293FCC">
        <w:trPr>
          <w:tblCellSpacing w:w="22" w:type="dxa"/>
        </w:trPr>
        <w:tc>
          <w:tcPr>
            <w:tcW w:w="0" w:type="auto"/>
          </w:tcPr>
          <w:p w:rsidR="00B32D76" w:rsidRPr="006B55DC" w:rsidRDefault="00B32D76" w:rsidP="00293FCC">
            <w:r w:rsidRPr="006B55DC">
              <w:t>Прізвище керівника</w:t>
            </w:r>
            <w:r w:rsidRPr="006B55DC">
              <w:br/>
              <w:t>підрозділу залізниці _________________ </w:t>
            </w:r>
          </w:p>
        </w:tc>
        <w:tc>
          <w:tcPr>
            <w:tcW w:w="0" w:type="auto"/>
          </w:tcPr>
          <w:p w:rsidR="00B32D76" w:rsidRPr="006B55DC" w:rsidRDefault="00B32D76" w:rsidP="00293FCC">
            <w:pPr>
              <w:jc w:val="both"/>
            </w:pPr>
            <w:r w:rsidRPr="006B55DC">
              <w:t>  </w:t>
            </w:r>
          </w:p>
        </w:tc>
      </w:tr>
    </w:tbl>
    <w:p w:rsidR="00B32D76" w:rsidRDefault="00B32D76" w:rsidP="003F2D84">
      <w:pPr>
        <w:jc w:val="both"/>
      </w:pPr>
      <w:r w:rsidRPr="006B55DC">
        <w:t> </w:t>
      </w: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tbl>
      <w:tblPr>
        <w:tblpPr w:leftFromText="45" w:rightFromText="45" w:vertAnchor="text" w:horzAnchor="margin" w:tblpXSpec="right" w:tblpY="2"/>
        <w:tblW w:w="2250" w:type="pct"/>
        <w:tblCellSpacing w:w="22" w:type="dxa"/>
        <w:tblCellMar>
          <w:top w:w="15" w:type="dxa"/>
          <w:left w:w="15" w:type="dxa"/>
          <w:bottom w:w="15" w:type="dxa"/>
          <w:right w:w="15" w:type="dxa"/>
        </w:tblCellMar>
        <w:tblLook w:val="0000"/>
      </w:tblPr>
      <w:tblGrid>
        <w:gridCol w:w="4518"/>
      </w:tblGrid>
      <w:tr w:rsidR="00B32D76" w:rsidRPr="006B55DC" w:rsidTr="00293FCC">
        <w:trPr>
          <w:tblCellSpacing w:w="22" w:type="dxa"/>
        </w:trPr>
        <w:tc>
          <w:tcPr>
            <w:tcW w:w="0" w:type="auto"/>
          </w:tcPr>
          <w:p w:rsidR="00B32D76" w:rsidRPr="006B55DC" w:rsidRDefault="00B32D76" w:rsidP="00293FCC">
            <w:r w:rsidRPr="006B55DC">
              <w:t>Додаток 5</w:t>
            </w:r>
            <w:r w:rsidRPr="006B55DC">
              <w:br/>
              <w:t>до пункту 10 Правил</w:t>
            </w:r>
            <w:r w:rsidRPr="006B55DC">
              <w:br/>
              <w:t>користування вагонами і</w:t>
            </w:r>
            <w:r w:rsidRPr="006B55DC">
              <w:br/>
              <w:t>контейнерами </w:t>
            </w:r>
          </w:p>
        </w:tc>
      </w:tr>
    </w:tbl>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Pr="006B55DC" w:rsidRDefault="00B32D76" w:rsidP="003F2D84">
      <w:pPr>
        <w:jc w:val="center"/>
      </w:pPr>
    </w:p>
    <w:p w:rsidR="00B32D76" w:rsidRPr="006B55DC" w:rsidRDefault="00B32D76" w:rsidP="003F2D84">
      <w:pPr>
        <w:jc w:val="center"/>
        <w:outlineLvl w:val="3"/>
        <w:rPr>
          <w:b/>
          <w:bCs/>
        </w:rPr>
      </w:pPr>
      <w:r w:rsidRPr="006B55DC">
        <w:rPr>
          <w:b/>
          <w:bCs/>
        </w:rPr>
        <w:t>ПОВІДОМЛЕННЯ</w:t>
      </w:r>
      <w:r w:rsidRPr="006B55DC">
        <w:rPr>
          <w:b/>
          <w:bCs/>
        </w:rPr>
        <w:br/>
        <w:t>про затримку вагонів</w:t>
      </w:r>
    </w:p>
    <w:p w:rsidR="00B32D76" w:rsidRPr="006B55DC" w:rsidRDefault="00B32D76" w:rsidP="003F2D84">
      <w:pPr>
        <w:jc w:val="center"/>
      </w:pPr>
      <w:r w:rsidRPr="006B55DC">
        <w:t>Із _______________________________________ залізниці</w:t>
      </w:r>
    </w:p>
    <w:p w:rsidR="00B32D76" w:rsidRDefault="00B32D76" w:rsidP="003F2D84">
      <w:pPr>
        <w:jc w:val="center"/>
      </w:pPr>
      <w:r w:rsidRPr="00D821CF">
        <w:rPr>
          <w:vertAlign w:val="superscript"/>
        </w:rPr>
        <w:t>(найменування станції затримки вагонів)</w:t>
      </w:r>
    </w:p>
    <w:p w:rsidR="00B32D76" w:rsidRDefault="00B32D76" w:rsidP="003F2D84">
      <w:pPr>
        <w:jc w:val="both"/>
      </w:pPr>
      <w:r w:rsidRPr="006B55DC">
        <w:t>ДС ______________________________________ залізниці                  </w:t>
      </w:r>
    </w:p>
    <w:p w:rsidR="00B32D76" w:rsidRDefault="00B32D76" w:rsidP="003F2D84">
      <w:pPr>
        <w:jc w:val="both"/>
      </w:pPr>
      <w:r>
        <w:rPr>
          <w:vertAlign w:val="superscript"/>
        </w:rPr>
        <w:t xml:space="preserve">                        </w:t>
      </w:r>
      <w:r w:rsidRPr="00D821CF">
        <w:rPr>
          <w:vertAlign w:val="superscript"/>
        </w:rPr>
        <w:t>(найменування станції призначення вагонів)</w:t>
      </w:r>
      <w:r w:rsidRPr="006B55DC">
        <w:t> </w:t>
      </w:r>
    </w:p>
    <w:p w:rsidR="00B32D76" w:rsidRPr="006B55DC" w:rsidRDefault="00B32D76" w:rsidP="003F2D84">
      <w:pPr>
        <w:jc w:val="both"/>
      </w:pPr>
      <w:r w:rsidRPr="006B55DC">
        <w:t>Згідно з наказом ___________________________________________________________</w:t>
      </w:r>
    </w:p>
    <w:p w:rsidR="00B32D76" w:rsidRPr="006B55DC" w:rsidRDefault="00B32D76" w:rsidP="003F2D84">
      <w:pPr>
        <w:jc w:val="both"/>
      </w:pPr>
      <w:r w:rsidRPr="006B55DC">
        <w:t xml:space="preserve">                                      </w:t>
      </w:r>
      <w:r>
        <w:t xml:space="preserve">        </w:t>
      </w:r>
      <w:r w:rsidRPr="006B55DC">
        <w:t>    (</w:t>
      </w:r>
      <w:r w:rsidRPr="00D821CF">
        <w:rPr>
          <w:vertAlign w:val="superscript"/>
        </w:rPr>
        <w:t>найменування підрозділу залізниці)</w:t>
      </w:r>
      <w:r w:rsidRPr="006B55DC">
        <w:t xml:space="preserve">            </w:t>
      </w:r>
    </w:p>
    <w:p w:rsidR="00B32D76" w:rsidRDefault="00B32D76" w:rsidP="003F2D84">
      <w:pPr>
        <w:jc w:val="both"/>
      </w:pPr>
      <w:r>
        <w:t>№</w:t>
      </w:r>
      <w:r w:rsidRPr="006B55DC">
        <w:t xml:space="preserve"> __________ від ____________________ р. </w:t>
      </w:r>
    </w:p>
    <w:p w:rsidR="00B32D76" w:rsidRPr="006B55DC" w:rsidRDefault="00B32D76" w:rsidP="003F2D84">
      <w:pPr>
        <w:jc w:val="both"/>
      </w:pPr>
      <w:r w:rsidRPr="006B55DC">
        <w:t>на станції __________________________________ залізниці</w:t>
      </w:r>
    </w:p>
    <w:p w:rsidR="00B32D76" w:rsidRDefault="00B32D76" w:rsidP="003F2D84">
      <w:pPr>
        <w:jc w:val="both"/>
      </w:pPr>
    </w:p>
    <w:p w:rsidR="00B32D76" w:rsidRDefault="00B32D76" w:rsidP="003F2D84">
      <w:pPr>
        <w:jc w:val="both"/>
      </w:pPr>
      <w:r w:rsidRPr="006B55DC">
        <w:t xml:space="preserve">вагони </w:t>
      </w:r>
      <w:r>
        <w:t>№№</w:t>
      </w:r>
      <w:r w:rsidRPr="006B55DC">
        <w:t>_________________________</w:t>
      </w:r>
      <w:r>
        <w:t>_________</w:t>
      </w:r>
      <w:r w:rsidRPr="006B55DC">
        <w:t>_______</w:t>
      </w:r>
      <w:r>
        <w:t>_______________________________</w:t>
      </w:r>
    </w:p>
    <w:p w:rsidR="00B32D76" w:rsidRPr="006B55DC" w:rsidRDefault="00B32D76" w:rsidP="003F2D84">
      <w:pPr>
        <w:jc w:val="both"/>
      </w:pPr>
      <w:r w:rsidRPr="006B55DC">
        <w:rPr>
          <w:rStyle w:val="Strong"/>
        </w:rPr>
        <w:t>_______________________________________________</w:t>
      </w:r>
      <w:r>
        <w:rPr>
          <w:rStyle w:val="Strong"/>
        </w:rPr>
        <w:t>___________________________________</w:t>
      </w:r>
    </w:p>
    <w:p w:rsidR="00B32D76" w:rsidRPr="006B55DC" w:rsidRDefault="00B32D76" w:rsidP="003F2D84">
      <w:pPr>
        <w:jc w:val="both"/>
      </w:pPr>
      <w:r w:rsidRPr="006B55DC">
        <w:rPr>
          <w:rStyle w:val="Strong"/>
        </w:rPr>
        <w:t xml:space="preserve">________________________________________________ </w:t>
      </w:r>
      <w:r>
        <w:rPr>
          <w:rStyle w:val="Strong"/>
        </w:rPr>
        <w:t>_________________________________</w:t>
      </w:r>
    </w:p>
    <w:p w:rsidR="00B32D76" w:rsidRPr="006B55DC" w:rsidRDefault="00B32D76" w:rsidP="003F2D84">
      <w:pPr>
        <w:jc w:val="both"/>
      </w:pPr>
      <w:r w:rsidRPr="006B55DC">
        <w:rPr>
          <w:rStyle w:val="Strong"/>
        </w:rPr>
        <w:t>________________________________________________</w:t>
      </w:r>
      <w:r>
        <w:rPr>
          <w:rStyle w:val="Strong"/>
        </w:rPr>
        <w:t>__________________________________</w:t>
      </w:r>
    </w:p>
    <w:p w:rsidR="00B32D76" w:rsidRDefault="00B32D76" w:rsidP="003F2D84">
      <w:pPr>
        <w:jc w:val="both"/>
      </w:pPr>
    </w:p>
    <w:p w:rsidR="00B32D76" w:rsidRPr="006B55DC" w:rsidRDefault="00B32D76" w:rsidP="003F2D84">
      <w:pPr>
        <w:jc w:val="both"/>
      </w:pPr>
      <w:r w:rsidRPr="006B55DC">
        <w:t>з вантажами______________________________</w:t>
      </w:r>
      <w:r>
        <w:t>_________________________________________</w:t>
      </w:r>
    </w:p>
    <w:p w:rsidR="00B32D76" w:rsidRPr="006B55DC" w:rsidRDefault="00B32D76" w:rsidP="003F2D84">
      <w:pPr>
        <w:jc w:val="both"/>
      </w:pPr>
      <w:r w:rsidRPr="006B55DC">
        <w:t>________________________________________</w:t>
      </w:r>
      <w:r>
        <w:t>__________________________________________</w:t>
      </w:r>
    </w:p>
    <w:p w:rsidR="00B32D76" w:rsidRDefault="00B32D76" w:rsidP="003F2D84">
      <w:pPr>
        <w:jc w:val="both"/>
      </w:pPr>
    </w:p>
    <w:p w:rsidR="00B32D76" w:rsidRPr="006B55DC" w:rsidRDefault="00B32D76" w:rsidP="003F2D84">
      <w:pPr>
        <w:jc w:val="both"/>
      </w:pPr>
      <w:r w:rsidRPr="006B55DC">
        <w:t xml:space="preserve">що перевозяться в поїзді </w:t>
      </w:r>
      <w:r>
        <w:t>№</w:t>
      </w:r>
      <w:r w:rsidRPr="006B55DC">
        <w:t xml:space="preserve"> _________, індекс ________, затримано через неможливість приймання їх вантажовласником і відсутність технічної можливості накопичення вагонів на станції призначення. </w:t>
      </w:r>
    </w:p>
    <w:p w:rsidR="00B32D76" w:rsidRDefault="00B32D76" w:rsidP="003F2D84">
      <w:pPr>
        <w:jc w:val="both"/>
      </w:pPr>
    </w:p>
    <w:p w:rsidR="00B32D76" w:rsidRPr="006B55DC" w:rsidRDefault="00B32D76" w:rsidP="003F2D84">
      <w:pPr>
        <w:jc w:val="both"/>
      </w:pPr>
      <w:r w:rsidRPr="006B55DC">
        <w:t>Складено акт про затримку вагонів форми ГУ-23а від __________________ р.</w:t>
      </w:r>
    </w:p>
    <w:p w:rsidR="00B32D76" w:rsidRDefault="00B32D76" w:rsidP="003F2D84">
      <w:pPr>
        <w:jc w:val="both"/>
      </w:pPr>
    </w:p>
    <w:p w:rsidR="00B32D76" w:rsidRPr="006B55DC" w:rsidRDefault="00B32D76" w:rsidP="003F2D84">
      <w:pPr>
        <w:jc w:val="both"/>
      </w:pPr>
      <w:r w:rsidRPr="006B55DC">
        <w:t>Повідомте вантажовласника _______________________________________________</w:t>
      </w:r>
      <w:r>
        <w:t>__________</w:t>
      </w:r>
    </w:p>
    <w:p w:rsidR="00B32D76" w:rsidRPr="006B55DC" w:rsidRDefault="00B32D76" w:rsidP="003F2D84">
      <w:pPr>
        <w:jc w:val="both"/>
      </w:pPr>
      <w:r w:rsidRPr="006B55DC">
        <w:t>________________________________________________________________________</w:t>
      </w:r>
      <w:r>
        <w:t>__________</w:t>
      </w:r>
    </w:p>
    <w:p w:rsidR="00B32D76" w:rsidRPr="00E82BD8" w:rsidRDefault="00B32D76" w:rsidP="003F2D84">
      <w:pPr>
        <w:jc w:val="both"/>
        <w:rPr>
          <w:vertAlign w:val="superscript"/>
        </w:rPr>
      </w:pPr>
      <w:r w:rsidRPr="006B55DC">
        <w:t>                                                           </w:t>
      </w:r>
      <w:r w:rsidRPr="00E82BD8">
        <w:rPr>
          <w:vertAlign w:val="superscript"/>
        </w:rPr>
        <w:t>(найменування вантажовласника)             </w:t>
      </w:r>
    </w:p>
    <w:p w:rsidR="00B32D76" w:rsidRDefault="00B32D76" w:rsidP="003F2D84">
      <w:pPr>
        <w:jc w:val="both"/>
      </w:pPr>
    </w:p>
    <w:p w:rsidR="00B32D76" w:rsidRDefault="00B32D76" w:rsidP="003F2D84">
      <w:pPr>
        <w:jc w:val="both"/>
      </w:pPr>
      <w:r w:rsidRPr="006B55DC">
        <w:t xml:space="preserve">ДС ___________         </w:t>
      </w:r>
    </w:p>
    <w:p w:rsidR="00B32D76" w:rsidRPr="00E82BD8" w:rsidRDefault="00B32D76" w:rsidP="003F2D84">
      <w:pPr>
        <w:jc w:val="both"/>
        <w:rPr>
          <w:vertAlign w:val="superscript"/>
        </w:rPr>
      </w:pPr>
      <w:r>
        <w:rPr>
          <w:vertAlign w:val="superscript"/>
        </w:rPr>
        <w:t xml:space="preserve">                 </w:t>
      </w:r>
      <w:r w:rsidRPr="00E82BD8">
        <w:rPr>
          <w:vertAlign w:val="superscript"/>
        </w:rPr>
        <w:t xml:space="preserve">(прізвище)   </w:t>
      </w:r>
    </w:p>
    <w:p w:rsidR="00B32D76" w:rsidRDefault="00B32D76" w:rsidP="003F2D84">
      <w:pPr>
        <w:jc w:val="both"/>
      </w:pPr>
      <w:r w:rsidRPr="006B55DC">
        <w:t> </w:t>
      </w: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tbl>
      <w:tblPr>
        <w:tblpPr w:leftFromText="45" w:rightFromText="45" w:vertAnchor="text" w:horzAnchor="margin" w:tblpXSpec="right" w:tblpY="2"/>
        <w:tblW w:w="2250" w:type="pct"/>
        <w:tblCellSpacing w:w="22" w:type="dxa"/>
        <w:tblCellMar>
          <w:top w:w="45" w:type="dxa"/>
          <w:left w:w="45" w:type="dxa"/>
          <w:bottom w:w="45" w:type="dxa"/>
          <w:right w:w="45" w:type="dxa"/>
        </w:tblCellMar>
        <w:tblLook w:val="0000"/>
      </w:tblPr>
      <w:tblGrid>
        <w:gridCol w:w="4545"/>
      </w:tblGrid>
      <w:tr w:rsidR="00B32D76" w:rsidRPr="006B55DC" w:rsidTr="00293FCC">
        <w:trPr>
          <w:tblCellSpacing w:w="22" w:type="dxa"/>
        </w:trPr>
        <w:tc>
          <w:tcPr>
            <w:tcW w:w="0" w:type="auto"/>
          </w:tcPr>
          <w:p w:rsidR="00B32D76" w:rsidRPr="006B55DC" w:rsidRDefault="00B32D76" w:rsidP="00293FCC">
            <w:pPr>
              <w:jc w:val="both"/>
            </w:pPr>
            <w:r w:rsidRPr="006B55DC">
              <w:t>Додаток 6 </w:t>
            </w:r>
          </w:p>
        </w:tc>
      </w:tr>
      <w:tr w:rsidR="00B32D76" w:rsidRPr="006B55DC" w:rsidTr="00293FCC">
        <w:trPr>
          <w:tblCellSpacing w:w="22" w:type="dxa"/>
        </w:trPr>
        <w:tc>
          <w:tcPr>
            <w:tcW w:w="0" w:type="auto"/>
          </w:tcPr>
          <w:p w:rsidR="00B32D76" w:rsidRPr="006B55DC" w:rsidRDefault="00B32D76" w:rsidP="00293FCC">
            <w:pPr>
              <w:jc w:val="both"/>
            </w:pPr>
            <w:r w:rsidRPr="006B55DC">
              <w:t>Форма ГУ-23 </w:t>
            </w:r>
          </w:p>
        </w:tc>
      </w:tr>
    </w:tbl>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Pr="006B55DC" w:rsidRDefault="00B32D76" w:rsidP="003F2D84">
      <w:pPr>
        <w:jc w:val="both"/>
      </w:pPr>
    </w:p>
    <w:p w:rsidR="00B32D76" w:rsidRPr="006B55DC" w:rsidRDefault="00B32D76" w:rsidP="003F2D84">
      <w:pPr>
        <w:jc w:val="center"/>
        <w:outlineLvl w:val="3"/>
        <w:rPr>
          <w:b/>
          <w:bCs/>
        </w:rPr>
      </w:pPr>
      <w:r w:rsidRPr="006B55DC">
        <w:rPr>
          <w:b/>
          <w:bCs/>
        </w:rPr>
        <w:t>АКТ ЗАГАЛЬНОЇ ФОРМИ*</w:t>
      </w:r>
    </w:p>
    <w:p w:rsidR="00B32D76" w:rsidRPr="006B55DC" w:rsidRDefault="00B32D76" w:rsidP="003F2D84">
      <w:pPr>
        <w:jc w:val="both"/>
      </w:pPr>
      <w:r w:rsidRPr="006B55DC">
        <w:t xml:space="preserve">Станція _______________________________________ залізниці </w:t>
      </w:r>
    </w:p>
    <w:p w:rsidR="00B32D76" w:rsidRDefault="00B32D76" w:rsidP="003F2D84">
      <w:pPr>
        <w:jc w:val="both"/>
      </w:pPr>
    </w:p>
    <w:p w:rsidR="00B32D76" w:rsidRPr="006B55DC" w:rsidRDefault="00B32D76" w:rsidP="003F2D84">
      <w:pPr>
        <w:jc w:val="both"/>
      </w:pPr>
      <w:r w:rsidRPr="006B55DC">
        <w:t xml:space="preserve">Поїзд </w:t>
      </w:r>
      <w:r>
        <w:t>№</w:t>
      </w:r>
      <w:r w:rsidRPr="006B55DC">
        <w:t>**_______ на перегоні ____________________________________________</w:t>
      </w:r>
    </w:p>
    <w:p w:rsidR="00B32D76" w:rsidRDefault="00B32D76" w:rsidP="003F2D84">
      <w:pPr>
        <w:jc w:val="both"/>
      </w:pPr>
    </w:p>
    <w:p w:rsidR="00B32D76" w:rsidRPr="006B55DC" w:rsidRDefault="00B32D76" w:rsidP="003F2D84">
      <w:pPr>
        <w:jc w:val="both"/>
      </w:pPr>
      <w:r w:rsidRPr="006B55DC">
        <w:t>"________" _____________________________19______ г.</w:t>
      </w:r>
    </w:p>
    <w:p w:rsidR="00B32D76" w:rsidRDefault="00B32D76" w:rsidP="003F2D84">
      <w:pPr>
        <w:jc w:val="both"/>
      </w:pPr>
    </w:p>
    <w:p w:rsidR="00B32D76" w:rsidRDefault="00B32D76" w:rsidP="003F2D84">
      <w:pPr>
        <w:jc w:val="both"/>
      </w:pPr>
    </w:p>
    <w:p w:rsidR="00B32D76" w:rsidRPr="006B55DC" w:rsidRDefault="00B32D76" w:rsidP="003F2D84">
      <w:pPr>
        <w:jc w:val="both"/>
      </w:pPr>
      <w:r w:rsidRPr="006B55DC">
        <w:t>Цей акт складений у присутності таких осіб:</w:t>
      </w:r>
    </w:p>
    <w:p w:rsidR="00B32D76" w:rsidRPr="006B55DC" w:rsidRDefault="00B32D76" w:rsidP="003F2D84">
      <w:pPr>
        <w:jc w:val="both"/>
      </w:pPr>
      <w:r w:rsidRPr="006B55DC">
        <w:t>_________________________________________________________</w:t>
      </w:r>
      <w:r>
        <w:t>__________</w:t>
      </w:r>
      <w:r w:rsidRPr="006B55DC">
        <w:t>_______________</w:t>
      </w:r>
    </w:p>
    <w:p w:rsidR="00B32D76" w:rsidRPr="00E82BD8" w:rsidRDefault="00B32D76" w:rsidP="003F2D84">
      <w:pPr>
        <w:jc w:val="center"/>
        <w:rPr>
          <w:vertAlign w:val="superscript"/>
        </w:rPr>
      </w:pPr>
      <w:r w:rsidRPr="00E82BD8">
        <w:rPr>
          <w:vertAlign w:val="superscript"/>
        </w:rPr>
        <w:t>(прізвище, посада)</w:t>
      </w:r>
    </w:p>
    <w:p w:rsidR="00B32D76" w:rsidRDefault="00B32D76" w:rsidP="003F2D84">
      <w:pPr>
        <w:jc w:val="both"/>
      </w:pPr>
      <w:r w:rsidRPr="006B55DC">
        <w:rPr>
          <w:rStyle w:val="Strong"/>
        </w:rPr>
        <w:t>______________</w:t>
      </w:r>
      <w:r>
        <w:rPr>
          <w:rStyle w:val="Strong"/>
        </w:rPr>
        <w:t>_______________________________________________________________________________________________________________________________________________________</w:t>
      </w:r>
      <w:r w:rsidRPr="006B55DC">
        <w:rPr>
          <w:rStyle w:val="Strong"/>
        </w:rPr>
        <w:t>_________________________________________________________________________________</w:t>
      </w:r>
    </w:p>
    <w:p w:rsidR="00B32D76" w:rsidRDefault="00B32D76" w:rsidP="003F2D84">
      <w:pPr>
        <w:jc w:val="both"/>
      </w:pPr>
    </w:p>
    <w:p w:rsidR="00B32D76" w:rsidRPr="006B55DC" w:rsidRDefault="00B32D76" w:rsidP="003F2D84">
      <w:pPr>
        <w:jc w:val="both"/>
      </w:pPr>
      <w:r w:rsidRPr="006B55DC">
        <w:t>Станція відправлення ____________________________________ залізниці </w:t>
      </w:r>
    </w:p>
    <w:p w:rsidR="00B32D76" w:rsidRDefault="00B32D76" w:rsidP="003F2D84">
      <w:pPr>
        <w:jc w:val="both"/>
      </w:pPr>
    </w:p>
    <w:p w:rsidR="00B32D76" w:rsidRPr="006B55DC" w:rsidRDefault="00B32D76" w:rsidP="003F2D84">
      <w:pPr>
        <w:jc w:val="both"/>
      </w:pPr>
      <w:r w:rsidRPr="006B55DC">
        <w:t>Станція призначення _____________________________________ залізниці </w:t>
      </w:r>
    </w:p>
    <w:p w:rsidR="00B32D76" w:rsidRDefault="00B32D76" w:rsidP="003F2D84">
      <w:pPr>
        <w:jc w:val="both"/>
      </w:pPr>
    </w:p>
    <w:p w:rsidR="00B32D76" w:rsidRPr="006B55DC" w:rsidRDefault="00B32D76" w:rsidP="003F2D84">
      <w:pPr>
        <w:jc w:val="both"/>
      </w:pPr>
      <w:r w:rsidRPr="006B55DC">
        <w:t xml:space="preserve">Накладна </w:t>
      </w:r>
      <w:r>
        <w:t>№</w:t>
      </w:r>
      <w:r w:rsidRPr="006B55DC">
        <w:t xml:space="preserve"> _______________ від "___" ___________19____ р.</w:t>
      </w:r>
    </w:p>
    <w:p w:rsidR="00B32D76" w:rsidRDefault="00B32D76" w:rsidP="003F2D84">
      <w:pPr>
        <w:jc w:val="both"/>
      </w:pPr>
    </w:p>
    <w:p w:rsidR="00B32D76" w:rsidRPr="006B55DC" w:rsidRDefault="00B32D76" w:rsidP="003F2D84">
      <w:pPr>
        <w:jc w:val="both"/>
      </w:pPr>
      <w:r w:rsidRPr="006B55DC">
        <w:t>Вагон, контейнер N ______________ Найменування вантажу __</w:t>
      </w:r>
      <w:r>
        <w:t>__________________</w:t>
      </w:r>
      <w:r w:rsidRPr="006B55DC">
        <w:t>_________</w:t>
      </w:r>
    </w:p>
    <w:p w:rsidR="00B32D76" w:rsidRPr="006B55DC" w:rsidRDefault="00B32D76" w:rsidP="003F2D84">
      <w:pPr>
        <w:jc w:val="both"/>
      </w:pPr>
      <w:r w:rsidRPr="006B55DC">
        <w:rPr>
          <w:rStyle w:val="Strong"/>
        </w:rPr>
        <w:t>__</w:t>
      </w:r>
      <w:r>
        <w:rPr>
          <w:rStyle w:val="Strong"/>
        </w:rPr>
        <w:t>__________________________________</w:t>
      </w:r>
      <w:r w:rsidRPr="006B55DC">
        <w:rPr>
          <w:rStyle w:val="Strong"/>
        </w:rPr>
        <w:t>______________________________________________</w:t>
      </w:r>
    </w:p>
    <w:p w:rsidR="00B32D76" w:rsidRDefault="00B32D76" w:rsidP="003F2D84">
      <w:pPr>
        <w:jc w:val="both"/>
      </w:pPr>
    </w:p>
    <w:p w:rsidR="00B32D76" w:rsidRDefault="00B32D76" w:rsidP="003F2D84">
      <w:pPr>
        <w:jc w:val="both"/>
      </w:pPr>
      <w:r w:rsidRPr="006B55DC">
        <w:t xml:space="preserve">Опис обставин, що викликали складання акта: </w:t>
      </w:r>
    </w:p>
    <w:p w:rsidR="00B32D76" w:rsidRPr="006B55DC" w:rsidRDefault="00B32D76" w:rsidP="003F2D84">
      <w:pPr>
        <w:jc w:val="both"/>
      </w:pPr>
      <w:r w:rsidRPr="006B55DC">
        <w:t>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B55DC">
        <w:t>___________</w:t>
      </w: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r w:rsidRPr="006B55DC">
        <w:t>Підписи:***</w:t>
      </w:r>
    </w:p>
    <w:p w:rsidR="00B32D76" w:rsidRDefault="00B32D76" w:rsidP="003F2D84">
      <w:pPr>
        <w:jc w:val="both"/>
      </w:pPr>
    </w:p>
    <w:p w:rsidR="00B32D76" w:rsidRDefault="00B32D76" w:rsidP="003F2D84">
      <w:pPr>
        <w:jc w:val="both"/>
      </w:pPr>
    </w:p>
    <w:p w:rsidR="00B32D76" w:rsidRPr="006B55DC" w:rsidRDefault="00B32D76" w:rsidP="003F2D84">
      <w:pPr>
        <w:jc w:val="both"/>
      </w:pPr>
    </w:p>
    <w:p w:rsidR="00B32D76" w:rsidRPr="006B55DC" w:rsidRDefault="00B32D76" w:rsidP="003F2D84">
      <w:pPr>
        <w:jc w:val="both"/>
      </w:pPr>
      <w:r w:rsidRPr="006B55DC">
        <w:rPr>
          <w:rStyle w:val="Strong"/>
        </w:rPr>
        <w:t>________________________________________________</w:t>
      </w:r>
    </w:p>
    <w:p w:rsidR="00B32D76" w:rsidRPr="00E82BD8" w:rsidRDefault="00B32D76" w:rsidP="003F2D84">
      <w:pPr>
        <w:jc w:val="both"/>
        <w:rPr>
          <w:sz w:val="20"/>
          <w:szCs w:val="20"/>
        </w:rPr>
      </w:pPr>
      <w:r w:rsidRPr="00E82BD8">
        <w:rPr>
          <w:sz w:val="20"/>
          <w:szCs w:val="20"/>
        </w:rPr>
        <w:t>* За цією формою акти складаються, якщо немає потреби складати комерційний акт або акт іншої спеціальної форми. ** Заповнюється при складанні акта в поїзді</w:t>
      </w:r>
    </w:p>
    <w:p w:rsidR="00B32D76" w:rsidRPr="00E82BD8" w:rsidRDefault="00B32D76" w:rsidP="003F2D84">
      <w:pPr>
        <w:jc w:val="both"/>
        <w:rPr>
          <w:sz w:val="20"/>
          <w:szCs w:val="20"/>
        </w:rPr>
      </w:pPr>
      <w:r w:rsidRPr="00E82BD8">
        <w:rPr>
          <w:sz w:val="20"/>
          <w:szCs w:val="20"/>
        </w:rPr>
        <w:t>*** Акт підписують особи, які беруть участь у засвідченні обставин, що стали підставою для складання акта, але не менше ніж дві особи.</w:t>
      </w:r>
    </w:p>
    <w:p w:rsidR="00B32D76" w:rsidRDefault="00B32D76" w:rsidP="003F2D84">
      <w:pPr>
        <w:jc w:val="both"/>
      </w:pPr>
      <w:r w:rsidRPr="006B55DC">
        <w:t> </w:t>
      </w: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tbl>
      <w:tblPr>
        <w:tblW w:w="5000" w:type="pct"/>
        <w:tblCellSpacing w:w="22" w:type="dxa"/>
        <w:tblCellMar>
          <w:top w:w="45" w:type="dxa"/>
          <w:left w:w="45" w:type="dxa"/>
          <w:bottom w:w="45" w:type="dxa"/>
          <w:right w:w="45" w:type="dxa"/>
        </w:tblCellMar>
        <w:tblLook w:val="0000"/>
      </w:tblPr>
      <w:tblGrid>
        <w:gridCol w:w="7332"/>
        <w:gridCol w:w="2767"/>
      </w:tblGrid>
      <w:tr w:rsidR="00B32D76" w:rsidRPr="006B55DC" w:rsidTr="00293FCC">
        <w:trPr>
          <w:tblCellSpacing w:w="22" w:type="dxa"/>
        </w:trPr>
        <w:tc>
          <w:tcPr>
            <w:tcW w:w="0" w:type="auto"/>
          </w:tcPr>
          <w:p w:rsidR="00B32D76" w:rsidRPr="006B55DC" w:rsidRDefault="00B32D76" w:rsidP="00293FCC">
            <w:pPr>
              <w:jc w:val="both"/>
            </w:pPr>
            <w:r w:rsidRPr="006B55DC">
              <w:t>  </w:t>
            </w:r>
          </w:p>
        </w:tc>
        <w:tc>
          <w:tcPr>
            <w:tcW w:w="0" w:type="auto"/>
          </w:tcPr>
          <w:p w:rsidR="00B32D76" w:rsidRPr="006B55DC" w:rsidRDefault="00B32D76" w:rsidP="00293FCC">
            <w:pPr>
              <w:jc w:val="both"/>
            </w:pPr>
            <w:r w:rsidRPr="006B55DC">
              <w:t>Додаток 7</w:t>
            </w:r>
          </w:p>
        </w:tc>
      </w:tr>
      <w:tr w:rsidR="00B32D76" w:rsidRPr="006B55DC" w:rsidTr="00293FCC">
        <w:trPr>
          <w:tblCellSpacing w:w="22" w:type="dxa"/>
        </w:trPr>
        <w:tc>
          <w:tcPr>
            <w:tcW w:w="0" w:type="auto"/>
          </w:tcPr>
          <w:p w:rsidR="00B32D76" w:rsidRPr="006B55DC" w:rsidRDefault="00B32D76" w:rsidP="00293FCC">
            <w:pPr>
              <w:jc w:val="both"/>
            </w:pPr>
            <w:r w:rsidRPr="006B55DC">
              <w:t>Міністерство транспорту України </w:t>
            </w:r>
          </w:p>
        </w:tc>
        <w:tc>
          <w:tcPr>
            <w:tcW w:w="0" w:type="auto"/>
          </w:tcPr>
          <w:p w:rsidR="00B32D76" w:rsidRPr="006B55DC" w:rsidRDefault="00B32D76" w:rsidP="00293FCC">
            <w:pPr>
              <w:jc w:val="both"/>
            </w:pPr>
            <w:r w:rsidRPr="006B55DC">
              <w:t>Форма ГУ-2 </w:t>
            </w:r>
          </w:p>
        </w:tc>
      </w:tr>
      <w:tr w:rsidR="00B32D76" w:rsidRPr="006B55DC" w:rsidTr="00293FCC">
        <w:trPr>
          <w:tblCellSpacing w:w="22" w:type="dxa"/>
        </w:trPr>
        <w:tc>
          <w:tcPr>
            <w:tcW w:w="0" w:type="auto"/>
          </w:tcPr>
          <w:p w:rsidR="00B32D76" w:rsidRPr="006B55DC" w:rsidRDefault="00B32D76" w:rsidP="00293FCC">
            <w:r w:rsidRPr="006B55DC">
              <w:t>станція _______________________</w:t>
            </w:r>
            <w:r w:rsidRPr="006B55DC">
              <w:br/>
              <w:t>______________________ залізниці </w:t>
            </w:r>
          </w:p>
        </w:tc>
        <w:tc>
          <w:tcPr>
            <w:tcW w:w="0" w:type="auto"/>
          </w:tcPr>
          <w:p w:rsidR="00B32D76" w:rsidRPr="006B55DC" w:rsidRDefault="00B32D76" w:rsidP="00293FCC">
            <w:pPr>
              <w:jc w:val="both"/>
            </w:pPr>
            <w:r w:rsidRPr="006B55DC">
              <w:t>  </w:t>
            </w:r>
          </w:p>
        </w:tc>
      </w:tr>
    </w:tbl>
    <w:p w:rsidR="00B32D76" w:rsidRDefault="00B32D76" w:rsidP="003F2D84">
      <w:pPr>
        <w:jc w:val="both"/>
      </w:pPr>
      <w:r w:rsidRPr="006B55DC">
        <w:t xml:space="preserve">  </w:t>
      </w:r>
      <w:r w:rsidRPr="006B55DC">
        <w:br/>
        <w:t> </w:t>
      </w: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Pr="006B55DC" w:rsidRDefault="00B32D76" w:rsidP="003F2D84">
      <w:pPr>
        <w:jc w:val="both"/>
      </w:pPr>
    </w:p>
    <w:p w:rsidR="00B32D76" w:rsidRPr="00E82BD8" w:rsidRDefault="00B32D76" w:rsidP="003F2D84">
      <w:pPr>
        <w:jc w:val="both"/>
        <w:rPr>
          <w:sz w:val="28"/>
          <w:szCs w:val="28"/>
        </w:rPr>
      </w:pPr>
      <w:r w:rsidRPr="006B55DC">
        <w:t> </w:t>
      </w:r>
    </w:p>
    <w:p w:rsidR="00B32D76" w:rsidRPr="00E82BD8" w:rsidRDefault="00B32D76" w:rsidP="003F2D84">
      <w:pPr>
        <w:jc w:val="center"/>
        <w:outlineLvl w:val="3"/>
        <w:rPr>
          <w:b/>
          <w:bCs/>
          <w:sz w:val="28"/>
          <w:szCs w:val="28"/>
        </w:rPr>
      </w:pPr>
      <w:r w:rsidRPr="00E82BD8">
        <w:rPr>
          <w:b/>
          <w:bCs/>
          <w:sz w:val="28"/>
          <w:szCs w:val="28"/>
        </w:rPr>
        <w:t>КНИГА</w:t>
      </w:r>
      <w:r w:rsidRPr="00E82BD8">
        <w:rPr>
          <w:b/>
          <w:bCs/>
          <w:sz w:val="28"/>
          <w:szCs w:val="28"/>
        </w:rPr>
        <w:br/>
        <w:t>повідомлень про час подавання вагонів під навантаження або вивантаження</w:t>
      </w:r>
    </w:p>
    <w:p w:rsidR="00B32D76" w:rsidRPr="00E82BD8" w:rsidRDefault="00B32D76" w:rsidP="003F2D84">
      <w:pPr>
        <w:jc w:val="both"/>
        <w:rPr>
          <w:sz w:val="28"/>
          <w:szCs w:val="28"/>
        </w:rPr>
      </w:pPr>
      <w:r w:rsidRPr="00E82BD8">
        <w:rPr>
          <w:sz w:val="28"/>
          <w:szCs w:val="28"/>
        </w:rPr>
        <w:t xml:space="preserve">  </w:t>
      </w:r>
    </w:p>
    <w:p w:rsidR="00B32D76" w:rsidRDefault="00B32D76" w:rsidP="003F2D84">
      <w:pPr>
        <w:jc w:val="both"/>
      </w:pPr>
      <w:r w:rsidRPr="006B55DC">
        <w:t> </w:t>
      </w: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Default="00B32D76" w:rsidP="003F2D84">
      <w:pPr>
        <w:jc w:val="both"/>
      </w:pPr>
    </w:p>
    <w:p w:rsidR="00B32D76" w:rsidRPr="006B55DC" w:rsidRDefault="00B32D76" w:rsidP="003F2D84">
      <w:pPr>
        <w:jc w:val="both"/>
      </w:pPr>
    </w:p>
    <w:p w:rsidR="00B32D76" w:rsidRPr="006B55DC" w:rsidRDefault="00B32D76" w:rsidP="003F2D84">
      <w:pPr>
        <w:jc w:val="both"/>
      </w:pPr>
      <w:r w:rsidRPr="006B55DC">
        <w:t> </w:t>
      </w:r>
    </w:p>
    <w:tbl>
      <w:tblPr>
        <w:tblW w:w="5000" w:type="pct"/>
        <w:tblCellSpacing w:w="22" w:type="dxa"/>
        <w:tblCellMar>
          <w:top w:w="15" w:type="dxa"/>
          <w:left w:w="15" w:type="dxa"/>
          <w:bottom w:w="15" w:type="dxa"/>
          <w:right w:w="15" w:type="dxa"/>
        </w:tblCellMar>
        <w:tblLook w:val="0000"/>
      </w:tblPr>
      <w:tblGrid>
        <w:gridCol w:w="5099"/>
        <w:gridCol w:w="4940"/>
      </w:tblGrid>
      <w:tr w:rsidR="00B32D76" w:rsidRPr="006B55DC" w:rsidTr="00293FCC">
        <w:trPr>
          <w:tblCellSpacing w:w="22" w:type="dxa"/>
        </w:trPr>
        <w:tc>
          <w:tcPr>
            <w:tcW w:w="2507" w:type="pct"/>
          </w:tcPr>
          <w:p w:rsidR="00B32D76" w:rsidRPr="006B55DC" w:rsidRDefault="00B32D76" w:rsidP="00293FCC">
            <w:pPr>
              <w:jc w:val="both"/>
            </w:pPr>
            <w:r w:rsidRPr="006B55DC">
              <w:t>  </w:t>
            </w:r>
          </w:p>
        </w:tc>
        <w:tc>
          <w:tcPr>
            <w:tcW w:w="2428" w:type="pct"/>
          </w:tcPr>
          <w:p w:rsidR="00B32D76" w:rsidRPr="006B55DC" w:rsidRDefault="00B32D76" w:rsidP="00293FCC">
            <w:pPr>
              <w:jc w:val="both"/>
            </w:pPr>
            <w:r w:rsidRPr="006B55DC">
              <w:t>Почата ______________ 19______ р.</w:t>
            </w:r>
          </w:p>
          <w:p w:rsidR="00B32D76" w:rsidRPr="006B55DC" w:rsidRDefault="00B32D76" w:rsidP="00293FCC">
            <w:pPr>
              <w:jc w:val="both"/>
            </w:pPr>
            <w:r w:rsidRPr="006B55DC">
              <w:t>Закінчена ____________ 19______ р. </w:t>
            </w:r>
          </w:p>
        </w:tc>
      </w:tr>
    </w:tbl>
    <w:p w:rsidR="00B32D76" w:rsidRDefault="00B32D76" w:rsidP="003F2D84">
      <w:pPr>
        <w:jc w:val="both"/>
      </w:pPr>
      <w:r w:rsidRPr="006B55DC">
        <w:t> </w:t>
      </w:r>
    </w:p>
    <w:p w:rsidR="00B32D76" w:rsidRDefault="00B32D76" w:rsidP="003F2D84">
      <w:pPr>
        <w:jc w:val="both"/>
      </w:pPr>
    </w:p>
    <w:p w:rsidR="00B32D76" w:rsidRDefault="00B32D76" w:rsidP="003F2D84">
      <w:pPr>
        <w:jc w:val="both"/>
      </w:pPr>
    </w:p>
    <w:p w:rsidR="00B32D76" w:rsidRDefault="00B32D76" w:rsidP="003F2D84">
      <w:pPr>
        <w:jc w:val="both"/>
      </w:pPr>
    </w:p>
    <w:p w:rsidR="00B32D76" w:rsidRPr="006B55DC" w:rsidRDefault="00B32D76" w:rsidP="003F2D84">
      <w:pPr>
        <w:jc w:val="both"/>
      </w:pPr>
    </w:p>
    <w:p w:rsidR="00B32D76" w:rsidRPr="006B55DC" w:rsidRDefault="00B32D76" w:rsidP="003F2D84">
      <w:pPr>
        <w:jc w:val="both"/>
      </w:pPr>
      <w:r w:rsidRPr="006B55DC">
        <w:rPr>
          <w:rStyle w:val="Strong"/>
        </w:rPr>
        <w:t>Примітка.</w:t>
      </w:r>
      <w:r w:rsidRPr="006B55DC">
        <w:t xml:space="preserve"> При повідомленні вантажоодержувача або вантажовідправника йому має бути також повідомлено: рід вагона, що подається, і його вісність. Ці відомості є в номері вагона (гр. 3). </w:t>
      </w:r>
    </w:p>
    <w:p w:rsidR="00B32D76" w:rsidRDefault="00B32D76" w:rsidP="003F2D84">
      <w:pPr>
        <w:jc w:val="both"/>
      </w:pPr>
      <w:r w:rsidRPr="006B55DC">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
        <w:gridCol w:w="1624"/>
        <w:gridCol w:w="1048"/>
        <w:gridCol w:w="1036"/>
        <w:gridCol w:w="1498"/>
        <w:gridCol w:w="1472"/>
        <w:gridCol w:w="1472"/>
        <w:gridCol w:w="1114"/>
      </w:tblGrid>
      <w:tr w:rsidR="00B32D76" w:rsidTr="00293FCC">
        <w:trPr>
          <w:cantSplit/>
          <w:trHeight w:val="1134"/>
        </w:trPr>
        <w:tc>
          <w:tcPr>
            <w:tcW w:w="520" w:type="dxa"/>
            <w:textDirection w:val="btLr"/>
            <w:vAlign w:val="center"/>
          </w:tcPr>
          <w:p w:rsidR="00B32D76" w:rsidRPr="000D5224" w:rsidRDefault="00B32D76" w:rsidP="00293FCC">
            <w:pPr>
              <w:ind w:left="113" w:right="113"/>
              <w:jc w:val="center"/>
              <w:rPr>
                <w:sz w:val="23"/>
                <w:szCs w:val="23"/>
              </w:rPr>
            </w:pPr>
            <w:r w:rsidRPr="000D5224">
              <w:rPr>
                <w:sz w:val="23"/>
                <w:szCs w:val="23"/>
              </w:rPr>
              <w:t>№№ з/п</w:t>
            </w:r>
          </w:p>
        </w:tc>
        <w:tc>
          <w:tcPr>
            <w:tcW w:w="1624" w:type="dxa"/>
            <w:tcMar>
              <w:left w:w="28" w:type="dxa"/>
              <w:right w:w="28" w:type="dxa"/>
            </w:tcMar>
            <w:vAlign w:val="center"/>
          </w:tcPr>
          <w:p w:rsidR="00B32D76" w:rsidRPr="000D5224" w:rsidRDefault="00B32D76" w:rsidP="00293FCC">
            <w:pPr>
              <w:jc w:val="center"/>
              <w:rPr>
                <w:sz w:val="23"/>
                <w:szCs w:val="23"/>
              </w:rPr>
            </w:pPr>
            <w:r w:rsidRPr="000D5224">
              <w:rPr>
                <w:sz w:val="23"/>
                <w:szCs w:val="23"/>
              </w:rPr>
              <w:t xml:space="preserve">Назва </w:t>
            </w:r>
            <w:r w:rsidRPr="000D5224">
              <w:rPr>
                <w:sz w:val="23"/>
                <w:szCs w:val="23"/>
              </w:rPr>
              <w:br/>
              <w:t>вантажовід-</w:t>
            </w:r>
            <w:r w:rsidRPr="000D5224">
              <w:rPr>
                <w:sz w:val="23"/>
                <w:szCs w:val="23"/>
              </w:rPr>
              <w:br/>
              <w:t>правника (ванта-</w:t>
            </w:r>
            <w:r w:rsidRPr="000D5224">
              <w:rPr>
                <w:sz w:val="23"/>
                <w:szCs w:val="23"/>
              </w:rPr>
              <w:br/>
              <w:t>жоодержувача)</w:t>
            </w:r>
          </w:p>
        </w:tc>
        <w:tc>
          <w:tcPr>
            <w:tcW w:w="1048" w:type="dxa"/>
            <w:tcMar>
              <w:left w:w="28" w:type="dxa"/>
              <w:right w:w="28" w:type="dxa"/>
            </w:tcMar>
            <w:vAlign w:val="center"/>
          </w:tcPr>
          <w:p w:rsidR="00B32D76" w:rsidRPr="000D5224" w:rsidRDefault="00B32D76" w:rsidP="00293FCC">
            <w:pPr>
              <w:jc w:val="center"/>
              <w:rPr>
                <w:sz w:val="23"/>
                <w:szCs w:val="23"/>
              </w:rPr>
            </w:pPr>
            <w:r w:rsidRPr="000D5224">
              <w:rPr>
                <w:sz w:val="23"/>
                <w:szCs w:val="23"/>
              </w:rPr>
              <w:t>№</w:t>
            </w:r>
            <w:r w:rsidRPr="000D5224">
              <w:rPr>
                <w:sz w:val="23"/>
                <w:szCs w:val="23"/>
              </w:rPr>
              <w:br/>
              <w:t>вагона</w:t>
            </w:r>
            <w:r w:rsidRPr="000D5224">
              <w:rPr>
                <w:sz w:val="23"/>
                <w:szCs w:val="23"/>
              </w:rPr>
              <w:br/>
              <w:t>(контей-</w:t>
            </w:r>
            <w:r w:rsidRPr="000D5224">
              <w:rPr>
                <w:sz w:val="23"/>
                <w:szCs w:val="23"/>
              </w:rPr>
              <w:br/>
              <w:t>нера)</w:t>
            </w:r>
          </w:p>
        </w:tc>
        <w:tc>
          <w:tcPr>
            <w:tcW w:w="1036" w:type="dxa"/>
            <w:tcMar>
              <w:left w:w="28" w:type="dxa"/>
              <w:right w:w="28" w:type="dxa"/>
            </w:tcMar>
            <w:vAlign w:val="center"/>
          </w:tcPr>
          <w:p w:rsidR="00B32D76" w:rsidRPr="000D5224" w:rsidRDefault="00B32D76" w:rsidP="00293FCC">
            <w:pPr>
              <w:jc w:val="center"/>
              <w:rPr>
                <w:sz w:val="23"/>
                <w:szCs w:val="23"/>
              </w:rPr>
            </w:pPr>
            <w:r w:rsidRPr="000D5224">
              <w:rPr>
                <w:sz w:val="23"/>
                <w:szCs w:val="23"/>
              </w:rPr>
              <w:t>Назва вантажу</w:t>
            </w:r>
          </w:p>
        </w:tc>
        <w:tc>
          <w:tcPr>
            <w:tcW w:w="1498" w:type="dxa"/>
            <w:tcMar>
              <w:left w:w="28" w:type="dxa"/>
              <w:right w:w="28" w:type="dxa"/>
            </w:tcMar>
            <w:vAlign w:val="center"/>
          </w:tcPr>
          <w:p w:rsidR="00B32D76" w:rsidRPr="000D5224" w:rsidRDefault="00B32D76" w:rsidP="00293FCC">
            <w:pPr>
              <w:jc w:val="center"/>
              <w:rPr>
                <w:sz w:val="23"/>
                <w:szCs w:val="23"/>
              </w:rPr>
            </w:pPr>
            <w:r w:rsidRPr="000D5224">
              <w:rPr>
                <w:sz w:val="23"/>
                <w:szCs w:val="23"/>
              </w:rPr>
              <w:t>Планований</w:t>
            </w:r>
            <w:r w:rsidRPr="000D5224">
              <w:rPr>
                <w:sz w:val="23"/>
                <w:szCs w:val="23"/>
              </w:rPr>
              <w:br/>
              <w:t>час</w:t>
            </w:r>
            <w:r w:rsidRPr="000D5224">
              <w:rPr>
                <w:sz w:val="23"/>
                <w:szCs w:val="23"/>
              </w:rPr>
              <w:br/>
              <w:t xml:space="preserve">подавання </w:t>
            </w:r>
            <w:r w:rsidRPr="000D5224">
              <w:rPr>
                <w:sz w:val="23"/>
                <w:szCs w:val="23"/>
              </w:rPr>
              <w:br/>
              <w:t>вагонів під</w:t>
            </w:r>
            <w:r w:rsidRPr="000D5224">
              <w:rPr>
                <w:sz w:val="23"/>
                <w:szCs w:val="23"/>
              </w:rPr>
              <w:br/>
              <w:t xml:space="preserve">навантаження </w:t>
            </w:r>
            <w:r w:rsidRPr="000D5224">
              <w:rPr>
                <w:sz w:val="23"/>
                <w:szCs w:val="23"/>
              </w:rPr>
              <w:br/>
              <w:t>або вивантаження</w:t>
            </w:r>
          </w:p>
        </w:tc>
        <w:tc>
          <w:tcPr>
            <w:tcW w:w="1472" w:type="dxa"/>
            <w:tcMar>
              <w:left w:w="28" w:type="dxa"/>
              <w:right w:w="28" w:type="dxa"/>
            </w:tcMar>
            <w:vAlign w:val="center"/>
          </w:tcPr>
          <w:p w:rsidR="00B32D76" w:rsidRPr="000D5224" w:rsidRDefault="00B32D76" w:rsidP="00293FCC">
            <w:pPr>
              <w:jc w:val="center"/>
              <w:rPr>
                <w:sz w:val="23"/>
                <w:szCs w:val="23"/>
              </w:rPr>
            </w:pPr>
            <w:r w:rsidRPr="000D5224">
              <w:rPr>
                <w:sz w:val="23"/>
                <w:szCs w:val="23"/>
              </w:rPr>
              <w:t>Час</w:t>
            </w:r>
            <w:r w:rsidRPr="000D5224">
              <w:rPr>
                <w:sz w:val="23"/>
                <w:szCs w:val="23"/>
              </w:rPr>
              <w:br/>
              <w:t>подачі</w:t>
            </w:r>
            <w:r w:rsidRPr="000D5224">
              <w:rPr>
                <w:sz w:val="23"/>
                <w:szCs w:val="23"/>
              </w:rPr>
              <w:br/>
              <w:t>повідомлення</w:t>
            </w:r>
          </w:p>
        </w:tc>
        <w:tc>
          <w:tcPr>
            <w:tcW w:w="1472" w:type="dxa"/>
            <w:tcMar>
              <w:left w:w="28" w:type="dxa"/>
              <w:right w:w="28" w:type="dxa"/>
            </w:tcMar>
            <w:vAlign w:val="center"/>
          </w:tcPr>
          <w:p w:rsidR="00B32D76" w:rsidRPr="000D5224" w:rsidRDefault="00B32D76" w:rsidP="00293FCC">
            <w:pPr>
              <w:jc w:val="center"/>
              <w:rPr>
                <w:sz w:val="23"/>
                <w:szCs w:val="23"/>
              </w:rPr>
            </w:pPr>
            <w:r w:rsidRPr="000D5224">
              <w:rPr>
                <w:sz w:val="23"/>
                <w:szCs w:val="23"/>
              </w:rPr>
              <w:t xml:space="preserve">Хто прийняв </w:t>
            </w:r>
            <w:r w:rsidRPr="000D5224">
              <w:rPr>
                <w:sz w:val="23"/>
                <w:szCs w:val="23"/>
              </w:rPr>
              <w:br/>
              <w:t xml:space="preserve">повідомлення </w:t>
            </w:r>
            <w:r w:rsidRPr="000D5224">
              <w:rPr>
                <w:sz w:val="23"/>
                <w:szCs w:val="23"/>
              </w:rPr>
              <w:br/>
              <w:t>(прізвище,</w:t>
            </w:r>
            <w:r w:rsidRPr="000D5224">
              <w:rPr>
                <w:sz w:val="23"/>
                <w:szCs w:val="23"/>
              </w:rPr>
              <w:br/>
              <w:t>посада)</w:t>
            </w:r>
          </w:p>
        </w:tc>
        <w:tc>
          <w:tcPr>
            <w:tcW w:w="1114" w:type="dxa"/>
            <w:tcMar>
              <w:left w:w="28" w:type="dxa"/>
              <w:right w:w="28" w:type="dxa"/>
            </w:tcMar>
            <w:vAlign w:val="center"/>
          </w:tcPr>
          <w:p w:rsidR="00B32D76" w:rsidRPr="000D5224" w:rsidRDefault="00B32D76" w:rsidP="00293FCC">
            <w:pPr>
              <w:jc w:val="center"/>
              <w:rPr>
                <w:sz w:val="23"/>
                <w:szCs w:val="23"/>
              </w:rPr>
            </w:pPr>
            <w:r w:rsidRPr="000D5224">
              <w:rPr>
                <w:sz w:val="23"/>
                <w:szCs w:val="23"/>
              </w:rPr>
              <w:t>Примітка</w:t>
            </w:r>
          </w:p>
        </w:tc>
      </w:tr>
      <w:tr w:rsidR="00B32D76" w:rsidTr="00293FCC">
        <w:tc>
          <w:tcPr>
            <w:tcW w:w="520" w:type="dxa"/>
            <w:vAlign w:val="center"/>
          </w:tcPr>
          <w:p w:rsidR="00B32D76" w:rsidRPr="006B55DC" w:rsidRDefault="00B32D76" w:rsidP="00293FCC">
            <w:pPr>
              <w:jc w:val="center"/>
            </w:pPr>
            <w:r w:rsidRPr="006B55DC">
              <w:t>1</w:t>
            </w:r>
          </w:p>
        </w:tc>
        <w:tc>
          <w:tcPr>
            <w:tcW w:w="1624" w:type="dxa"/>
            <w:vAlign w:val="center"/>
          </w:tcPr>
          <w:p w:rsidR="00B32D76" w:rsidRPr="006B55DC" w:rsidRDefault="00B32D76" w:rsidP="00293FCC">
            <w:pPr>
              <w:jc w:val="center"/>
            </w:pPr>
            <w:r w:rsidRPr="006B55DC">
              <w:t>2</w:t>
            </w:r>
          </w:p>
        </w:tc>
        <w:tc>
          <w:tcPr>
            <w:tcW w:w="1048" w:type="dxa"/>
            <w:vAlign w:val="center"/>
          </w:tcPr>
          <w:p w:rsidR="00B32D76" w:rsidRPr="006B55DC" w:rsidRDefault="00B32D76" w:rsidP="00293FCC">
            <w:pPr>
              <w:jc w:val="center"/>
            </w:pPr>
            <w:r w:rsidRPr="006B55DC">
              <w:t>3</w:t>
            </w:r>
          </w:p>
        </w:tc>
        <w:tc>
          <w:tcPr>
            <w:tcW w:w="1036" w:type="dxa"/>
            <w:vAlign w:val="center"/>
          </w:tcPr>
          <w:p w:rsidR="00B32D76" w:rsidRPr="006B55DC" w:rsidRDefault="00B32D76" w:rsidP="00293FCC">
            <w:pPr>
              <w:jc w:val="center"/>
            </w:pPr>
            <w:r w:rsidRPr="006B55DC">
              <w:t>4</w:t>
            </w:r>
          </w:p>
        </w:tc>
        <w:tc>
          <w:tcPr>
            <w:tcW w:w="1498" w:type="dxa"/>
            <w:vAlign w:val="center"/>
          </w:tcPr>
          <w:p w:rsidR="00B32D76" w:rsidRPr="006B55DC" w:rsidRDefault="00B32D76" w:rsidP="00293FCC">
            <w:pPr>
              <w:jc w:val="center"/>
            </w:pPr>
            <w:r w:rsidRPr="006B55DC">
              <w:t>5</w:t>
            </w:r>
          </w:p>
        </w:tc>
        <w:tc>
          <w:tcPr>
            <w:tcW w:w="1472" w:type="dxa"/>
            <w:vAlign w:val="center"/>
          </w:tcPr>
          <w:p w:rsidR="00B32D76" w:rsidRPr="006B55DC" w:rsidRDefault="00B32D76" w:rsidP="00293FCC">
            <w:pPr>
              <w:jc w:val="center"/>
            </w:pPr>
            <w:r w:rsidRPr="006B55DC">
              <w:t>б</w:t>
            </w:r>
          </w:p>
        </w:tc>
        <w:tc>
          <w:tcPr>
            <w:tcW w:w="1472" w:type="dxa"/>
            <w:vAlign w:val="center"/>
          </w:tcPr>
          <w:p w:rsidR="00B32D76" w:rsidRPr="006B55DC" w:rsidRDefault="00B32D76" w:rsidP="00293FCC">
            <w:pPr>
              <w:jc w:val="center"/>
            </w:pPr>
            <w:r w:rsidRPr="006B55DC">
              <w:t>7</w:t>
            </w:r>
          </w:p>
        </w:tc>
        <w:tc>
          <w:tcPr>
            <w:tcW w:w="1114" w:type="dxa"/>
            <w:vAlign w:val="center"/>
          </w:tcPr>
          <w:p w:rsidR="00B32D76" w:rsidRPr="006B55DC" w:rsidRDefault="00B32D76" w:rsidP="00293FCC">
            <w:pPr>
              <w:jc w:val="center"/>
            </w:pPr>
            <w:r w:rsidRPr="006B55DC">
              <w:t>8</w:t>
            </w: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r w:rsidR="00B32D76" w:rsidTr="00293FCC">
        <w:tc>
          <w:tcPr>
            <w:tcW w:w="520" w:type="dxa"/>
          </w:tcPr>
          <w:p w:rsidR="00B32D76" w:rsidRDefault="00B32D76" w:rsidP="00293FCC">
            <w:pPr>
              <w:jc w:val="both"/>
            </w:pPr>
          </w:p>
        </w:tc>
        <w:tc>
          <w:tcPr>
            <w:tcW w:w="1624" w:type="dxa"/>
          </w:tcPr>
          <w:p w:rsidR="00B32D76" w:rsidRDefault="00B32D76" w:rsidP="00293FCC">
            <w:pPr>
              <w:jc w:val="both"/>
            </w:pPr>
          </w:p>
        </w:tc>
        <w:tc>
          <w:tcPr>
            <w:tcW w:w="1048" w:type="dxa"/>
          </w:tcPr>
          <w:p w:rsidR="00B32D76" w:rsidRDefault="00B32D76" w:rsidP="00293FCC">
            <w:pPr>
              <w:jc w:val="both"/>
            </w:pPr>
          </w:p>
        </w:tc>
        <w:tc>
          <w:tcPr>
            <w:tcW w:w="1036" w:type="dxa"/>
          </w:tcPr>
          <w:p w:rsidR="00B32D76" w:rsidRDefault="00B32D76" w:rsidP="00293FCC">
            <w:pPr>
              <w:jc w:val="both"/>
            </w:pPr>
          </w:p>
        </w:tc>
        <w:tc>
          <w:tcPr>
            <w:tcW w:w="1498" w:type="dxa"/>
          </w:tcPr>
          <w:p w:rsidR="00B32D76" w:rsidRDefault="00B32D76" w:rsidP="00293FCC">
            <w:pPr>
              <w:jc w:val="both"/>
            </w:pPr>
          </w:p>
        </w:tc>
        <w:tc>
          <w:tcPr>
            <w:tcW w:w="1472" w:type="dxa"/>
          </w:tcPr>
          <w:p w:rsidR="00B32D76" w:rsidRDefault="00B32D76" w:rsidP="00293FCC">
            <w:pPr>
              <w:jc w:val="both"/>
            </w:pPr>
          </w:p>
        </w:tc>
        <w:tc>
          <w:tcPr>
            <w:tcW w:w="1472" w:type="dxa"/>
          </w:tcPr>
          <w:p w:rsidR="00B32D76" w:rsidRDefault="00B32D76" w:rsidP="00293FCC">
            <w:pPr>
              <w:jc w:val="both"/>
            </w:pPr>
          </w:p>
        </w:tc>
        <w:tc>
          <w:tcPr>
            <w:tcW w:w="1114" w:type="dxa"/>
          </w:tcPr>
          <w:p w:rsidR="00B32D76" w:rsidRDefault="00B32D76" w:rsidP="00293FCC">
            <w:pPr>
              <w:jc w:val="both"/>
            </w:pPr>
          </w:p>
        </w:tc>
      </w:tr>
    </w:tbl>
    <w:tbl>
      <w:tblPr>
        <w:tblpPr w:leftFromText="45" w:rightFromText="45" w:vertAnchor="text" w:horzAnchor="margin" w:tblpXSpec="right" w:tblpY="2"/>
        <w:tblW w:w="2250" w:type="pct"/>
        <w:tblCellSpacing w:w="22" w:type="dxa"/>
        <w:tblCellMar>
          <w:top w:w="30" w:type="dxa"/>
          <w:left w:w="30" w:type="dxa"/>
          <w:bottom w:w="30" w:type="dxa"/>
          <w:right w:w="30" w:type="dxa"/>
        </w:tblCellMar>
        <w:tblLook w:val="0000"/>
      </w:tblPr>
      <w:tblGrid>
        <w:gridCol w:w="4531"/>
      </w:tblGrid>
      <w:tr w:rsidR="00B32D76" w:rsidRPr="006B55DC" w:rsidTr="00293FCC">
        <w:trPr>
          <w:tblCellSpacing w:w="22" w:type="dxa"/>
        </w:trPr>
        <w:tc>
          <w:tcPr>
            <w:tcW w:w="0" w:type="auto"/>
          </w:tcPr>
          <w:p w:rsidR="00B32D76" w:rsidRPr="006B55DC" w:rsidRDefault="00B32D76" w:rsidP="00293FCC">
            <w:r w:rsidRPr="006B55DC">
              <w:t>Додаток 8</w:t>
            </w:r>
            <w:r w:rsidRPr="006B55DC">
              <w:br/>
              <w:t>до пункту 4 Правил користування вагонами і контейнерами </w:t>
            </w:r>
          </w:p>
        </w:tc>
      </w:tr>
    </w:tbl>
    <w:p w:rsidR="00B32D76" w:rsidRPr="006B55DC" w:rsidRDefault="00B32D76" w:rsidP="003F2D84">
      <w:pPr>
        <w:jc w:val="both"/>
      </w:pPr>
    </w:p>
    <w:p w:rsidR="00B32D76" w:rsidRPr="006B55DC" w:rsidRDefault="00B32D76" w:rsidP="003F2D84">
      <w:pPr>
        <w:jc w:val="both"/>
      </w:pPr>
      <w:r w:rsidRPr="006B55DC">
        <w:t> </w:t>
      </w:r>
    </w:p>
    <w:tbl>
      <w:tblPr>
        <w:tblW w:w="5000" w:type="pct"/>
        <w:tblCellSpacing w:w="22" w:type="dxa"/>
        <w:tblCellMar>
          <w:top w:w="30" w:type="dxa"/>
          <w:left w:w="30" w:type="dxa"/>
          <w:bottom w:w="30" w:type="dxa"/>
          <w:right w:w="30" w:type="dxa"/>
        </w:tblCellMar>
        <w:tblLook w:val="0000"/>
      </w:tblPr>
      <w:tblGrid>
        <w:gridCol w:w="7357"/>
        <w:gridCol w:w="2712"/>
      </w:tblGrid>
      <w:tr w:rsidR="00B32D76" w:rsidRPr="006B55DC" w:rsidTr="00293FCC">
        <w:trPr>
          <w:tblCellSpacing w:w="22" w:type="dxa"/>
        </w:trPr>
        <w:tc>
          <w:tcPr>
            <w:tcW w:w="0" w:type="auto"/>
          </w:tcPr>
          <w:p w:rsidR="00B32D76" w:rsidRPr="006B55DC" w:rsidRDefault="00B32D76" w:rsidP="00293FCC">
            <w:r w:rsidRPr="006B55DC">
              <w:t>Станція _______________________________</w:t>
            </w:r>
            <w:r w:rsidRPr="006B55DC">
              <w:br/>
              <w:t>______________________________ залізниці </w:t>
            </w:r>
          </w:p>
        </w:tc>
        <w:tc>
          <w:tcPr>
            <w:tcW w:w="0" w:type="auto"/>
          </w:tcPr>
          <w:p w:rsidR="00B32D76" w:rsidRPr="006B55DC" w:rsidRDefault="00B32D76" w:rsidP="00293FCC">
            <w:pPr>
              <w:jc w:val="both"/>
            </w:pPr>
            <w:r w:rsidRPr="006B55DC">
              <w:rPr>
                <w:rStyle w:val="Strong"/>
              </w:rPr>
              <w:t>Форма ГУ-45к</w:t>
            </w:r>
            <w:r w:rsidRPr="006B55DC">
              <w:t> </w:t>
            </w:r>
          </w:p>
        </w:tc>
      </w:tr>
    </w:tbl>
    <w:p w:rsidR="00B32D76" w:rsidRPr="006B55DC" w:rsidRDefault="00B32D76" w:rsidP="003F2D84">
      <w:pPr>
        <w:jc w:val="both"/>
      </w:pPr>
      <w:r w:rsidRPr="006B55DC">
        <w:t> </w:t>
      </w:r>
    </w:p>
    <w:tbl>
      <w:tblPr>
        <w:tblW w:w="2250" w:type="pct"/>
        <w:tblCellSpacing w:w="22" w:type="dxa"/>
        <w:tblCellMar>
          <w:top w:w="30" w:type="dxa"/>
          <w:left w:w="30" w:type="dxa"/>
          <w:bottom w:w="30" w:type="dxa"/>
          <w:right w:w="30" w:type="dxa"/>
        </w:tblCellMar>
        <w:tblLook w:val="0000"/>
      </w:tblPr>
      <w:tblGrid>
        <w:gridCol w:w="4531"/>
      </w:tblGrid>
      <w:tr w:rsidR="00B32D76" w:rsidRPr="006B55DC" w:rsidTr="00293FCC">
        <w:trPr>
          <w:tblCellSpacing w:w="22" w:type="dxa"/>
        </w:trPr>
        <w:tc>
          <w:tcPr>
            <w:tcW w:w="0" w:type="auto"/>
          </w:tcPr>
          <w:p w:rsidR="00B32D76" w:rsidRPr="006B55DC" w:rsidRDefault="00B32D76" w:rsidP="00293FCC">
            <w:pPr>
              <w:jc w:val="both"/>
            </w:pPr>
            <w:r w:rsidRPr="006B55DC">
              <w:t>Контейнер придатний для перевезення</w:t>
            </w:r>
            <w:r w:rsidRPr="006B55DC">
              <w:br/>
              <w:t>вантажу __________________________</w:t>
            </w:r>
            <w:r w:rsidRPr="006B55DC">
              <w:br/>
              <w:t xml:space="preserve">                                      </w:t>
            </w:r>
            <w:r w:rsidRPr="006676C2">
              <w:rPr>
                <w:vertAlign w:val="superscript"/>
              </w:rPr>
              <w:t>(найменування)</w:t>
            </w:r>
            <w:r w:rsidRPr="006B55DC">
              <w:t xml:space="preserve"> </w:t>
            </w:r>
          </w:p>
          <w:p w:rsidR="00B32D76" w:rsidRPr="006B55DC" w:rsidRDefault="00B32D76" w:rsidP="00293FCC">
            <w:pPr>
              <w:jc w:val="both"/>
            </w:pPr>
            <w:r w:rsidRPr="006B55DC">
              <w:t>Вантажовласник ____________________</w:t>
            </w:r>
            <w:r w:rsidRPr="006B55DC">
              <w:br/>
              <w:t xml:space="preserve">                </w:t>
            </w:r>
            <w:r>
              <w:t xml:space="preserve">                          </w:t>
            </w:r>
            <w:r w:rsidRPr="006676C2">
              <w:rPr>
                <w:vertAlign w:val="superscript"/>
              </w:rPr>
              <w:t>(підпис, прізвище)</w:t>
            </w:r>
            <w:r w:rsidRPr="006B55DC">
              <w:t> </w:t>
            </w:r>
          </w:p>
        </w:tc>
      </w:tr>
    </w:tbl>
    <w:p w:rsidR="00B32D76" w:rsidRPr="006676C2" w:rsidRDefault="00B32D76" w:rsidP="003F2D84">
      <w:pPr>
        <w:jc w:val="center"/>
        <w:outlineLvl w:val="3"/>
        <w:rPr>
          <w:b/>
          <w:bCs/>
          <w:sz w:val="28"/>
          <w:szCs w:val="28"/>
        </w:rPr>
      </w:pPr>
      <w:r w:rsidRPr="006676C2">
        <w:rPr>
          <w:b/>
          <w:bCs/>
          <w:sz w:val="28"/>
          <w:szCs w:val="28"/>
        </w:rPr>
        <w:t xml:space="preserve">Пам'ятка </w:t>
      </w:r>
      <w:r>
        <w:rPr>
          <w:b/>
          <w:bCs/>
          <w:sz w:val="28"/>
          <w:szCs w:val="28"/>
        </w:rPr>
        <w:t>№</w:t>
      </w:r>
      <w:r w:rsidRPr="006676C2">
        <w:rPr>
          <w:b/>
          <w:bCs/>
          <w:sz w:val="28"/>
          <w:szCs w:val="28"/>
        </w:rPr>
        <w:t>________</w:t>
      </w:r>
      <w:r w:rsidRPr="006676C2">
        <w:rPr>
          <w:b/>
          <w:bCs/>
          <w:sz w:val="28"/>
          <w:szCs w:val="28"/>
        </w:rPr>
        <w:br/>
        <w:t>про видачу/приймання* контейнерів</w:t>
      </w:r>
    </w:p>
    <w:tbl>
      <w:tblPr>
        <w:tblW w:w="5042" w:type="pct"/>
        <w:tblCellSpacing w:w="22" w:type="dxa"/>
        <w:tblCellMar>
          <w:top w:w="30" w:type="dxa"/>
          <w:left w:w="30" w:type="dxa"/>
          <w:bottom w:w="30" w:type="dxa"/>
          <w:right w:w="30" w:type="dxa"/>
        </w:tblCellMar>
        <w:tblLook w:val="0000"/>
      </w:tblPr>
      <w:tblGrid>
        <w:gridCol w:w="10154"/>
      </w:tblGrid>
      <w:tr w:rsidR="00B32D76" w:rsidRPr="006B55DC" w:rsidTr="00293FCC">
        <w:trPr>
          <w:tblCellSpacing w:w="22" w:type="dxa"/>
        </w:trPr>
        <w:tc>
          <w:tcPr>
            <w:tcW w:w="4957" w:type="pct"/>
          </w:tcPr>
          <w:p w:rsidR="00B32D76" w:rsidRPr="006B55DC" w:rsidRDefault="00B32D76" w:rsidP="00293FCC">
            <w:r w:rsidRPr="006B55DC">
              <w:t>Код і найменування вантажовласника ___________________________________________________</w:t>
            </w:r>
            <w:r>
              <w:t>________________</w:t>
            </w:r>
            <w:r w:rsidRPr="006B55DC">
              <w:t xml:space="preserve">_______________ </w:t>
            </w:r>
          </w:p>
          <w:p w:rsidR="00B32D76" w:rsidRPr="006B55DC" w:rsidRDefault="00B32D76" w:rsidP="00293FCC">
            <w:r w:rsidRPr="006B55DC">
              <w:t>Місце видачі/приймання* _____________________________________</w:t>
            </w:r>
            <w:r>
              <w:t>______</w:t>
            </w:r>
            <w:r w:rsidRPr="006B55DC">
              <w:t>_______________________________________ </w:t>
            </w:r>
          </w:p>
        </w:tc>
      </w:tr>
    </w:tbl>
    <w:p w:rsidR="00B32D76" w:rsidRDefault="00B32D76" w:rsidP="003F2D84">
      <w:pPr>
        <w:jc w:val="both"/>
      </w:pPr>
      <w:r w:rsidRPr="006B55DC">
        <w:t> </w:t>
      </w:r>
    </w:p>
    <w:p w:rsidR="00B32D76" w:rsidRDefault="00B32D76" w:rsidP="003F2D8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
        <w:gridCol w:w="1273"/>
        <w:gridCol w:w="1273"/>
        <w:gridCol w:w="1615"/>
        <w:gridCol w:w="1999"/>
        <w:gridCol w:w="2088"/>
        <w:gridCol w:w="1137"/>
      </w:tblGrid>
      <w:tr w:rsidR="00B32D76" w:rsidTr="00293FCC">
        <w:tc>
          <w:tcPr>
            <w:tcW w:w="1448" w:type="dxa"/>
            <w:tcMar>
              <w:left w:w="28" w:type="dxa"/>
              <w:right w:w="28" w:type="dxa"/>
            </w:tcMar>
            <w:vAlign w:val="center"/>
          </w:tcPr>
          <w:p w:rsidR="00B32D76" w:rsidRPr="006B55DC" w:rsidRDefault="00B32D76" w:rsidP="00293FCC">
            <w:pPr>
              <w:jc w:val="center"/>
            </w:pPr>
            <w:r>
              <w:t>№</w:t>
            </w:r>
            <w:r w:rsidRPr="006B55DC">
              <w:t xml:space="preserve"> </w:t>
            </w:r>
            <w:r w:rsidRPr="006B55DC">
              <w:br/>
              <w:t>з/п</w:t>
            </w:r>
          </w:p>
        </w:tc>
        <w:tc>
          <w:tcPr>
            <w:tcW w:w="1448" w:type="dxa"/>
            <w:tcMar>
              <w:left w:w="28" w:type="dxa"/>
              <w:right w:w="28" w:type="dxa"/>
            </w:tcMar>
            <w:vAlign w:val="center"/>
          </w:tcPr>
          <w:p w:rsidR="00B32D76" w:rsidRPr="006B55DC" w:rsidRDefault="00B32D76" w:rsidP="00293FCC">
            <w:pPr>
              <w:jc w:val="center"/>
            </w:pPr>
            <w:r w:rsidRPr="006B55DC">
              <w:t>Індекс та номер контейнера</w:t>
            </w:r>
          </w:p>
        </w:tc>
        <w:tc>
          <w:tcPr>
            <w:tcW w:w="1448" w:type="dxa"/>
            <w:tcMar>
              <w:left w:w="28" w:type="dxa"/>
              <w:right w:w="28" w:type="dxa"/>
            </w:tcMar>
            <w:vAlign w:val="center"/>
          </w:tcPr>
          <w:p w:rsidR="00B32D76" w:rsidRPr="006B55DC" w:rsidRDefault="00B32D76" w:rsidP="00293FCC">
            <w:pPr>
              <w:jc w:val="center"/>
            </w:pPr>
            <w:r w:rsidRPr="006B55DC">
              <w:t>Власник контейнера</w:t>
            </w:r>
          </w:p>
        </w:tc>
        <w:tc>
          <w:tcPr>
            <w:tcW w:w="1448" w:type="dxa"/>
            <w:tcMar>
              <w:left w:w="28" w:type="dxa"/>
              <w:right w:w="28" w:type="dxa"/>
            </w:tcMar>
            <w:vAlign w:val="center"/>
          </w:tcPr>
          <w:p w:rsidR="00B32D76" w:rsidRPr="006B55DC" w:rsidRDefault="00B32D76" w:rsidP="00293FCC">
            <w:pPr>
              <w:jc w:val="center"/>
            </w:pPr>
            <w:r w:rsidRPr="006B55DC">
              <w:t>Стан контейнера (завантажений, порожній)</w:t>
            </w:r>
          </w:p>
        </w:tc>
        <w:tc>
          <w:tcPr>
            <w:tcW w:w="1448" w:type="dxa"/>
            <w:tcMar>
              <w:left w:w="28" w:type="dxa"/>
              <w:right w:w="28" w:type="dxa"/>
            </w:tcMar>
            <w:vAlign w:val="center"/>
          </w:tcPr>
          <w:p w:rsidR="00B32D76" w:rsidRPr="006B55DC" w:rsidRDefault="00B32D76" w:rsidP="00293FCC">
            <w:pPr>
              <w:jc w:val="center"/>
            </w:pPr>
            <w:r w:rsidRPr="006B55DC">
              <w:t>Видача/приймання контейнера з/на станції (дата, години, хвилини)</w:t>
            </w:r>
          </w:p>
        </w:tc>
        <w:tc>
          <w:tcPr>
            <w:tcW w:w="1448" w:type="dxa"/>
            <w:tcMar>
              <w:left w:w="28" w:type="dxa"/>
              <w:right w:w="28" w:type="dxa"/>
            </w:tcMar>
            <w:vAlign w:val="center"/>
          </w:tcPr>
          <w:p w:rsidR="00B32D76" w:rsidRPr="006B55DC" w:rsidRDefault="00B32D76" w:rsidP="00293FCC">
            <w:pPr>
              <w:jc w:val="center"/>
            </w:pPr>
            <w:r w:rsidRPr="006B55DC">
              <w:t>Номер автомобіля (при видачі) або номер вагона (при прийманні/передачі з/на під'їзну колію)</w:t>
            </w:r>
          </w:p>
        </w:tc>
        <w:tc>
          <w:tcPr>
            <w:tcW w:w="1449" w:type="dxa"/>
            <w:tcMar>
              <w:left w:w="28" w:type="dxa"/>
              <w:right w:w="28" w:type="dxa"/>
            </w:tcMar>
            <w:vAlign w:val="center"/>
          </w:tcPr>
          <w:p w:rsidR="00B32D76" w:rsidRPr="006B55DC" w:rsidRDefault="00B32D76" w:rsidP="00293FCC">
            <w:pPr>
              <w:jc w:val="center"/>
            </w:pPr>
            <w:r w:rsidRPr="006B55DC">
              <w:t>Примітки</w:t>
            </w:r>
          </w:p>
        </w:tc>
      </w:tr>
      <w:tr w:rsidR="00B32D76" w:rsidTr="00293FC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9" w:type="dxa"/>
          </w:tcPr>
          <w:p w:rsidR="00B32D76" w:rsidRDefault="00B32D76" w:rsidP="00293FCC">
            <w:pPr>
              <w:jc w:val="both"/>
            </w:pPr>
          </w:p>
        </w:tc>
      </w:tr>
      <w:tr w:rsidR="00B32D76" w:rsidTr="00293FC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9" w:type="dxa"/>
          </w:tcPr>
          <w:p w:rsidR="00B32D76" w:rsidRDefault="00B32D76" w:rsidP="00293FCC">
            <w:pPr>
              <w:jc w:val="both"/>
            </w:pPr>
          </w:p>
        </w:tc>
      </w:tr>
      <w:tr w:rsidR="00B32D76" w:rsidTr="00293FC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9" w:type="dxa"/>
          </w:tcPr>
          <w:p w:rsidR="00B32D76" w:rsidRDefault="00B32D76" w:rsidP="00293FCC">
            <w:pPr>
              <w:jc w:val="both"/>
            </w:pPr>
          </w:p>
        </w:tc>
      </w:tr>
      <w:tr w:rsidR="00B32D76" w:rsidTr="00293FC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9" w:type="dxa"/>
          </w:tcPr>
          <w:p w:rsidR="00B32D76" w:rsidRDefault="00B32D76" w:rsidP="00293FCC">
            <w:pPr>
              <w:jc w:val="both"/>
            </w:pPr>
          </w:p>
        </w:tc>
      </w:tr>
      <w:tr w:rsidR="00B32D76" w:rsidTr="00293FC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9" w:type="dxa"/>
          </w:tcPr>
          <w:p w:rsidR="00B32D76" w:rsidRDefault="00B32D76" w:rsidP="00293FCC">
            <w:pPr>
              <w:jc w:val="both"/>
            </w:pPr>
          </w:p>
        </w:tc>
      </w:tr>
      <w:tr w:rsidR="00B32D76" w:rsidTr="00293FC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8" w:type="dxa"/>
          </w:tcPr>
          <w:p w:rsidR="00B32D76" w:rsidRDefault="00B32D76" w:rsidP="00293FCC">
            <w:pPr>
              <w:jc w:val="both"/>
            </w:pPr>
          </w:p>
        </w:tc>
        <w:tc>
          <w:tcPr>
            <w:tcW w:w="1449" w:type="dxa"/>
          </w:tcPr>
          <w:p w:rsidR="00B32D76" w:rsidRDefault="00B32D76" w:rsidP="00293FCC">
            <w:pPr>
              <w:jc w:val="both"/>
            </w:pPr>
          </w:p>
        </w:tc>
      </w:tr>
    </w:tbl>
    <w:p w:rsidR="00B32D76" w:rsidRDefault="00B32D76" w:rsidP="003F2D84">
      <w:pPr>
        <w:jc w:val="both"/>
      </w:pPr>
    </w:p>
    <w:p w:rsidR="00B32D76" w:rsidRDefault="00B32D76" w:rsidP="003F2D84">
      <w:pPr>
        <w:jc w:val="both"/>
      </w:pPr>
    </w:p>
    <w:tbl>
      <w:tblPr>
        <w:tblW w:w="4953" w:type="pct"/>
        <w:tblCellSpacing w:w="22" w:type="dxa"/>
        <w:tblCellMar>
          <w:top w:w="30" w:type="dxa"/>
          <w:left w:w="30" w:type="dxa"/>
          <w:bottom w:w="30" w:type="dxa"/>
          <w:right w:w="30" w:type="dxa"/>
        </w:tblCellMar>
        <w:tblLook w:val="0000"/>
      </w:tblPr>
      <w:tblGrid>
        <w:gridCol w:w="9988"/>
      </w:tblGrid>
      <w:tr w:rsidR="00B32D76" w:rsidRPr="006B55DC" w:rsidTr="00293FCC">
        <w:trPr>
          <w:tblCellSpacing w:w="22" w:type="dxa"/>
        </w:trPr>
        <w:tc>
          <w:tcPr>
            <w:tcW w:w="4956" w:type="pct"/>
          </w:tcPr>
          <w:p w:rsidR="00B32D76" w:rsidRDefault="00B32D76" w:rsidP="00293FCC">
            <w:pPr>
              <w:jc w:val="both"/>
            </w:pPr>
            <w:r w:rsidRPr="006B55DC">
              <w:t>Контейнери здав/приняв* працівник станції</w:t>
            </w:r>
          </w:p>
          <w:p w:rsidR="00B32D76" w:rsidRPr="006676C2" w:rsidRDefault="00B32D76" w:rsidP="00293FCC">
            <w:pPr>
              <w:jc w:val="both"/>
              <w:rPr>
                <w:vertAlign w:val="superscript"/>
              </w:rPr>
            </w:pPr>
            <w:r w:rsidRPr="006B55DC">
              <w:t>_________________________________________________________________</w:t>
            </w:r>
            <w:r>
              <w:t>__________</w:t>
            </w:r>
            <w:r w:rsidRPr="006B55DC">
              <w:t>_______</w:t>
            </w:r>
            <w:r w:rsidRPr="006B55DC">
              <w:br/>
              <w:t xml:space="preserve">                                                                   </w:t>
            </w:r>
            <w:r w:rsidRPr="006676C2">
              <w:rPr>
                <w:vertAlign w:val="superscript"/>
              </w:rPr>
              <w:t>(підпис, прізвище) </w:t>
            </w:r>
          </w:p>
          <w:p w:rsidR="00B32D76" w:rsidRDefault="00B32D76" w:rsidP="00293FCC">
            <w:pPr>
              <w:jc w:val="both"/>
            </w:pPr>
            <w:r w:rsidRPr="006B55DC">
              <w:t>Контейнери прийняв/здав*</w:t>
            </w:r>
          </w:p>
          <w:p w:rsidR="00B32D76" w:rsidRPr="006B55DC" w:rsidRDefault="00B32D76" w:rsidP="00293FCC">
            <w:pPr>
              <w:jc w:val="both"/>
            </w:pPr>
            <w:r w:rsidRPr="006B55DC">
              <w:t>_________________________________________________________________________</w:t>
            </w:r>
            <w:r>
              <w:t>______</w:t>
            </w:r>
            <w:r w:rsidRPr="006B55DC">
              <w:t>___</w:t>
            </w:r>
            <w:r w:rsidRPr="006B55DC">
              <w:br/>
              <w:t>                                                  </w:t>
            </w:r>
            <w:r w:rsidRPr="006676C2">
              <w:rPr>
                <w:vertAlign w:val="superscript"/>
              </w:rPr>
              <w:t>(підпис, прізвище працівника вантажовласника)</w:t>
            </w:r>
            <w:r w:rsidRPr="006B55DC">
              <w:t> </w:t>
            </w:r>
          </w:p>
        </w:tc>
      </w:tr>
    </w:tbl>
    <w:p w:rsidR="00B32D76" w:rsidRDefault="00B32D76" w:rsidP="003F2D84">
      <w:pPr>
        <w:jc w:val="both"/>
      </w:pPr>
      <w:r w:rsidRPr="006B55DC">
        <w:t> </w:t>
      </w:r>
    </w:p>
    <w:p w:rsidR="00B32D76" w:rsidRPr="006B55DC" w:rsidRDefault="00B32D76" w:rsidP="003F2D84">
      <w:pPr>
        <w:jc w:val="both"/>
      </w:pPr>
    </w:p>
    <w:p w:rsidR="00B32D76" w:rsidRDefault="00B32D76" w:rsidP="003F2D84">
      <w:pPr>
        <w:jc w:val="both"/>
        <w:rPr>
          <w:sz w:val="20"/>
          <w:szCs w:val="20"/>
        </w:rPr>
      </w:pPr>
      <w:r w:rsidRPr="006676C2">
        <w:rPr>
          <w:sz w:val="20"/>
          <w:szCs w:val="20"/>
        </w:rPr>
        <w:t>____________</w:t>
      </w:r>
      <w:r w:rsidRPr="006676C2">
        <w:rPr>
          <w:sz w:val="20"/>
          <w:szCs w:val="20"/>
        </w:rPr>
        <w:br/>
        <w:t xml:space="preserve">* Пам'ятка складається на кожну операцію окремо. Непотрібне закреслити (не друкувати). </w:t>
      </w:r>
    </w:p>
    <w:p w:rsidR="00B32D76" w:rsidRDefault="00B32D76" w:rsidP="003F2D84">
      <w:pPr>
        <w:jc w:val="both"/>
        <w:rPr>
          <w:sz w:val="20"/>
          <w:szCs w:val="20"/>
        </w:rPr>
      </w:pPr>
    </w:p>
    <w:p w:rsidR="00B32D76" w:rsidRPr="006676C2" w:rsidRDefault="00B32D76" w:rsidP="003F2D84">
      <w:pPr>
        <w:jc w:val="both"/>
        <w:rPr>
          <w:sz w:val="20"/>
          <w:szCs w:val="20"/>
        </w:rPr>
      </w:pPr>
    </w:p>
    <w:p w:rsidR="00B32D76" w:rsidRDefault="00B32D76" w:rsidP="003F2D84">
      <w:pPr>
        <w:jc w:val="right"/>
        <w:rPr>
          <w:i/>
        </w:rPr>
      </w:pPr>
      <w:r w:rsidRPr="006676C2">
        <w:rPr>
          <w:i/>
        </w:rPr>
        <w:t>(Правила доповнено додатком 8 згідно з наказом</w:t>
      </w:r>
      <w:r w:rsidRPr="006676C2">
        <w:rPr>
          <w:i/>
        </w:rPr>
        <w:br/>
        <w:t> Міністерства транспорту та зв'язку України від 12.09.2005 р. N 540,</w:t>
      </w:r>
      <w:r w:rsidRPr="006676C2">
        <w:rPr>
          <w:i/>
        </w:rPr>
        <w:br/>
        <w:t>додаток 8 у редакції наказу Міністерства</w:t>
      </w:r>
      <w:r w:rsidRPr="006676C2">
        <w:rPr>
          <w:i/>
        </w:rPr>
        <w:br/>
        <w:t> транспорту та зв'язку України від 01.12.2008 р. N 1454)</w:t>
      </w:r>
      <w:r w:rsidRPr="006676C2">
        <w:rPr>
          <w:i/>
        </w:rPr>
        <w:br/>
        <w:t> </w:t>
      </w:r>
    </w:p>
    <w:p w:rsidR="00B32D76" w:rsidRDefault="00B32D76" w:rsidP="003F2D84">
      <w:pPr>
        <w:jc w:val="right"/>
        <w:rPr>
          <w:i/>
        </w:rPr>
      </w:pPr>
    </w:p>
    <w:tbl>
      <w:tblPr>
        <w:tblpPr w:leftFromText="45" w:rightFromText="45" w:vertAnchor="text" w:horzAnchor="margin" w:tblpXSpec="right" w:tblpY="2"/>
        <w:tblW w:w="2250" w:type="pct"/>
        <w:tblCellSpacing w:w="22" w:type="dxa"/>
        <w:tblCellMar>
          <w:top w:w="30" w:type="dxa"/>
          <w:left w:w="30" w:type="dxa"/>
          <w:bottom w:w="30" w:type="dxa"/>
          <w:right w:w="30" w:type="dxa"/>
        </w:tblCellMar>
        <w:tblLook w:val="0000"/>
      </w:tblPr>
      <w:tblGrid>
        <w:gridCol w:w="4531"/>
      </w:tblGrid>
      <w:tr w:rsidR="00B32D76" w:rsidRPr="006B55DC" w:rsidTr="00293FCC">
        <w:trPr>
          <w:tblCellSpacing w:w="22" w:type="dxa"/>
        </w:trPr>
        <w:tc>
          <w:tcPr>
            <w:tcW w:w="0" w:type="auto"/>
          </w:tcPr>
          <w:p w:rsidR="00B32D76" w:rsidRPr="006B55DC" w:rsidRDefault="00B32D76" w:rsidP="00293FCC">
            <w:r w:rsidRPr="006B55DC">
              <w:t>Додаток 9</w:t>
            </w:r>
            <w:r w:rsidRPr="006B55DC">
              <w:br/>
              <w:t>до пункту 22 Правил користування вагонами і контейнерами </w:t>
            </w:r>
          </w:p>
        </w:tc>
      </w:tr>
    </w:tbl>
    <w:p w:rsidR="00B32D76" w:rsidRDefault="00B32D76" w:rsidP="003F2D84">
      <w:pPr>
        <w:jc w:val="right"/>
        <w:rPr>
          <w:i/>
        </w:rPr>
      </w:pPr>
    </w:p>
    <w:p w:rsidR="00B32D76" w:rsidRDefault="00B32D76" w:rsidP="003F2D84">
      <w:pPr>
        <w:jc w:val="right"/>
        <w:rPr>
          <w:i/>
        </w:rPr>
      </w:pPr>
    </w:p>
    <w:p w:rsidR="00B32D76" w:rsidRDefault="00B32D76" w:rsidP="003F2D84">
      <w:pPr>
        <w:jc w:val="right"/>
        <w:rPr>
          <w:i/>
        </w:rPr>
      </w:pPr>
    </w:p>
    <w:p w:rsidR="00B32D76" w:rsidRPr="006B55DC" w:rsidRDefault="00B32D76" w:rsidP="003F2D84">
      <w:pPr>
        <w:jc w:val="both"/>
      </w:pPr>
      <w:r w:rsidRPr="006B55DC">
        <w:t> </w:t>
      </w:r>
    </w:p>
    <w:p w:rsidR="00B32D76" w:rsidRDefault="00B32D76" w:rsidP="003F2D84">
      <w:pPr>
        <w:jc w:val="center"/>
        <w:outlineLvl w:val="3"/>
        <w:rPr>
          <w:b/>
          <w:bCs/>
        </w:rPr>
      </w:pPr>
    </w:p>
    <w:p w:rsidR="00B32D76" w:rsidRPr="002612A6" w:rsidRDefault="00B32D76" w:rsidP="003F2D84">
      <w:pPr>
        <w:jc w:val="center"/>
        <w:outlineLvl w:val="3"/>
        <w:rPr>
          <w:b/>
          <w:bCs/>
          <w:sz w:val="28"/>
          <w:szCs w:val="28"/>
        </w:rPr>
      </w:pPr>
      <w:r w:rsidRPr="002612A6">
        <w:rPr>
          <w:b/>
          <w:bCs/>
          <w:sz w:val="28"/>
          <w:szCs w:val="28"/>
        </w:rPr>
        <w:t>Норми простою вантажних вагонів у деповському, капітальному ремонті та технічному обслуговуванні з відчепленням</w:t>
      </w:r>
    </w:p>
    <w:p w:rsidR="00B32D76" w:rsidRPr="002612A6" w:rsidRDefault="00B32D76" w:rsidP="003F2D84">
      <w:pPr>
        <w:jc w:val="center"/>
        <w:outlineLvl w:val="3"/>
        <w:rPr>
          <w:b/>
          <w:bCs/>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1894"/>
        <w:gridCol w:w="2160"/>
        <w:gridCol w:w="2066"/>
      </w:tblGrid>
      <w:tr w:rsidR="00B32D76" w:rsidTr="00293FCC">
        <w:tc>
          <w:tcPr>
            <w:tcW w:w="3708" w:type="dxa"/>
            <w:vAlign w:val="center"/>
          </w:tcPr>
          <w:p w:rsidR="00B32D76" w:rsidRPr="006B55DC" w:rsidRDefault="00B32D76" w:rsidP="00293FCC">
            <w:pPr>
              <w:jc w:val="center"/>
            </w:pPr>
            <w:r w:rsidRPr="006B55DC">
              <w:t>Тип вантажного вагона</w:t>
            </w:r>
          </w:p>
        </w:tc>
        <w:tc>
          <w:tcPr>
            <w:tcW w:w="1894" w:type="dxa"/>
            <w:vAlign w:val="center"/>
          </w:tcPr>
          <w:p w:rsidR="00B32D76" w:rsidRPr="006B55DC" w:rsidRDefault="00B32D76" w:rsidP="00293FCC">
            <w:pPr>
              <w:jc w:val="center"/>
            </w:pPr>
            <w:r w:rsidRPr="006B55DC">
              <w:t>У деповському ремонті, год.</w:t>
            </w:r>
          </w:p>
        </w:tc>
        <w:tc>
          <w:tcPr>
            <w:tcW w:w="2160" w:type="dxa"/>
            <w:vAlign w:val="center"/>
          </w:tcPr>
          <w:p w:rsidR="00B32D76" w:rsidRPr="006B55DC" w:rsidRDefault="00B32D76" w:rsidP="00293FCC">
            <w:pPr>
              <w:jc w:val="center"/>
            </w:pPr>
            <w:r w:rsidRPr="006B55DC">
              <w:t>У капітальному ремонті, діб</w:t>
            </w:r>
          </w:p>
        </w:tc>
        <w:tc>
          <w:tcPr>
            <w:tcW w:w="2066" w:type="dxa"/>
            <w:vAlign w:val="center"/>
          </w:tcPr>
          <w:p w:rsidR="00B32D76" w:rsidRPr="006B55DC" w:rsidRDefault="00B32D76" w:rsidP="00293FCC">
            <w:pPr>
              <w:jc w:val="center"/>
            </w:pPr>
            <w:r w:rsidRPr="006B55DC">
              <w:t>При технічному обслуговуванні з відчепленням, год.</w:t>
            </w:r>
          </w:p>
        </w:tc>
      </w:tr>
      <w:tr w:rsidR="00B32D76" w:rsidTr="00293FCC">
        <w:tc>
          <w:tcPr>
            <w:tcW w:w="3708" w:type="dxa"/>
          </w:tcPr>
          <w:p w:rsidR="00B32D76" w:rsidRPr="006B55DC" w:rsidRDefault="00B32D76" w:rsidP="00293FCC">
            <w:pPr>
              <w:jc w:val="center"/>
            </w:pPr>
            <w:r w:rsidRPr="006B55DC">
              <w:t>1</w:t>
            </w:r>
          </w:p>
        </w:tc>
        <w:tc>
          <w:tcPr>
            <w:tcW w:w="1894" w:type="dxa"/>
            <w:vAlign w:val="center"/>
          </w:tcPr>
          <w:p w:rsidR="00B32D76" w:rsidRPr="006B55DC" w:rsidRDefault="00B32D76" w:rsidP="00293FCC">
            <w:pPr>
              <w:jc w:val="center"/>
            </w:pPr>
            <w:r w:rsidRPr="006B55DC">
              <w:t>2</w:t>
            </w:r>
          </w:p>
        </w:tc>
        <w:tc>
          <w:tcPr>
            <w:tcW w:w="2160" w:type="dxa"/>
            <w:vAlign w:val="center"/>
          </w:tcPr>
          <w:p w:rsidR="00B32D76" w:rsidRPr="006B55DC" w:rsidRDefault="00B32D76" w:rsidP="00293FCC">
            <w:pPr>
              <w:jc w:val="center"/>
            </w:pPr>
            <w:r w:rsidRPr="006B55DC">
              <w:t>3</w:t>
            </w:r>
          </w:p>
        </w:tc>
        <w:tc>
          <w:tcPr>
            <w:tcW w:w="2066" w:type="dxa"/>
            <w:vAlign w:val="center"/>
          </w:tcPr>
          <w:p w:rsidR="00B32D76" w:rsidRPr="006B55DC" w:rsidRDefault="00B32D76" w:rsidP="00293FCC">
            <w:pPr>
              <w:jc w:val="center"/>
            </w:pPr>
            <w:r w:rsidRPr="006B55DC">
              <w:t>4</w:t>
            </w:r>
          </w:p>
        </w:tc>
      </w:tr>
      <w:tr w:rsidR="00B32D76" w:rsidTr="00293FCC">
        <w:tc>
          <w:tcPr>
            <w:tcW w:w="3708" w:type="dxa"/>
            <w:vAlign w:val="center"/>
          </w:tcPr>
          <w:p w:rsidR="00B32D76" w:rsidRPr="006B55DC" w:rsidRDefault="00B32D76" w:rsidP="00293FCC">
            <w:r w:rsidRPr="006B55DC">
              <w:t>1. Криті універсальні </w:t>
            </w:r>
          </w:p>
        </w:tc>
        <w:tc>
          <w:tcPr>
            <w:tcW w:w="1894" w:type="dxa"/>
            <w:vAlign w:val="center"/>
          </w:tcPr>
          <w:p w:rsidR="00B32D76" w:rsidRPr="006B55DC" w:rsidRDefault="00B32D76" w:rsidP="00293FCC">
            <w:pPr>
              <w:jc w:val="center"/>
            </w:pPr>
            <w:r w:rsidRPr="006B55DC">
              <w:t>34</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14</w:t>
            </w:r>
          </w:p>
        </w:tc>
      </w:tr>
      <w:tr w:rsidR="00B32D76" w:rsidTr="00293FCC">
        <w:tc>
          <w:tcPr>
            <w:tcW w:w="3708" w:type="dxa"/>
            <w:vAlign w:val="center"/>
          </w:tcPr>
          <w:p w:rsidR="00B32D76" w:rsidRPr="006B55DC" w:rsidRDefault="00B32D76" w:rsidP="00293FCC">
            <w:r w:rsidRPr="006B55DC">
              <w:t>2. Вагони-хопери для цементу </w:t>
            </w:r>
          </w:p>
        </w:tc>
        <w:tc>
          <w:tcPr>
            <w:tcW w:w="1894" w:type="dxa"/>
            <w:vAlign w:val="center"/>
          </w:tcPr>
          <w:p w:rsidR="00B32D76" w:rsidRPr="006B55DC" w:rsidRDefault="00B32D76" w:rsidP="00293FCC">
            <w:pPr>
              <w:jc w:val="center"/>
            </w:pPr>
            <w:r w:rsidRPr="006B55DC">
              <w:t>29</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13</w:t>
            </w:r>
          </w:p>
        </w:tc>
      </w:tr>
      <w:tr w:rsidR="00B32D76" w:rsidTr="00293FCC">
        <w:tc>
          <w:tcPr>
            <w:tcW w:w="3708" w:type="dxa"/>
            <w:vAlign w:val="center"/>
          </w:tcPr>
          <w:p w:rsidR="00B32D76" w:rsidRPr="006B55DC" w:rsidRDefault="00B32D76" w:rsidP="00293FCC">
            <w:r w:rsidRPr="006B55DC">
              <w:t>3. Вагони-хопери для зерна </w:t>
            </w:r>
          </w:p>
        </w:tc>
        <w:tc>
          <w:tcPr>
            <w:tcW w:w="1894" w:type="dxa"/>
            <w:vAlign w:val="center"/>
          </w:tcPr>
          <w:p w:rsidR="00B32D76" w:rsidRPr="006B55DC" w:rsidRDefault="00B32D76" w:rsidP="00293FCC">
            <w:pPr>
              <w:jc w:val="center"/>
            </w:pPr>
            <w:r w:rsidRPr="006B55DC">
              <w:t>34</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11</w:t>
            </w:r>
          </w:p>
        </w:tc>
      </w:tr>
      <w:tr w:rsidR="00B32D76" w:rsidTr="00293FCC">
        <w:tc>
          <w:tcPr>
            <w:tcW w:w="3708" w:type="dxa"/>
            <w:vAlign w:val="center"/>
          </w:tcPr>
          <w:p w:rsidR="00B32D76" w:rsidRPr="006B55DC" w:rsidRDefault="00B32D76" w:rsidP="00293FCC">
            <w:r w:rsidRPr="006B55DC">
              <w:t>4. Вагони-хопери для мінеральних добрив </w:t>
            </w:r>
          </w:p>
        </w:tc>
        <w:tc>
          <w:tcPr>
            <w:tcW w:w="1894" w:type="dxa"/>
            <w:vAlign w:val="center"/>
          </w:tcPr>
          <w:p w:rsidR="00B32D76" w:rsidRPr="006B55DC" w:rsidRDefault="00B32D76" w:rsidP="00293FCC">
            <w:pPr>
              <w:jc w:val="center"/>
            </w:pPr>
            <w:r w:rsidRPr="006B55DC">
              <w:t>39</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14</w:t>
            </w:r>
          </w:p>
        </w:tc>
      </w:tr>
      <w:tr w:rsidR="00B32D76" w:rsidTr="00293FCC">
        <w:tc>
          <w:tcPr>
            <w:tcW w:w="3708" w:type="dxa"/>
            <w:vAlign w:val="center"/>
          </w:tcPr>
          <w:p w:rsidR="00B32D76" w:rsidRPr="006B55DC" w:rsidRDefault="00B32D76" w:rsidP="00293FCC">
            <w:r w:rsidRPr="006B55DC">
              <w:t>5. Вагони для автомобілів </w:t>
            </w:r>
          </w:p>
        </w:tc>
        <w:tc>
          <w:tcPr>
            <w:tcW w:w="1894" w:type="dxa"/>
            <w:vAlign w:val="center"/>
          </w:tcPr>
          <w:p w:rsidR="00B32D76" w:rsidRPr="006B55DC" w:rsidRDefault="00B32D76" w:rsidP="00293FCC">
            <w:pPr>
              <w:jc w:val="center"/>
            </w:pPr>
            <w:r w:rsidRPr="006B55DC">
              <w:t>29</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11</w:t>
            </w:r>
          </w:p>
        </w:tc>
      </w:tr>
      <w:tr w:rsidR="00B32D76" w:rsidTr="00293FCC">
        <w:tc>
          <w:tcPr>
            <w:tcW w:w="3708" w:type="dxa"/>
            <w:vAlign w:val="center"/>
          </w:tcPr>
          <w:p w:rsidR="00B32D76" w:rsidRPr="006B55DC" w:rsidRDefault="00B32D76" w:rsidP="00293FCC">
            <w:r w:rsidRPr="006B55DC">
              <w:t>6. Вагони-хопери для сипких матеріалів </w:t>
            </w:r>
          </w:p>
        </w:tc>
        <w:tc>
          <w:tcPr>
            <w:tcW w:w="1894" w:type="dxa"/>
            <w:vAlign w:val="center"/>
          </w:tcPr>
          <w:p w:rsidR="00B32D76" w:rsidRPr="006B55DC" w:rsidRDefault="00B32D76" w:rsidP="00293FCC">
            <w:pPr>
              <w:jc w:val="center"/>
            </w:pPr>
            <w:r w:rsidRPr="006B55DC">
              <w:t>34</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12</w:t>
            </w:r>
          </w:p>
        </w:tc>
      </w:tr>
      <w:tr w:rsidR="00B32D76" w:rsidTr="00293FCC">
        <w:tc>
          <w:tcPr>
            <w:tcW w:w="3708" w:type="dxa"/>
            <w:vAlign w:val="center"/>
          </w:tcPr>
          <w:p w:rsidR="00B32D76" w:rsidRPr="006B55DC" w:rsidRDefault="00B32D76" w:rsidP="00293FCC">
            <w:r w:rsidRPr="006B55DC">
              <w:t>7. Напіввагони універсальні </w:t>
            </w:r>
          </w:p>
        </w:tc>
        <w:tc>
          <w:tcPr>
            <w:tcW w:w="1894" w:type="dxa"/>
            <w:vAlign w:val="center"/>
          </w:tcPr>
          <w:p w:rsidR="00B32D76" w:rsidRPr="006B55DC" w:rsidRDefault="00B32D76" w:rsidP="00293FCC">
            <w:pPr>
              <w:jc w:val="center"/>
            </w:pPr>
            <w:r w:rsidRPr="006B55DC">
              <w:t>43</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13</w:t>
            </w:r>
          </w:p>
        </w:tc>
      </w:tr>
      <w:tr w:rsidR="00B32D76" w:rsidTr="00293FCC">
        <w:tc>
          <w:tcPr>
            <w:tcW w:w="3708" w:type="dxa"/>
            <w:vAlign w:val="center"/>
          </w:tcPr>
          <w:p w:rsidR="00B32D76" w:rsidRPr="006B55DC" w:rsidRDefault="00B32D76" w:rsidP="00293FCC">
            <w:r w:rsidRPr="006B55DC">
              <w:t>8. Вагони-хопери для обкотишів </w:t>
            </w:r>
          </w:p>
        </w:tc>
        <w:tc>
          <w:tcPr>
            <w:tcW w:w="1894" w:type="dxa"/>
            <w:vAlign w:val="center"/>
          </w:tcPr>
          <w:p w:rsidR="00B32D76" w:rsidRPr="006B55DC" w:rsidRDefault="00B32D76" w:rsidP="00293FCC">
            <w:pPr>
              <w:jc w:val="center"/>
            </w:pPr>
            <w:r w:rsidRPr="006B55DC">
              <w:t>38</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13</w:t>
            </w:r>
          </w:p>
        </w:tc>
      </w:tr>
      <w:tr w:rsidR="00B32D76" w:rsidTr="00293FCC">
        <w:tc>
          <w:tcPr>
            <w:tcW w:w="3708" w:type="dxa"/>
            <w:vAlign w:val="center"/>
          </w:tcPr>
          <w:p w:rsidR="00B32D76" w:rsidRPr="006B55DC" w:rsidRDefault="00B32D76" w:rsidP="00293FCC">
            <w:r w:rsidRPr="006B55DC">
              <w:t>9. Платформи універсальні </w:t>
            </w:r>
          </w:p>
        </w:tc>
        <w:tc>
          <w:tcPr>
            <w:tcW w:w="1894" w:type="dxa"/>
            <w:vAlign w:val="center"/>
          </w:tcPr>
          <w:p w:rsidR="00B32D76" w:rsidRPr="006B55DC" w:rsidRDefault="00B32D76" w:rsidP="00293FCC">
            <w:pPr>
              <w:jc w:val="center"/>
            </w:pPr>
            <w:r w:rsidRPr="006B55DC">
              <w:t>34</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12</w:t>
            </w:r>
          </w:p>
        </w:tc>
      </w:tr>
      <w:tr w:rsidR="00B32D76" w:rsidTr="00293FCC">
        <w:tc>
          <w:tcPr>
            <w:tcW w:w="3708" w:type="dxa"/>
            <w:vAlign w:val="center"/>
          </w:tcPr>
          <w:p w:rsidR="00B32D76" w:rsidRPr="006B55DC" w:rsidRDefault="00B32D76" w:rsidP="00293FCC">
            <w:r w:rsidRPr="006B55DC">
              <w:t>10. Платформи для великотоннажних контейнерів, двоярусні для легкових автомобілів </w:t>
            </w:r>
          </w:p>
        </w:tc>
        <w:tc>
          <w:tcPr>
            <w:tcW w:w="1894" w:type="dxa"/>
            <w:vAlign w:val="center"/>
          </w:tcPr>
          <w:p w:rsidR="00B32D76" w:rsidRPr="006B55DC" w:rsidRDefault="00B32D76" w:rsidP="00293FCC">
            <w:pPr>
              <w:jc w:val="center"/>
            </w:pPr>
            <w:r w:rsidRPr="006B55DC">
              <w:t>30</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14</w:t>
            </w:r>
          </w:p>
        </w:tc>
      </w:tr>
      <w:tr w:rsidR="00B32D76" w:rsidTr="00293FCC">
        <w:tc>
          <w:tcPr>
            <w:tcW w:w="3708" w:type="dxa"/>
            <w:vAlign w:val="center"/>
          </w:tcPr>
          <w:p w:rsidR="00B32D76" w:rsidRPr="006B55DC" w:rsidRDefault="00B32D76" w:rsidP="00293FCC">
            <w:r w:rsidRPr="006B55DC">
              <w:t>11. Вагони-самоскиди </w:t>
            </w:r>
          </w:p>
        </w:tc>
        <w:tc>
          <w:tcPr>
            <w:tcW w:w="1894" w:type="dxa"/>
            <w:vAlign w:val="center"/>
          </w:tcPr>
          <w:p w:rsidR="00B32D76" w:rsidRPr="006B55DC" w:rsidRDefault="00B32D76" w:rsidP="00293FCC">
            <w:pPr>
              <w:jc w:val="center"/>
            </w:pPr>
            <w:r w:rsidRPr="006B55DC">
              <w:t>30</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14</w:t>
            </w:r>
          </w:p>
        </w:tc>
      </w:tr>
      <w:tr w:rsidR="00B32D76" w:rsidTr="00293FCC">
        <w:tc>
          <w:tcPr>
            <w:tcW w:w="3708" w:type="dxa"/>
            <w:vAlign w:val="center"/>
          </w:tcPr>
          <w:p w:rsidR="00B32D76" w:rsidRPr="006B55DC" w:rsidRDefault="00B32D76" w:rsidP="00293FCC">
            <w:r w:rsidRPr="006B55DC">
              <w:t>12. Цистерни </w:t>
            </w:r>
          </w:p>
        </w:tc>
        <w:tc>
          <w:tcPr>
            <w:tcW w:w="1894" w:type="dxa"/>
            <w:vAlign w:val="center"/>
          </w:tcPr>
          <w:p w:rsidR="00B32D76" w:rsidRPr="006B55DC" w:rsidRDefault="00B32D76" w:rsidP="00293FCC">
            <w:pPr>
              <w:jc w:val="center"/>
            </w:pPr>
          </w:p>
        </w:tc>
        <w:tc>
          <w:tcPr>
            <w:tcW w:w="2160" w:type="dxa"/>
            <w:vAlign w:val="center"/>
          </w:tcPr>
          <w:p w:rsidR="00B32D76" w:rsidRPr="006B55DC" w:rsidRDefault="00B32D76" w:rsidP="00293FCC">
            <w:pPr>
              <w:jc w:val="center"/>
            </w:pPr>
          </w:p>
        </w:tc>
        <w:tc>
          <w:tcPr>
            <w:tcW w:w="2066" w:type="dxa"/>
            <w:vAlign w:val="center"/>
          </w:tcPr>
          <w:p w:rsidR="00B32D76" w:rsidRPr="006B55DC" w:rsidRDefault="00B32D76" w:rsidP="00293FCC">
            <w:pPr>
              <w:jc w:val="center"/>
            </w:pPr>
          </w:p>
        </w:tc>
      </w:tr>
      <w:tr w:rsidR="00B32D76" w:rsidTr="00293FCC">
        <w:tc>
          <w:tcPr>
            <w:tcW w:w="3708" w:type="dxa"/>
            <w:vAlign w:val="center"/>
          </w:tcPr>
          <w:p w:rsidR="00B32D76" w:rsidRPr="006B55DC" w:rsidRDefault="00B32D76" w:rsidP="00293FCC">
            <w:r w:rsidRPr="006B55DC">
              <w:t>12.1. Нафтобензинові та кислотні </w:t>
            </w:r>
          </w:p>
        </w:tc>
        <w:tc>
          <w:tcPr>
            <w:tcW w:w="1894" w:type="dxa"/>
            <w:vAlign w:val="center"/>
          </w:tcPr>
          <w:p w:rsidR="00B32D76" w:rsidRPr="006B55DC" w:rsidRDefault="00B32D76" w:rsidP="00293FCC">
            <w:pPr>
              <w:jc w:val="center"/>
            </w:pPr>
            <w:r w:rsidRPr="006B55DC">
              <w:t>31</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11</w:t>
            </w:r>
          </w:p>
        </w:tc>
      </w:tr>
      <w:tr w:rsidR="00B32D76" w:rsidTr="00293FCC">
        <w:tc>
          <w:tcPr>
            <w:tcW w:w="3708" w:type="dxa"/>
            <w:vAlign w:val="center"/>
          </w:tcPr>
          <w:p w:rsidR="00B32D76" w:rsidRPr="006B55DC" w:rsidRDefault="00B32D76" w:rsidP="00293FCC">
            <w:r w:rsidRPr="006B55DC">
              <w:t>12.2. Винні та молочні </w:t>
            </w:r>
          </w:p>
        </w:tc>
        <w:tc>
          <w:tcPr>
            <w:tcW w:w="1894" w:type="dxa"/>
            <w:vAlign w:val="center"/>
          </w:tcPr>
          <w:p w:rsidR="00B32D76" w:rsidRPr="006B55DC" w:rsidRDefault="00B32D76" w:rsidP="00293FCC">
            <w:pPr>
              <w:jc w:val="center"/>
            </w:pPr>
            <w:r w:rsidRPr="006B55DC">
              <w:t>58</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13</w:t>
            </w:r>
          </w:p>
        </w:tc>
      </w:tr>
      <w:tr w:rsidR="00B32D76" w:rsidTr="00293FCC">
        <w:tc>
          <w:tcPr>
            <w:tcW w:w="3708" w:type="dxa"/>
            <w:vAlign w:val="center"/>
          </w:tcPr>
          <w:p w:rsidR="00B32D76" w:rsidRPr="006B55DC" w:rsidRDefault="00B32D76" w:rsidP="00293FCC">
            <w:r w:rsidRPr="006B55DC">
              <w:t>12.3. Для патоки, метанолу, спирту </w:t>
            </w:r>
          </w:p>
        </w:tc>
        <w:tc>
          <w:tcPr>
            <w:tcW w:w="1894" w:type="dxa"/>
            <w:vAlign w:val="center"/>
          </w:tcPr>
          <w:p w:rsidR="00B32D76" w:rsidRPr="006B55DC" w:rsidRDefault="00B32D76" w:rsidP="00293FCC">
            <w:pPr>
              <w:jc w:val="center"/>
            </w:pPr>
            <w:r w:rsidRPr="006B55DC">
              <w:t>40</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11</w:t>
            </w:r>
          </w:p>
        </w:tc>
      </w:tr>
      <w:tr w:rsidR="00B32D76" w:rsidTr="00293FCC">
        <w:tc>
          <w:tcPr>
            <w:tcW w:w="3708" w:type="dxa"/>
            <w:vAlign w:val="center"/>
          </w:tcPr>
          <w:p w:rsidR="00B32D76" w:rsidRPr="006B55DC" w:rsidRDefault="00B32D76" w:rsidP="00293FCC">
            <w:r w:rsidRPr="006B55DC">
              <w:t>12.4. Для цементу </w:t>
            </w:r>
          </w:p>
        </w:tc>
        <w:tc>
          <w:tcPr>
            <w:tcW w:w="1894" w:type="dxa"/>
            <w:vAlign w:val="center"/>
          </w:tcPr>
          <w:p w:rsidR="00B32D76" w:rsidRPr="006B55DC" w:rsidRDefault="00B32D76" w:rsidP="00293FCC">
            <w:pPr>
              <w:jc w:val="center"/>
            </w:pPr>
            <w:r w:rsidRPr="006B55DC">
              <w:t>40</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11</w:t>
            </w:r>
          </w:p>
        </w:tc>
      </w:tr>
      <w:tr w:rsidR="00B32D76" w:rsidTr="00293FCC">
        <w:tc>
          <w:tcPr>
            <w:tcW w:w="3708" w:type="dxa"/>
            <w:vAlign w:val="center"/>
          </w:tcPr>
          <w:p w:rsidR="00B32D76" w:rsidRPr="006B55DC" w:rsidRDefault="00B32D76" w:rsidP="00293FCC">
            <w:r w:rsidRPr="006B55DC">
              <w:t>12.5. Нафтобензинові 8-вісні </w:t>
            </w:r>
          </w:p>
        </w:tc>
        <w:tc>
          <w:tcPr>
            <w:tcW w:w="1894" w:type="dxa"/>
            <w:vAlign w:val="center"/>
          </w:tcPr>
          <w:p w:rsidR="00B32D76" w:rsidRPr="006B55DC" w:rsidRDefault="00B32D76" w:rsidP="00293FCC">
            <w:pPr>
              <w:jc w:val="center"/>
            </w:pPr>
            <w:r w:rsidRPr="006B55DC">
              <w:t>50</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14</w:t>
            </w:r>
          </w:p>
        </w:tc>
      </w:tr>
      <w:tr w:rsidR="00B32D76" w:rsidTr="00293FCC">
        <w:tc>
          <w:tcPr>
            <w:tcW w:w="3708" w:type="dxa"/>
            <w:vAlign w:val="center"/>
          </w:tcPr>
          <w:p w:rsidR="00B32D76" w:rsidRPr="006B55DC" w:rsidRDefault="00B32D76" w:rsidP="00293FCC">
            <w:r w:rsidRPr="006B55DC">
              <w:t>13. Інші </w:t>
            </w:r>
          </w:p>
        </w:tc>
        <w:tc>
          <w:tcPr>
            <w:tcW w:w="1894" w:type="dxa"/>
            <w:vAlign w:val="center"/>
          </w:tcPr>
          <w:p w:rsidR="00B32D76" w:rsidRPr="006B55DC" w:rsidRDefault="00B32D76" w:rsidP="00293FCC">
            <w:pPr>
              <w:jc w:val="center"/>
            </w:pPr>
            <w:r w:rsidRPr="006B55DC">
              <w:t>39</w:t>
            </w:r>
          </w:p>
        </w:tc>
        <w:tc>
          <w:tcPr>
            <w:tcW w:w="2160" w:type="dxa"/>
            <w:vAlign w:val="center"/>
          </w:tcPr>
          <w:p w:rsidR="00B32D76" w:rsidRPr="006B55DC" w:rsidRDefault="00B32D76" w:rsidP="00293FCC">
            <w:pPr>
              <w:jc w:val="center"/>
            </w:pPr>
            <w:r w:rsidRPr="006B55DC">
              <w:t>30</w:t>
            </w:r>
          </w:p>
        </w:tc>
        <w:tc>
          <w:tcPr>
            <w:tcW w:w="2066" w:type="dxa"/>
            <w:vAlign w:val="center"/>
          </w:tcPr>
          <w:p w:rsidR="00B32D76" w:rsidRPr="006B55DC" w:rsidRDefault="00B32D76" w:rsidP="00293FCC">
            <w:pPr>
              <w:jc w:val="center"/>
            </w:pPr>
            <w:r w:rsidRPr="006B55DC">
              <w:t>14</w:t>
            </w:r>
          </w:p>
        </w:tc>
      </w:tr>
    </w:tbl>
    <w:p w:rsidR="00B32D76" w:rsidRDefault="00B32D76" w:rsidP="003F2D84">
      <w:pPr>
        <w:jc w:val="center"/>
        <w:outlineLvl w:val="3"/>
        <w:rPr>
          <w:b/>
          <w:bCs/>
        </w:rPr>
      </w:pPr>
    </w:p>
    <w:p w:rsidR="00B32D76" w:rsidRDefault="00B32D76" w:rsidP="003F2D84">
      <w:pPr>
        <w:jc w:val="right"/>
        <w:rPr>
          <w:i/>
        </w:rPr>
      </w:pPr>
    </w:p>
    <w:p w:rsidR="00B32D76" w:rsidRDefault="00B32D76" w:rsidP="003F2D84">
      <w:pPr>
        <w:jc w:val="right"/>
        <w:rPr>
          <w:i/>
        </w:rPr>
      </w:pPr>
    </w:p>
    <w:p w:rsidR="00B32D76" w:rsidRDefault="00B32D76" w:rsidP="003F2D84">
      <w:pPr>
        <w:jc w:val="right"/>
      </w:pPr>
      <w:r w:rsidRPr="00C80C4E">
        <w:rPr>
          <w:i/>
        </w:rPr>
        <w:t xml:space="preserve"> (Правила доповнено додатком 9 згідно з наказом</w:t>
      </w:r>
      <w:r w:rsidRPr="006B55DC">
        <w:br/>
        <w:t> Міністерства транспорту та зв'язку України від 16.04.2008 р. N 443)</w:t>
      </w:r>
    </w:p>
    <w:p w:rsidR="00B32D76" w:rsidRDefault="00B32D76" w:rsidP="003F2D84">
      <w:pPr>
        <w:jc w:val="right"/>
      </w:pPr>
    </w:p>
    <w:p w:rsidR="00B32D76" w:rsidRDefault="00B32D76" w:rsidP="003F2D84">
      <w:pPr>
        <w:jc w:val="right"/>
      </w:pPr>
    </w:p>
    <w:p w:rsidR="00B32D76" w:rsidRDefault="00B32D76" w:rsidP="003F2D84">
      <w:pPr>
        <w:jc w:val="right"/>
      </w:pPr>
    </w:p>
    <w:p w:rsidR="00B32D76" w:rsidRDefault="00B32D76" w:rsidP="003F2D84">
      <w:pPr>
        <w:jc w:val="right"/>
      </w:pPr>
    </w:p>
    <w:p w:rsidR="00B32D76" w:rsidRDefault="00B32D76" w:rsidP="003F2D84">
      <w:pPr>
        <w:jc w:val="right"/>
      </w:pPr>
    </w:p>
    <w:p w:rsidR="00B32D76" w:rsidRDefault="00B32D76" w:rsidP="003F2D84">
      <w:pPr>
        <w:jc w:val="right"/>
      </w:pPr>
    </w:p>
    <w:p w:rsidR="00B32D76" w:rsidRDefault="00B32D76" w:rsidP="003F2D84">
      <w:pPr>
        <w:jc w:val="right"/>
      </w:pPr>
    </w:p>
    <w:p w:rsidR="00B32D76" w:rsidRDefault="00B32D76" w:rsidP="003F2D84">
      <w:pPr>
        <w:jc w:val="right"/>
      </w:pPr>
    </w:p>
    <w:p w:rsidR="00B32D76" w:rsidRDefault="00B32D76" w:rsidP="003F2D84">
      <w:pPr>
        <w:jc w:val="right"/>
      </w:pPr>
    </w:p>
    <w:p w:rsidR="00B32D76" w:rsidRDefault="00B32D76" w:rsidP="003F2D84">
      <w:pPr>
        <w:jc w:val="right"/>
        <w:sectPr w:rsidR="00B32D76" w:rsidSect="00C32FFA">
          <w:type w:val="nextColumn"/>
          <w:pgSz w:w="11906" w:h="16838"/>
          <w:pgMar w:top="1134" w:right="851" w:bottom="1134" w:left="1134" w:header="709" w:footer="709" w:gutter="0"/>
          <w:cols w:space="708"/>
          <w:docGrid w:linePitch="360"/>
        </w:sectPr>
      </w:pPr>
    </w:p>
    <w:tbl>
      <w:tblPr>
        <w:tblpPr w:leftFromText="45" w:rightFromText="45" w:vertAnchor="text" w:horzAnchor="page" w:tblpX="9383" w:tblpY="-102"/>
        <w:tblW w:w="2227" w:type="pct"/>
        <w:tblCellSpacing w:w="22" w:type="dxa"/>
        <w:tblCellMar>
          <w:top w:w="30" w:type="dxa"/>
          <w:left w:w="30" w:type="dxa"/>
          <w:bottom w:w="30" w:type="dxa"/>
          <w:right w:w="30" w:type="dxa"/>
        </w:tblCellMar>
        <w:tblLook w:val="0000"/>
      </w:tblPr>
      <w:tblGrid>
        <w:gridCol w:w="6681"/>
      </w:tblGrid>
      <w:tr w:rsidR="00B32D76" w:rsidRPr="006B55DC" w:rsidTr="00293FCC">
        <w:trPr>
          <w:tblCellSpacing w:w="22" w:type="dxa"/>
        </w:trPr>
        <w:tc>
          <w:tcPr>
            <w:tcW w:w="4933" w:type="pct"/>
          </w:tcPr>
          <w:p w:rsidR="00B32D76" w:rsidRPr="006B55DC" w:rsidRDefault="00B32D76" w:rsidP="00293FCC">
            <w:r w:rsidRPr="006B55DC">
              <w:t>Додаток 10</w:t>
            </w:r>
            <w:r w:rsidRPr="006B55DC">
              <w:br/>
              <w:t>до пункту 3 Правил користування вагонами і контейнерами </w:t>
            </w:r>
          </w:p>
        </w:tc>
      </w:tr>
    </w:tbl>
    <w:p w:rsidR="00B32D76" w:rsidRPr="006B55DC" w:rsidRDefault="00B32D76" w:rsidP="003F2D84">
      <w:pPr>
        <w:spacing w:line="216" w:lineRule="auto"/>
        <w:jc w:val="right"/>
      </w:pPr>
      <w:r w:rsidRPr="006B55DC">
        <w:t> </w:t>
      </w:r>
    </w:p>
    <w:p w:rsidR="00B32D76" w:rsidRPr="006B55DC" w:rsidRDefault="00B32D76" w:rsidP="003F2D84">
      <w:pPr>
        <w:spacing w:line="216" w:lineRule="auto"/>
        <w:jc w:val="both"/>
      </w:pPr>
      <w:r w:rsidRPr="006B55DC">
        <w:t> </w:t>
      </w:r>
    </w:p>
    <w:tbl>
      <w:tblPr>
        <w:tblW w:w="14736" w:type="dxa"/>
        <w:jc w:val="center"/>
        <w:tblCellSpacing w:w="22" w:type="dxa"/>
        <w:tblCellMar>
          <w:top w:w="30" w:type="dxa"/>
          <w:left w:w="30" w:type="dxa"/>
          <w:bottom w:w="30" w:type="dxa"/>
          <w:right w:w="30" w:type="dxa"/>
        </w:tblCellMar>
        <w:tblLook w:val="0000"/>
      </w:tblPr>
      <w:tblGrid>
        <w:gridCol w:w="12452"/>
        <w:gridCol w:w="2284"/>
      </w:tblGrid>
      <w:tr w:rsidR="00B32D76" w:rsidRPr="006B55DC" w:rsidTr="00293FCC">
        <w:trPr>
          <w:tblCellSpacing w:w="22" w:type="dxa"/>
          <w:jc w:val="center"/>
        </w:trPr>
        <w:tc>
          <w:tcPr>
            <w:tcW w:w="12386" w:type="dxa"/>
          </w:tcPr>
          <w:p w:rsidR="00B32D76" w:rsidRPr="006B55DC" w:rsidRDefault="00B32D76" w:rsidP="00293FCC">
            <w:pPr>
              <w:spacing w:line="216" w:lineRule="auto"/>
            </w:pPr>
            <w:r w:rsidRPr="006B55DC">
              <w:t> Станція _______________</w:t>
            </w:r>
            <w:r w:rsidRPr="006B55DC">
              <w:br/>
              <w:t>______________ залізниці </w:t>
            </w:r>
          </w:p>
        </w:tc>
        <w:tc>
          <w:tcPr>
            <w:tcW w:w="2218" w:type="dxa"/>
          </w:tcPr>
          <w:p w:rsidR="00B32D76" w:rsidRPr="006B55DC" w:rsidRDefault="00B32D76" w:rsidP="00293FCC">
            <w:pPr>
              <w:spacing w:line="216" w:lineRule="auto"/>
              <w:jc w:val="both"/>
            </w:pPr>
            <w:r w:rsidRPr="006B55DC">
              <w:rPr>
                <w:rStyle w:val="Strong"/>
              </w:rPr>
              <w:t>Форма ГУ-46а</w:t>
            </w:r>
            <w:r w:rsidRPr="006B55DC">
              <w:t> </w:t>
            </w:r>
          </w:p>
        </w:tc>
      </w:tr>
    </w:tbl>
    <w:p w:rsidR="00B32D76" w:rsidRPr="006B55DC" w:rsidRDefault="00B32D76" w:rsidP="003F2D84">
      <w:pPr>
        <w:spacing w:line="216" w:lineRule="auto"/>
        <w:jc w:val="center"/>
        <w:outlineLvl w:val="3"/>
        <w:rPr>
          <w:b/>
          <w:bCs/>
        </w:rPr>
      </w:pPr>
      <w:r w:rsidRPr="006B55DC">
        <w:rPr>
          <w:b/>
          <w:bCs/>
        </w:rPr>
        <w:t xml:space="preserve">ВІДОМІСТЬ </w:t>
      </w:r>
      <w:r>
        <w:rPr>
          <w:b/>
          <w:bCs/>
        </w:rPr>
        <w:t>№</w:t>
      </w:r>
      <w:r w:rsidRPr="006B55DC">
        <w:rPr>
          <w:b/>
          <w:bCs/>
        </w:rPr>
        <w:t xml:space="preserve"> __________________</w:t>
      </w:r>
      <w:r w:rsidRPr="006B55DC">
        <w:rPr>
          <w:b/>
          <w:bCs/>
        </w:rPr>
        <w:br/>
        <w:t>плати за подавання, забирання вагонів та маневрову роботу</w:t>
      </w:r>
    </w:p>
    <w:p w:rsidR="00B32D76" w:rsidRPr="006B55DC" w:rsidRDefault="00B32D76" w:rsidP="003F2D84">
      <w:pPr>
        <w:spacing w:line="216" w:lineRule="auto"/>
        <w:jc w:val="center"/>
      </w:pPr>
      <w:r w:rsidRPr="006B55DC">
        <w:t>за …… ………………. 20…. року</w:t>
      </w:r>
    </w:p>
    <w:tbl>
      <w:tblPr>
        <w:tblW w:w="15000" w:type="dxa"/>
        <w:jc w:val="center"/>
        <w:tblCellSpacing w:w="22" w:type="dxa"/>
        <w:tblCellMar>
          <w:top w:w="30" w:type="dxa"/>
          <w:left w:w="30" w:type="dxa"/>
          <w:bottom w:w="30" w:type="dxa"/>
          <w:right w:w="30" w:type="dxa"/>
        </w:tblCellMar>
        <w:tblLook w:val="0000"/>
      </w:tblPr>
      <w:tblGrid>
        <w:gridCol w:w="15000"/>
      </w:tblGrid>
      <w:tr w:rsidR="00B32D76" w:rsidRPr="006B55DC" w:rsidTr="00293FCC">
        <w:trPr>
          <w:tblCellSpacing w:w="22" w:type="dxa"/>
          <w:jc w:val="center"/>
        </w:trPr>
        <w:tc>
          <w:tcPr>
            <w:tcW w:w="0" w:type="auto"/>
          </w:tcPr>
          <w:p w:rsidR="00B32D76" w:rsidRPr="006B55DC" w:rsidRDefault="00B32D76" w:rsidP="00293FCC">
            <w:pPr>
              <w:spacing w:line="216" w:lineRule="auto"/>
              <w:jc w:val="both"/>
            </w:pPr>
            <w:r w:rsidRPr="006B55DC">
              <w:t>Код і найменування під'їзної колії ______________________________________________________________________________________________</w:t>
            </w:r>
          </w:p>
          <w:p w:rsidR="00B32D76" w:rsidRPr="006B55DC" w:rsidRDefault="00B32D76" w:rsidP="00293FCC">
            <w:pPr>
              <w:spacing w:line="216" w:lineRule="auto"/>
              <w:jc w:val="both"/>
            </w:pPr>
            <w:r w:rsidRPr="006B55DC">
              <w:t>Код і найменування платника _________________________________________________________________________________________________ </w:t>
            </w:r>
          </w:p>
          <w:p w:rsidR="00B32D76" w:rsidRPr="006B55DC" w:rsidRDefault="00B32D76" w:rsidP="00293FCC">
            <w:pPr>
              <w:spacing w:line="216" w:lineRule="auto"/>
              <w:jc w:val="both"/>
            </w:pPr>
            <w:r w:rsidRPr="006B55DC">
              <w:t>Код і найменування вантажовласника __________________________________________________________________________________________</w:t>
            </w:r>
          </w:p>
          <w:p w:rsidR="00B32D76" w:rsidRPr="006B55DC" w:rsidRDefault="00B32D76" w:rsidP="00293FCC">
            <w:pPr>
              <w:spacing w:line="216" w:lineRule="auto"/>
              <w:jc w:val="both"/>
            </w:pPr>
            <w:r w:rsidRPr="006B55DC">
              <w:t>Відстань подавання/забирання в обидва кінці (км): ___________, у т. ч. на балансі підприємства ___________, на балансі залізниці __________ </w:t>
            </w:r>
          </w:p>
        </w:tc>
      </w:tr>
    </w:tbl>
    <w:p w:rsidR="00B32D76" w:rsidRDefault="00B32D76" w:rsidP="003F2D84">
      <w:pPr>
        <w:spacing w:line="216" w:lineRule="auto"/>
        <w:jc w:val="both"/>
        <w:rPr>
          <w:rStyle w:val="Strong"/>
        </w:rPr>
      </w:pPr>
      <w:r w:rsidRPr="006B55DC">
        <w:rPr>
          <w:rStyle w:val="Strong"/>
        </w:rPr>
        <w:t>Нарахування за звітну добу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5"/>
        <w:gridCol w:w="1076"/>
        <w:gridCol w:w="1076"/>
        <w:gridCol w:w="1022"/>
        <w:gridCol w:w="1155"/>
        <w:gridCol w:w="1221"/>
        <w:gridCol w:w="1034"/>
        <w:gridCol w:w="746"/>
        <w:gridCol w:w="1059"/>
        <w:gridCol w:w="1059"/>
        <w:gridCol w:w="1022"/>
        <w:gridCol w:w="1155"/>
        <w:gridCol w:w="1221"/>
        <w:gridCol w:w="1035"/>
      </w:tblGrid>
      <w:tr w:rsidR="00B32D76" w:rsidTr="00293FCC">
        <w:tc>
          <w:tcPr>
            <w:tcW w:w="745"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w:t>
            </w:r>
            <w:r w:rsidRPr="000D5224">
              <w:rPr>
                <w:sz w:val="23"/>
                <w:szCs w:val="23"/>
              </w:rPr>
              <w:br/>
              <w:t>з/п</w:t>
            </w:r>
          </w:p>
        </w:tc>
        <w:tc>
          <w:tcPr>
            <w:tcW w:w="1076"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Номер пам'ятки про подавання вагонів</w:t>
            </w:r>
          </w:p>
        </w:tc>
        <w:tc>
          <w:tcPr>
            <w:tcW w:w="1076"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Час подавання (год., хв.)</w:t>
            </w:r>
          </w:p>
        </w:tc>
        <w:tc>
          <w:tcPr>
            <w:tcW w:w="1022"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Кількість поданих вагонів</w:t>
            </w:r>
          </w:p>
        </w:tc>
        <w:tc>
          <w:tcPr>
            <w:tcW w:w="1155"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Тривалість маневрової роботи (год., хв.)</w:t>
            </w:r>
          </w:p>
        </w:tc>
        <w:tc>
          <w:tcPr>
            <w:tcW w:w="1221"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Нараховано за маневрову роботу, грн.</w:t>
            </w:r>
          </w:p>
        </w:tc>
        <w:tc>
          <w:tcPr>
            <w:tcW w:w="1034"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Примітки</w:t>
            </w:r>
          </w:p>
        </w:tc>
        <w:tc>
          <w:tcPr>
            <w:tcW w:w="746"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w:t>
            </w:r>
            <w:r w:rsidRPr="000D5224">
              <w:rPr>
                <w:sz w:val="23"/>
                <w:szCs w:val="23"/>
              </w:rPr>
              <w:br/>
              <w:t>з/п</w:t>
            </w:r>
          </w:p>
        </w:tc>
        <w:tc>
          <w:tcPr>
            <w:tcW w:w="1059"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Номер пам'ятки про забирання вагонів</w:t>
            </w:r>
          </w:p>
        </w:tc>
        <w:tc>
          <w:tcPr>
            <w:tcW w:w="1059"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Час забирання (год., хв.)</w:t>
            </w:r>
          </w:p>
        </w:tc>
        <w:tc>
          <w:tcPr>
            <w:tcW w:w="1022"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Кількість забраних вагонів</w:t>
            </w:r>
          </w:p>
        </w:tc>
        <w:tc>
          <w:tcPr>
            <w:tcW w:w="1155"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Тривалість маневрової роботи (год., хв.)</w:t>
            </w:r>
          </w:p>
        </w:tc>
        <w:tc>
          <w:tcPr>
            <w:tcW w:w="1221"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Нараховано за маневрову роботу, грн.</w:t>
            </w:r>
          </w:p>
        </w:tc>
        <w:tc>
          <w:tcPr>
            <w:tcW w:w="1035"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Примітки</w:t>
            </w:r>
          </w:p>
        </w:tc>
      </w:tr>
      <w:tr w:rsidR="00B32D76" w:rsidTr="00293FCC">
        <w:tc>
          <w:tcPr>
            <w:tcW w:w="745"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1</w:t>
            </w:r>
          </w:p>
        </w:tc>
        <w:tc>
          <w:tcPr>
            <w:tcW w:w="1076"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2</w:t>
            </w:r>
          </w:p>
        </w:tc>
        <w:tc>
          <w:tcPr>
            <w:tcW w:w="1076"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3</w:t>
            </w:r>
          </w:p>
        </w:tc>
        <w:tc>
          <w:tcPr>
            <w:tcW w:w="1022"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4</w:t>
            </w:r>
          </w:p>
        </w:tc>
        <w:tc>
          <w:tcPr>
            <w:tcW w:w="1155"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5</w:t>
            </w:r>
          </w:p>
        </w:tc>
        <w:tc>
          <w:tcPr>
            <w:tcW w:w="1221"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6</w:t>
            </w:r>
          </w:p>
        </w:tc>
        <w:tc>
          <w:tcPr>
            <w:tcW w:w="1034"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7</w:t>
            </w:r>
          </w:p>
        </w:tc>
        <w:tc>
          <w:tcPr>
            <w:tcW w:w="746"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8</w:t>
            </w:r>
          </w:p>
        </w:tc>
        <w:tc>
          <w:tcPr>
            <w:tcW w:w="1059"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9</w:t>
            </w:r>
          </w:p>
        </w:tc>
        <w:tc>
          <w:tcPr>
            <w:tcW w:w="1059"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10</w:t>
            </w:r>
          </w:p>
        </w:tc>
        <w:tc>
          <w:tcPr>
            <w:tcW w:w="1022"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11</w:t>
            </w:r>
          </w:p>
        </w:tc>
        <w:tc>
          <w:tcPr>
            <w:tcW w:w="1155"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12</w:t>
            </w:r>
          </w:p>
        </w:tc>
        <w:tc>
          <w:tcPr>
            <w:tcW w:w="1221"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13</w:t>
            </w:r>
          </w:p>
        </w:tc>
        <w:tc>
          <w:tcPr>
            <w:tcW w:w="1035" w:type="dxa"/>
            <w:tcMar>
              <w:left w:w="28" w:type="dxa"/>
              <w:right w:w="28" w:type="dxa"/>
            </w:tcMar>
            <w:vAlign w:val="center"/>
          </w:tcPr>
          <w:p w:rsidR="00B32D76" w:rsidRPr="000D5224" w:rsidRDefault="00B32D76" w:rsidP="00293FCC">
            <w:pPr>
              <w:spacing w:line="216" w:lineRule="auto"/>
              <w:jc w:val="center"/>
              <w:rPr>
                <w:sz w:val="23"/>
                <w:szCs w:val="23"/>
              </w:rPr>
            </w:pPr>
            <w:r w:rsidRPr="000D5224">
              <w:rPr>
                <w:sz w:val="23"/>
                <w:szCs w:val="23"/>
              </w:rPr>
              <w:t>14</w:t>
            </w:r>
          </w:p>
        </w:tc>
      </w:tr>
      <w:tr w:rsidR="00B32D76" w:rsidTr="00293FCC">
        <w:tc>
          <w:tcPr>
            <w:tcW w:w="745" w:type="dxa"/>
          </w:tcPr>
          <w:p w:rsidR="00B32D76" w:rsidRDefault="00B32D76" w:rsidP="00293FCC">
            <w:pPr>
              <w:spacing w:line="204" w:lineRule="auto"/>
              <w:jc w:val="both"/>
              <w:rPr>
                <w:rStyle w:val="Strong"/>
              </w:rPr>
            </w:pPr>
          </w:p>
        </w:tc>
        <w:tc>
          <w:tcPr>
            <w:tcW w:w="1076" w:type="dxa"/>
          </w:tcPr>
          <w:p w:rsidR="00B32D76" w:rsidRDefault="00B32D76" w:rsidP="00293FCC">
            <w:pPr>
              <w:spacing w:line="204" w:lineRule="auto"/>
              <w:jc w:val="both"/>
              <w:rPr>
                <w:rStyle w:val="Strong"/>
              </w:rPr>
            </w:pPr>
          </w:p>
        </w:tc>
        <w:tc>
          <w:tcPr>
            <w:tcW w:w="1076" w:type="dxa"/>
          </w:tcPr>
          <w:p w:rsidR="00B32D76" w:rsidRDefault="00B32D76" w:rsidP="00293FCC">
            <w:pPr>
              <w:spacing w:line="204" w:lineRule="auto"/>
              <w:jc w:val="both"/>
              <w:rPr>
                <w:rStyle w:val="Strong"/>
              </w:rPr>
            </w:pPr>
          </w:p>
        </w:tc>
        <w:tc>
          <w:tcPr>
            <w:tcW w:w="1022" w:type="dxa"/>
          </w:tcPr>
          <w:p w:rsidR="00B32D76" w:rsidRDefault="00B32D76" w:rsidP="00293FCC">
            <w:pPr>
              <w:spacing w:line="204" w:lineRule="auto"/>
              <w:jc w:val="both"/>
              <w:rPr>
                <w:rStyle w:val="Strong"/>
              </w:rPr>
            </w:pPr>
          </w:p>
        </w:tc>
        <w:tc>
          <w:tcPr>
            <w:tcW w:w="1155" w:type="dxa"/>
          </w:tcPr>
          <w:p w:rsidR="00B32D76" w:rsidRDefault="00B32D76" w:rsidP="00293FCC">
            <w:pPr>
              <w:spacing w:line="204" w:lineRule="auto"/>
              <w:jc w:val="both"/>
              <w:rPr>
                <w:rStyle w:val="Strong"/>
              </w:rPr>
            </w:pPr>
          </w:p>
        </w:tc>
        <w:tc>
          <w:tcPr>
            <w:tcW w:w="1221" w:type="dxa"/>
          </w:tcPr>
          <w:p w:rsidR="00B32D76" w:rsidRDefault="00B32D76" w:rsidP="00293FCC">
            <w:pPr>
              <w:spacing w:line="204" w:lineRule="auto"/>
              <w:jc w:val="both"/>
              <w:rPr>
                <w:rStyle w:val="Strong"/>
              </w:rPr>
            </w:pPr>
          </w:p>
        </w:tc>
        <w:tc>
          <w:tcPr>
            <w:tcW w:w="1034" w:type="dxa"/>
          </w:tcPr>
          <w:p w:rsidR="00B32D76" w:rsidRDefault="00B32D76" w:rsidP="00293FCC">
            <w:pPr>
              <w:spacing w:line="204" w:lineRule="auto"/>
              <w:jc w:val="both"/>
              <w:rPr>
                <w:rStyle w:val="Strong"/>
              </w:rPr>
            </w:pPr>
          </w:p>
        </w:tc>
        <w:tc>
          <w:tcPr>
            <w:tcW w:w="746" w:type="dxa"/>
          </w:tcPr>
          <w:p w:rsidR="00B32D76" w:rsidRDefault="00B32D76" w:rsidP="00293FCC">
            <w:pPr>
              <w:spacing w:line="204" w:lineRule="auto"/>
              <w:jc w:val="both"/>
              <w:rPr>
                <w:rStyle w:val="Strong"/>
              </w:rPr>
            </w:pPr>
          </w:p>
        </w:tc>
        <w:tc>
          <w:tcPr>
            <w:tcW w:w="1059" w:type="dxa"/>
          </w:tcPr>
          <w:p w:rsidR="00B32D76" w:rsidRDefault="00B32D76" w:rsidP="00293FCC">
            <w:pPr>
              <w:spacing w:line="204" w:lineRule="auto"/>
              <w:jc w:val="both"/>
              <w:rPr>
                <w:rStyle w:val="Strong"/>
              </w:rPr>
            </w:pPr>
          </w:p>
        </w:tc>
        <w:tc>
          <w:tcPr>
            <w:tcW w:w="1059" w:type="dxa"/>
          </w:tcPr>
          <w:p w:rsidR="00B32D76" w:rsidRDefault="00B32D76" w:rsidP="00293FCC">
            <w:pPr>
              <w:spacing w:line="204" w:lineRule="auto"/>
              <w:jc w:val="both"/>
              <w:rPr>
                <w:rStyle w:val="Strong"/>
              </w:rPr>
            </w:pPr>
          </w:p>
        </w:tc>
        <w:tc>
          <w:tcPr>
            <w:tcW w:w="1022" w:type="dxa"/>
          </w:tcPr>
          <w:p w:rsidR="00B32D76" w:rsidRDefault="00B32D76" w:rsidP="00293FCC">
            <w:pPr>
              <w:spacing w:line="204" w:lineRule="auto"/>
              <w:jc w:val="both"/>
              <w:rPr>
                <w:rStyle w:val="Strong"/>
              </w:rPr>
            </w:pPr>
          </w:p>
        </w:tc>
        <w:tc>
          <w:tcPr>
            <w:tcW w:w="1155" w:type="dxa"/>
          </w:tcPr>
          <w:p w:rsidR="00B32D76" w:rsidRDefault="00B32D76" w:rsidP="00293FCC">
            <w:pPr>
              <w:spacing w:line="204" w:lineRule="auto"/>
              <w:jc w:val="both"/>
              <w:rPr>
                <w:rStyle w:val="Strong"/>
              </w:rPr>
            </w:pPr>
          </w:p>
        </w:tc>
        <w:tc>
          <w:tcPr>
            <w:tcW w:w="1221" w:type="dxa"/>
          </w:tcPr>
          <w:p w:rsidR="00B32D76" w:rsidRDefault="00B32D76" w:rsidP="00293FCC">
            <w:pPr>
              <w:spacing w:line="204" w:lineRule="auto"/>
              <w:jc w:val="both"/>
              <w:rPr>
                <w:rStyle w:val="Strong"/>
              </w:rPr>
            </w:pPr>
          </w:p>
        </w:tc>
        <w:tc>
          <w:tcPr>
            <w:tcW w:w="1035" w:type="dxa"/>
          </w:tcPr>
          <w:p w:rsidR="00B32D76" w:rsidRDefault="00B32D76" w:rsidP="00293FCC">
            <w:pPr>
              <w:spacing w:line="204" w:lineRule="auto"/>
              <w:jc w:val="both"/>
              <w:rPr>
                <w:rStyle w:val="Strong"/>
              </w:rPr>
            </w:pPr>
          </w:p>
        </w:tc>
      </w:tr>
      <w:tr w:rsidR="00B32D76" w:rsidTr="00293FCC">
        <w:tc>
          <w:tcPr>
            <w:tcW w:w="745" w:type="dxa"/>
          </w:tcPr>
          <w:p w:rsidR="00B32D76" w:rsidRDefault="00B32D76" w:rsidP="00293FCC">
            <w:pPr>
              <w:spacing w:line="204" w:lineRule="auto"/>
              <w:jc w:val="both"/>
              <w:rPr>
                <w:rStyle w:val="Strong"/>
              </w:rPr>
            </w:pPr>
          </w:p>
        </w:tc>
        <w:tc>
          <w:tcPr>
            <w:tcW w:w="1076" w:type="dxa"/>
          </w:tcPr>
          <w:p w:rsidR="00B32D76" w:rsidRDefault="00B32D76" w:rsidP="00293FCC">
            <w:pPr>
              <w:spacing w:line="204" w:lineRule="auto"/>
              <w:jc w:val="both"/>
              <w:rPr>
                <w:rStyle w:val="Strong"/>
              </w:rPr>
            </w:pPr>
          </w:p>
        </w:tc>
        <w:tc>
          <w:tcPr>
            <w:tcW w:w="1076" w:type="dxa"/>
          </w:tcPr>
          <w:p w:rsidR="00B32D76" w:rsidRDefault="00B32D76" w:rsidP="00293FCC">
            <w:pPr>
              <w:spacing w:line="204" w:lineRule="auto"/>
              <w:jc w:val="both"/>
              <w:rPr>
                <w:rStyle w:val="Strong"/>
              </w:rPr>
            </w:pPr>
          </w:p>
        </w:tc>
        <w:tc>
          <w:tcPr>
            <w:tcW w:w="1022" w:type="dxa"/>
          </w:tcPr>
          <w:p w:rsidR="00B32D76" w:rsidRDefault="00B32D76" w:rsidP="00293FCC">
            <w:pPr>
              <w:spacing w:line="204" w:lineRule="auto"/>
              <w:jc w:val="both"/>
              <w:rPr>
                <w:rStyle w:val="Strong"/>
              </w:rPr>
            </w:pPr>
          </w:p>
        </w:tc>
        <w:tc>
          <w:tcPr>
            <w:tcW w:w="1155" w:type="dxa"/>
          </w:tcPr>
          <w:p w:rsidR="00B32D76" w:rsidRDefault="00B32D76" w:rsidP="00293FCC">
            <w:pPr>
              <w:spacing w:line="204" w:lineRule="auto"/>
              <w:jc w:val="both"/>
              <w:rPr>
                <w:rStyle w:val="Strong"/>
              </w:rPr>
            </w:pPr>
          </w:p>
        </w:tc>
        <w:tc>
          <w:tcPr>
            <w:tcW w:w="1221" w:type="dxa"/>
          </w:tcPr>
          <w:p w:rsidR="00B32D76" w:rsidRDefault="00B32D76" w:rsidP="00293FCC">
            <w:pPr>
              <w:spacing w:line="204" w:lineRule="auto"/>
              <w:jc w:val="both"/>
              <w:rPr>
                <w:rStyle w:val="Strong"/>
              </w:rPr>
            </w:pPr>
          </w:p>
        </w:tc>
        <w:tc>
          <w:tcPr>
            <w:tcW w:w="1034" w:type="dxa"/>
          </w:tcPr>
          <w:p w:rsidR="00B32D76" w:rsidRDefault="00B32D76" w:rsidP="00293FCC">
            <w:pPr>
              <w:spacing w:line="204" w:lineRule="auto"/>
              <w:jc w:val="both"/>
              <w:rPr>
                <w:rStyle w:val="Strong"/>
              </w:rPr>
            </w:pPr>
          </w:p>
        </w:tc>
        <w:tc>
          <w:tcPr>
            <w:tcW w:w="746" w:type="dxa"/>
          </w:tcPr>
          <w:p w:rsidR="00B32D76" w:rsidRDefault="00B32D76" w:rsidP="00293FCC">
            <w:pPr>
              <w:spacing w:line="204" w:lineRule="auto"/>
              <w:jc w:val="both"/>
              <w:rPr>
                <w:rStyle w:val="Strong"/>
              </w:rPr>
            </w:pPr>
          </w:p>
        </w:tc>
        <w:tc>
          <w:tcPr>
            <w:tcW w:w="1059" w:type="dxa"/>
          </w:tcPr>
          <w:p w:rsidR="00B32D76" w:rsidRDefault="00B32D76" w:rsidP="00293FCC">
            <w:pPr>
              <w:spacing w:line="204" w:lineRule="auto"/>
              <w:jc w:val="both"/>
              <w:rPr>
                <w:rStyle w:val="Strong"/>
              </w:rPr>
            </w:pPr>
          </w:p>
        </w:tc>
        <w:tc>
          <w:tcPr>
            <w:tcW w:w="1059" w:type="dxa"/>
          </w:tcPr>
          <w:p w:rsidR="00B32D76" w:rsidRDefault="00B32D76" w:rsidP="00293FCC">
            <w:pPr>
              <w:spacing w:line="204" w:lineRule="auto"/>
              <w:jc w:val="both"/>
              <w:rPr>
                <w:rStyle w:val="Strong"/>
              </w:rPr>
            </w:pPr>
          </w:p>
        </w:tc>
        <w:tc>
          <w:tcPr>
            <w:tcW w:w="1022" w:type="dxa"/>
          </w:tcPr>
          <w:p w:rsidR="00B32D76" w:rsidRDefault="00B32D76" w:rsidP="00293FCC">
            <w:pPr>
              <w:spacing w:line="204" w:lineRule="auto"/>
              <w:jc w:val="both"/>
              <w:rPr>
                <w:rStyle w:val="Strong"/>
              </w:rPr>
            </w:pPr>
          </w:p>
        </w:tc>
        <w:tc>
          <w:tcPr>
            <w:tcW w:w="1155" w:type="dxa"/>
          </w:tcPr>
          <w:p w:rsidR="00B32D76" w:rsidRDefault="00B32D76" w:rsidP="00293FCC">
            <w:pPr>
              <w:spacing w:line="204" w:lineRule="auto"/>
              <w:jc w:val="both"/>
              <w:rPr>
                <w:rStyle w:val="Strong"/>
              </w:rPr>
            </w:pPr>
          </w:p>
        </w:tc>
        <w:tc>
          <w:tcPr>
            <w:tcW w:w="1221" w:type="dxa"/>
          </w:tcPr>
          <w:p w:rsidR="00B32D76" w:rsidRDefault="00B32D76" w:rsidP="00293FCC">
            <w:pPr>
              <w:spacing w:line="204" w:lineRule="auto"/>
              <w:jc w:val="both"/>
              <w:rPr>
                <w:rStyle w:val="Strong"/>
              </w:rPr>
            </w:pPr>
          </w:p>
        </w:tc>
        <w:tc>
          <w:tcPr>
            <w:tcW w:w="1035" w:type="dxa"/>
          </w:tcPr>
          <w:p w:rsidR="00B32D76" w:rsidRDefault="00B32D76" w:rsidP="00293FCC">
            <w:pPr>
              <w:spacing w:line="204" w:lineRule="auto"/>
              <w:jc w:val="both"/>
              <w:rPr>
                <w:rStyle w:val="Strong"/>
              </w:rPr>
            </w:pPr>
          </w:p>
        </w:tc>
      </w:tr>
      <w:tr w:rsidR="00B32D76" w:rsidTr="00293FCC">
        <w:tc>
          <w:tcPr>
            <w:tcW w:w="745" w:type="dxa"/>
          </w:tcPr>
          <w:p w:rsidR="00B32D76" w:rsidRDefault="00B32D76" w:rsidP="00293FCC">
            <w:pPr>
              <w:spacing w:line="204" w:lineRule="auto"/>
              <w:jc w:val="both"/>
              <w:rPr>
                <w:rStyle w:val="Strong"/>
              </w:rPr>
            </w:pPr>
          </w:p>
        </w:tc>
        <w:tc>
          <w:tcPr>
            <w:tcW w:w="1076" w:type="dxa"/>
          </w:tcPr>
          <w:p w:rsidR="00B32D76" w:rsidRDefault="00B32D76" w:rsidP="00293FCC">
            <w:pPr>
              <w:spacing w:line="204" w:lineRule="auto"/>
              <w:jc w:val="both"/>
              <w:rPr>
                <w:rStyle w:val="Strong"/>
              </w:rPr>
            </w:pPr>
          </w:p>
        </w:tc>
        <w:tc>
          <w:tcPr>
            <w:tcW w:w="1076" w:type="dxa"/>
          </w:tcPr>
          <w:p w:rsidR="00B32D76" w:rsidRDefault="00B32D76" w:rsidP="00293FCC">
            <w:pPr>
              <w:spacing w:line="204" w:lineRule="auto"/>
              <w:jc w:val="both"/>
              <w:rPr>
                <w:rStyle w:val="Strong"/>
              </w:rPr>
            </w:pPr>
          </w:p>
        </w:tc>
        <w:tc>
          <w:tcPr>
            <w:tcW w:w="1022" w:type="dxa"/>
          </w:tcPr>
          <w:p w:rsidR="00B32D76" w:rsidRDefault="00B32D76" w:rsidP="00293FCC">
            <w:pPr>
              <w:spacing w:line="204" w:lineRule="auto"/>
              <w:jc w:val="both"/>
              <w:rPr>
                <w:rStyle w:val="Strong"/>
              </w:rPr>
            </w:pPr>
          </w:p>
        </w:tc>
        <w:tc>
          <w:tcPr>
            <w:tcW w:w="1155" w:type="dxa"/>
          </w:tcPr>
          <w:p w:rsidR="00B32D76" w:rsidRDefault="00B32D76" w:rsidP="00293FCC">
            <w:pPr>
              <w:spacing w:line="204" w:lineRule="auto"/>
              <w:jc w:val="both"/>
              <w:rPr>
                <w:rStyle w:val="Strong"/>
              </w:rPr>
            </w:pPr>
          </w:p>
        </w:tc>
        <w:tc>
          <w:tcPr>
            <w:tcW w:w="1221" w:type="dxa"/>
          </w:tcPr>
          <w:p w:rsidR="00B32D76" w:rsidRDefault="00B32D76" w:rsidP="00293FCC">
            <w:pPr>
              <w:spacing w:line="204" w:lineRule="auto"/>
              <w:jc w:val="both"/>
              <w:rPr>
                <w:rStyle w:val="Strong"/>
              </w:rPr>
            </w:pPr>
          </w:p>
        </w:tc>
        <w:tc>
          <w:tcPr>
            <w:tcW w:w="1034" w:type="dxa"/>
          </w:tcPr>
          <w:p w:rsidR="00B32D76" w:rsidRDefault="00B32D76" w:rsidP="00293FCC">
            <w:pPr>
              <w:spacing w:line="204" w:lineRule="auto"/>
              <w:jc w:val="both"/>
              <w:rPr>
                <w:rStyle w:val="Strong"/>
              </w:rPr>
            </w:pPr>
          </w:p>
        </w:tc>
        <w:tc>
          <w:tcPr>
            <w:tcW w:w="746" w:type="dxa"/>
          </w:tcPr>
          <w:p w:rsidR="00B32D76" w:rsidRDefault="00B32D76" w:rsidP="00293FCC">
            <w:pPr>
              <w:spacing w:line="204" w:lineRule="auto"/>
              <w:jc w:val="both"/>
              <w:rPr>
                <w:rStyle w:val="Strong"/>
              </w:rPr>
            </w:pPr>
          </w:p>
        </w:tc>
        <w:tc>
          <w:tcPr>
            <w:tcW w:w="1059" w:type="dxa"/>
          </w:tcPr>
          <w:p w:rsidR="00B32D76" w:rsidRDefault="00B32D76" w:rsidP="00293FCC">
            <w:pPr>
              <w:spacing w:line="204" w:lineRule="auto"/>
              <w:jc w:val="both"/>
              <w:rPr>
                <w:rStyle w:val="Strong"/>
              </w:rPr>
            </w:pPr>
          </w:p>
        </w:tc>
        <w:tc>
          <w:tcPr>
            <w:tcW w:w="1059" w:type="dxa"/>
          </w:tcPr>
          <w:p w:rsidR="00B32D76" w:rsidRDefault="00B32D76" w:rsidP="00293FCC">
            <w:pPr>
              <w:spacing w:line="204" w:lineRule="auto"/>
              <w:jc w:val="both"/>
              <w:rPr>
                <w:rStyle w:val="Strong"/>
              </w:rPr>
            </w:pPr>
          </w:p>
        </w:tc>
        <w:tc>
          <w:tcPr>
            <w:tcW w:w="1022" w:type="dxa"/>
          </w:tcPr>
          <w:p w:rsidR="00B32D76" w:rsidRDefault="00B32D76" w:rsidP="00293FCC">
            <w:pPr>
              <w:spacing w:line="204" w:lineRule="auto"/>
              <w:jc w:val="both"/>
              <w:rPr>
                <w:rStyle w:val="Strong"/>
              </w:rPr>
            </w:pPr>
          </w:p>
        </w:tc>
        <w:tc>
          <w:tcPr>
            <w:tcW w:w="1155" w:type="dxa"/>
          </w:tcPr>
          <w:p w:rsidR="00B32D76" w:rsidRDefault="00B32D76" w:rsidP="00293FCC">
            <w:pPr>
              <w:spacing w:line="204" w:lineRule="auto"/>
              <w:jc w:val="both"/>
              <w:rPr>
                <w:rStyle w:val="Strong"/>
              </w:rPr>
            </w:pPr>
          </w:p>
        </w:tc>
        <w:tc>
          <w:tcPr>
            <w:tcW w:w="1221" w:type="dxa"/>
          </w:tcPr>
          <w:p w:rsidR="00B32D76" w:rsidRDefault="00B32D76" w:rsidP="00293FCC">
            <w:pPr>
              <w:spacing w:line="204" w:lineRule="auto"/>
              <w:jc w:val="both"/>
              <w:rPr>
                <w:rStyle w:val="Strong"/>
              </w:rPr>
            </w:pPr>
          </w:p>
        </w:tc>
        <w:tc>
          <w:tcPr>
            <w:tcW w:w="1035" w:type="dxa"/>
          </w:tcPr>
          <w:p w:rsidR="00B32D76" w:rsidRDefault="00B32D76" w:rsidP="00293FCC">
            <w:pPr>
              <w:spacing w:line="204" w:lineRule="auto"/>
              <w:jc w:val="both"/>
              <w:rPr>
                <w:rStyle w:val="Strong"/>
              </w:rPr>
            </w:pPr>
          </w:p>
        </w:tc>
      </w:tr>
      <w:tr w:rsidR="00B32D76" w:rsidTr="00293FCC">
        <w:tc>
          <w:tcPr>
            <w:tcW w:w="745" w:type="dxa"/>
          </w:tcPr>
          <w:p w:rsidR="00B32D76" w:rsidRDefault="00B32D76" w:rsidP="00293FCC">
            <w:pPr>
              <w:spacing w:line="204" w:lineRule="auto"/>
              <w:jc w:val="both"/>
              <w:rPr>
                <w:rStyle w:val="Strong"/>
              </w:rPr>
            </w:pPr>
          </w:p>
        </w:tc>
        <w:tc>
          <w:tcPr>
            <w:tcW w:w="1076" w:type="dxa"/>
          </w:tcPr>
          <w:p w:rsidR="00B32D76" w:rsidRDefault="00B32D76" w:rsidP="00293FCC">
            <w:pPr>
              <w:spacing w:line="204" w:lineRule="auto"/>
              <w:jc w:val="both"/>
              <w:rPr>
                <w:rStyle w:val="Strong"/>
              </w:rPr>
            </w:pPr>
          </w:p>
        </w:tc>
        <w:tc>
          <w:tcPr>
            <w:tcW w:w="1076" w:type="dxa"/>
          </w:tcPr>
          <w:p w:rsidR="00B32D76" w:rsidRDefault="00B32D76" w:rsidP="00293FCC">
            <w:pPr>
              <w:spacing w:line="204" w:lineRule="auto"/>
              <w:jc w:val="both"/>
              <w:rPr>
                <w:rStyle w:val="Strong"/>
              </w:rPr>
            </w:pPr>
          </w:p>
        </w:tc>
        <w:tc>
          <w:tcPr>
            <w:tcW w:w="1022" w:type="dxa"/>
          </w:tcPr>
          <w:p w:rsidR="00B32D76" w:rsidRDefault="00B32D76" w:rsidP="00293FCC">
            <w:pPr>
              <w:spacing w:line="204" w:lineRule="auto"/>
              <w:jc w:val="both"/>
              <w:rPr>
                <w:rStyle w:val="Strong"/>
              </w:rPr>
            </w:pPr>
          </w:p>
        </w:tc>
        <w:tc>
          <w:tcPr>
            <w:tcW w:w="1155" w:type="dxa"/>
          </w:tcPr>
          <w:p w:rsidR="00B32D76" w:rsidRDefault="00B32D76" w:rsidP="00293FCC">
            <w:pPr>
              <w:spacing w:line="204" w:lineRule="auto"/>
              <w:jc w:val="both"/>
              <w:rPr>
                <w:rStyle w:val="Strong"/>
              </w:rPr>
            </w:pPr>
          </w:p>
        </w:tc>
        <w:tc>
          <w:tcPr>
            <w:tcW w:w="1221" w:type="dxa"/>
          </w:tcPr>
          <w:p w:rsidR="00B32D76" w:rsidRDefault="00B32D76" w:rsidP="00293FCC">
            <w:pPr>
              <w:spacing w:line="204" w:lineRule="auto"/>
              <w:jc w:val="both"/>
              <w:rPr>
                <w:rStyle w:val="Strong"/>
              </w:rPr>
            </w:pPr>
          </w:p>
        </w:tc>
        <w:tc>
          <w:tcPr>
            <w:tcW w:w="1034" w:type="dxa"/>
          </w:tcPr>
          <w:p w:rsidR="00B32D76" w:rsidRDefault="00B32D76" w:rsidP="00293FCC">
            <w:pPr>
              <w:spacing w:line="204" w:lineRule="auto"/>
              <w:jc w:val="both"/>
              <w:rPr>
                <w:rStyle w:val="Strong"/>
              </w:rPr>
            </w:pPr>
          </w:p>
        </w:tc>
        <w:tc>
          <w:tcPr>
            <w:tcW w:w="746" w:type="dxa"/>
          </w:tcPr>
          <w:p w:rsidR="00B32D76" w:rsidRDefault="00B32D76" w:rsidP="00293FCC">
            <w:pPr>
              <w:spacing w:line="204" w:lineRule="auto"/>
              <w:jc w:val="both"/>
              <w:rPr>
                <w:rStyle w:val="Strong"/>
              </w:rPr>
            </w:pPr>
          </w:p>
        </w:tc>
        <w:tc>
          <w:tcPr>
            <w:tcW w:w="1059" w:type="dxa"/>
          </w:tcPr>
          <w:p w:rsidR="00B32D76" w:rsidRDefault="00B32D76" w:rsidP="00293FCC">
            <w:pPr>
              <w:spacing w:line="204" w:lineRule="auto"/>
              <w:jc w:val="both"/>
              <w:rPr>
                <w:rStyle w:val="Strong"/>
              </w:rPr>
            </w:pPr>
          </w:p>
        </w:tc>
        <w:tc>
          <w:tcPr>
            <w:tcW w:w="1059" w:type="dxa"/>
          </w:tcPr>
          <w:p w:rsidR="00B32D76" w:rsidRDefault="00B32D76" w:rsidP="00293FCC">
            <w:pPr>
              <w:spacing w:line="204" w:lineRule="auto"/>
              <w:jc w:val="both"/>
              <w:rPr>
                <w:rStyle w:val="Strong"/>
              </w:rPr>
            </w:pPr>
          </w:p>
        </w:tc>
        <w:tc>
          <w:tcPr>
            <w:tcW w:w="1022" w:type="dxa"/>
          </w:tcPr>
          <w:p w:rsidR="00B32D76" w:rsidRDefault="00B32D76" w:rsidP="00293FCC">
            <w:pPr>
              <w:spacing w:line="204" w:lineRule="auto"/>
              <w:jc w:val="both"/>
              <w:rPr>
                <w:rStyle w:val="Strong"/>
              </w:rPr>
            </w:pPr>
          </w:p>
        </w:tc>
        <w:tc>
          <w:tcPr>
            <w:tcW w:w="1155" w:type="dxa"/>
          </w:tcPr>
          <w:p w:rsidR="00B32D76" w:rsidRDefault="00B32D76" w:rsidP="00293FCC">
            <w:pPr>
              <w:spacing w:line="204" w:lineRule="auto"/>
              <w:jc w:val="both"/>
              <w:rPr>
                <w:rStyle w:val="Strong"/>
              </w:rPr>
            </w:pPr>
          </w:p>
        </w:tc>
        <w:tc>
          <w:tcPr>
            <w:tcW w:w="1221" w:type="dxa"/>
          </w:tcPr>
          <w:p w:rsidR="00B32D76" w:rsidRDefault="00B32D76" w:rsidP="00293FCC">
            <w:pPr>
              <w:spacing w:line="204" w:lineRule="auto"/>
              <w:jc w:val="both"/>
              <w:rPr>
                <w:rStyle w:val="Strong"/>
              </w:rPr>
            </w:pPr>
          </w:p>
        </w:tc>
        <w:tc>
          <w:tcPr>
            <w:tcW w:w="1035" w:type="dxa"/>
          </w:tcPr>
          <w:p w:rsidR="00B32D76" w:rsidRDefault="00B32D76" w:rsidP="00293FCC">
            <w:pPr>
              <w:spacing w:line="204" w:lineRule="auto"/>
              <w:jc w:val="both"/>
              <w:rPr>
                <w:rStyle w:val="Strong"/>
              </w:rPr>
            </w:pPr>
          </w:p>
        </w:tc>
      </w:tr>
    </w:tbl>
    <w:p w:rsidR="00B32D76" w:rsidRPr="00C7683D" w:rsidRDefault="00B32D76" w:rsidP="003F2D84">
      <w:pPr>
        <w:spacing w:line="216" w:lineRule="auto"/>
        <w:jc w:val="both"/>
        <w:rPr>
          <w:rStyle w:val="Strong"/>
          <w:sz w:val="10"/>
          <w:szCs w:val="10"/>
        </w:rPr>
      </w:pPr>
    </w:p>
    <w:tbl>
      <w:tblPr>
        <w:tblW w:w="14795" w:type="dxa"/>
        <w:jc w:val="center"/>
        <w:tblCellSpacing w:w="22" w:type="dxa"/>
        <w:tblInd w:w="430" w:type="dxa"/>
        <w:tblCellMar>
          <w:top w:w="30" w:type="dxa"/>
          <w:left w:w="30" w:type="dxa"/>
          <w:bottom w:w="30" w:type="dxa"/>
          <w:right w:w="30" w:type="dxa"/>
        </w:tblCellMar>
        <w:tblLook w:val="0000"/>
      </w:tblPr>
      <w:tblGrid>
        <w:gridCol w:w="14795"/>
      </w:tblGrid>
      <w:tr w:rsidR="00B32D76" w:rsidRPr="006B55DC" w:rsidTr="00293FCC">
        <w:trPr>
          <w:tblCellSpacing w:w="22" w:type="dxa"/>
          <w:jc w:val="center"/>
        </w:trPr>
        <w:tc>
          <w:tcPr>
            <w:tcW w:w="14707" w:type="dxa"/>
          </w:tcPr>
          <w:p w:rsidR="00B32D76" w:rsidRPr="006B55DC" w:rsidRDefault="00B32D76" w:rsidP="00293FCC">
            <w:pPr>
              <w:spacing w:line="216" w:lineRule="auto"/>
              <w:jc w:val="both"/>
            </w:pPr>
            <w:r w:rsidRPr="006B55DC">
              <w:t>Подано і забрано вагонів - ______, нараховано за звітну добу __________ грн.</w:t>
            </w:r>
          </w:p>
        </w:tc>
      </w:tr>
    </w:tbl>
    <w:p w:rsidR="00B32D76" w:rsidRPr="006B55DC" w:rsidRDefault="00B32D76" w:rsidP="003F2D84">
      <w:pPr>
        <w:spacing w:line="216" w:lineRule="auto"/>
        <w:jc w:val="both"/>
      </w:pPr>
      <w:r w:rsidRPr="006B55DC">
        <w:rPr>
          <w:rStyle w:val="Strong"/>
        </w:rPr>
        <w:t>Донарахування за …… …………. 20…. року</w:t>
      </w:r>
    </w:p>
    <w:tbl>
      <w:tblPr>
        <w:tblW w:w="14987" w:type="dxa"/>
        <w:jc w:val="center"/>
        <w:tblCellSpacing w:w="22" w:type="dxa"/>
        <w:tblInd w:w="3999" w:type="dxa"/>
        <w:tblCellMar>
          <w:top w:w="30" w:type="dxa"/>
          <w:left w:w="30" w:type="dxa"/>
          <w:bottom w:w="30" w:type="dxa"/>
          <w:right w:w="30" w:type="dxa"/>
        </w:tblCellMar>
        <w:tblLook w:val="0000"/>
      </w:tblPr>
      <w:tblGrid>
        <w:gridCol w:w="71"/>
        <w:gridCol w:w="5961"/>
        <w:gridCol w:w="1260"/>
        <w:gridCol w:w="7695"/>
      </w:tblGrid>
      <w:tr w:rsidR="00B32D76" w:rsidRPr="006B55DC" w:rsidTr="00293FCC">
        <w:trPr>
          <w:tblCellSpacing w:w="22" w:type="dxa"/>
          <w:jc w:val="center"/>
        </w:trPr>
        <w:tc>
          <w:tcPr>
            <w:tcW w:w="7226" w:type="dxa"/>
            <w:gridSpan w:val="3"/>
          </w:tcPr>
          <w:p w:rsidR="00B32D76" w:rsidRPr="006B55DC" w:rsidRDefault="00B32D76" w:rsidP="00293FCC">
            <w:pPr>
              <w:spacing w:line="216" w:lineRule="auto"/>
              <w:jc w:val="both"/>
            </w:pPr>
            <w:r w:rsidRPr="006B55DC">
              <w:t>Забрано вагонів - ______ донараховано __________ грн.</w:t>
            </w:r>
          </w:p>
          <w:p w:rsidR="00B32D76" w:rsidRPr="006B55DC" w:rsidRDefault="00B32D76" w:rsidP="00293FCC">
            <w:pPr>
              <w:spacing w:line="216" w:lineRule="auto"/>
              <w:jc w:val="both"/>
            </w:pPr>
            <w:r w:rsidRPr="006B55DC">
              <w:t>Сума з донарахуванням (.... ..... 20....) ________ грн.</w:t>
            </w:r>
          </w:p>
          <w:p w:rsidR="00B32D76" w:rsidRPr="006B55DC" w:rsidRDefault="00B32D76" w:rsidP="00293FCC">
            <w:pPr>
              <w:spacing w:line="216" w:lineRule="auto"/>
              <w:jc w:val="both"/>
            </w:pPr>
            <w:r w:rsidRPr="006B55DC">
              <w:t>Оплачено за відомістю N _______________ ______ грн. </w:t>
            </w:r>
          </w:p>
        </w:tc>
        <w:tc>
          <w:tcPr>
            <w:tcW w:w="7628" w:type="dxa"/>
          </w:tcPr>
          <w:p w:rsidR="00B32D76" w:rsidRPr="00BC1D6D" w:rsidRDefault="00B32D76" w:rsidP="00293FCC">
            <w:pPr>
              <w:spacing w:line="216" w:lineRule="auto"/>
              <w:jc w:val="both"/>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7"/>
              <w:gridCol w:w="1077"/>
              <w:gridCol w:w="1081"/>
              <w:gridCol w:w="1081"/>
              <w:gridCol w:w="1081"/>
              <w:gridCol w:w="1081"/>
              <w:gridCol w:w="1081"/>
            </w:tblGrid>
            <w:tr w:rsidR="00B32D76" w:rsidTr="00293FC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center"/>
                  </w:pPr>
                  <w:r>
                    <w:t>8</w:t>
                  </w: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center"/>
                  </w:pPr>
                  <w:r>
                    <w:t>9</w:t>
                  </w: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center"/>
                  </w:pPr>
                  <w:r>
                    <w:t>10</w:t>
                  </w: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center"/>
                  </w:pPr>
                  <w:r>
                    <w:t>11</w:t>
                  </w: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center"/>
                  </w:pPr>
                  <w:r>
                    <w:t>12</w:t>
                  </w: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center"/>
                  </w:pPr>
                  <w:r>
                    <w:t>13</w:t>
                  </w: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center"/>
                  </w:pPr>
                  <w:r>
                    <w:t>14</w:t>
                  </w:r>
                </w:p>
              </w:tc>
            </w:tr>
            <w:tr w:rsidR="00B32D76" w:rsidTr="00293FC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r>
            <w:tr w:rsidR="00B32D76" w:rsidTr="00293FC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r>
            <w:tr w:rsidR="00B32D76" w:rsidTr="00293FC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c>
                <w:tcPr>
                  <w:tcW w:w="1106" w:type="dxa"/>
                  <w:tcBorders>
                    <w:top w:val="single" w:sz="4" w:space="0" w:color="auto"/>
                    <w:left w:val="single" w:sz="4" w:space="0" w:color="auto"/>
                    <w:bottom w:val="single" w:sz="4" w:space="0" w:color="auto"/>
                    <w:right w:val="single" w:sz="4" w:space="0" w:color="auto"/>
                  </w:tcBorders>
                </w:tcPr>
                <w:p w:rsidR="00B32D76" w:rsidRDefault="00B32D76" w:rsidP="00293FCC">
                  <w:pPr>
                    <w:spacing w:line="216" w:lineRule="auto"/>
                    <w:jc w:val="both"/>
                  </w:pPr>
                </w:p>
              </w:tc>
            </w:tr>
          </w:tbl>
          <w:p w:rsidR="00B32D76" w:rsidRPr="00BC1D6D" w:rsidRDefault="00B32D76" w:rsidP="00293FCC">
            <w:pPr>
              <w:spacing w:line="216" w:lineRule="auto"/>
              <w:jc w:val="both"/>
              <w:rPr>
                <w:sz w:val="2"/>
                <w:szCs w:val="2"/>
              </w:rPr>
            </w:pPr>
          </w:p>
        </w:tc>
      </w:tr>
      <w:tr w:rsidR="00B32D76" w:rsidRPr="006B55DC" w:rsidTr="00293FCC">
        <w:trPr>
          <w:tblCellSpacing w:w="22" w:type="dxa"/>
          <w:jc w:val="center"/>
        </w:trPr>
        <w:tc>
          <w:tcPr>
            <w:tcW w:w="7226" w:type="dxa"/>
            <w:gridSpan w:val="3"/>
          </w:tcPr>
          <w:p w:rsidR="00B32D76" w:rsidRPr="006B55DC" w:rsidRDefault="00B32D76" w:rsidP="00293FCC">
            <w:pPr>
              <w:spacing w:line="216" w:lineRule="auto"/>
              <w:jc w:val="both"/>
            </w:pPr>
            <w:r w:rsidRPr="006B55DC">
              <w:t>Всього подано і забрано вагонів - ______, нараховано ________ грн.  </w:t>
            </w:r>
          </w:p>
        </w:tc>
        <w:tc>
          <w:tcPr>
            <w:tcW w:w="7628" w:type="dxa"/>
          </w:tcPr>
          <w:p w:rsidR="00B32D76" w:rsidRPr="006B55DC" w:rsidRDefault="00B32D76" w:rsidP="00293FCC">
            <w:pPr>
              <w:spacing w:line="216" w:lineRule="auto"/>
              <w:jc w:val="both"/>
            </w:pPr>
            <w:r w:rsidRPr="006B55DC">
              <w:t>Всього нараховано за маневрову роботу __________ грн. </w:t>
            </w:r>
          </w:p>
        </w:tc>
      </w:tr>
      <w:tr w:rsidR="00B32D76" w:rsidRPr="006B55DC" w:rsidTr="00293FCC">
        <w:trPr>
          <w:trHeight w:val="237"/>
          <w:tblCellSpacing w:w="22" w:type="dxa"/>
          <w:jc w:val="center"/>
        </w:trPr>
        <w:tc>
          <w:tcPr>
            <w:tcW w:w="5966" w:type="dxa"/>
            <w:gridSpan w:val="2"/>
          </w:tcPr>
          <w:p w:rsidR="00B32D76" w:rsidRPr="006B55DC" w:rsidRDefault="00B32D76" w:rsidP="00293FCC">
            <w:pPr>
              <w:spacing w:line="216" w:lineRule="auto"/>
              <w:jc w:val="both"/>
            </w:pPr>
            <w:r w:rsidRPr="006B55DC">
              <w:t>Всього нараховано ___________ грн.  </w:t>
            </w:r>
          </w:p>
        </w:tc>
        <w:tc>
          <w:tcPr>
            <w:tcW w:w="8888" w:type="dxa"/>
            <w:gridSpan w:val="2"/>
          </w:tcPr>
          <w:p w:rsidR="00B32D76" w:rsidRPr="006B55DC" w:rsidRDefault="00B32D76" w:rsidP="00293FCC">
            <w:pPr>
              <w:spacing w:line="216" w:lineRule="auto"/>
            </w:pPr>
            <w:r w:rsidRPr="006B55DC">
              <w:t>Сплачено за квитанціями різних зборів ______________________________</w:t>
            </w:r>
            <w:r w:rsidRPr="006B55DC">
              <w:br/>
              <w:t xml:space="preserve">                                                                                               </w:t>
            </w:r>
            <w:r w:rsidRPr="00BC1D6D">
              <w:rPr>
                <w:vertAlign w:val="superscript"/>
              </w:rPr>
              <w:t>(номери квитанцій)</w:t>
            </w:r>
            <w:r w:rsidRPr="006B55DC">
              <w:t> </w:t>
            </w:r>
          </w:p>
        </w:tc>
      </w:tr>
      <w:tr w:rsidR="00B32D76" w:rsidRPr="006B55DC" w:rsidTr="00293FCC">
        <w:trPr>
          <w:trHeight w:val="28"/>
          <w:tblCellSpacing w:w="22" w:type="dxa"/>
          <w:jc w:val="center"/>
        </w:trPr>
        <w:tc>
          <w:tcPr>
            <w:tcW w:w="14898" w:type="dxa"/>
            <w:gridSpan w:val="4"/>
          </w:tcPr>
          <w:p w:rsidR="00B32D76" w:rsidRPr="006B55DC" w:rsidRDefault="00B32D76" w:rsidP="00293FCC">
            <w:pPr>
              <w:spacing w:line="216" w:lineRule="auto"/>
            </w:pPr>
            <w:r w:rsidRPr="006B55DC">
              <w:t>Статті доходу (код  (підкод), сума): ___________________________________________________________________________________________ </w:t>
            </w:r>
          </w:p>
        </w:tc>
      </w:tr>
      <w:tr w:rsidR="00B32D76" w:rsidRPr="006B55DC" w:rsidTr="00293FCC">
        <w:trPr>
          <w:gridBefore w:val="1"/>
          <w:wBefore w:w="5" w:type="dxa"/>
          <w:tblCellSpacing w:w="22" w:type="dxa"/>
          <w:jc w:val="center"/>
        </w:trPr>
        <w:tc>
          <w:tcPr>
            <w:tcW w:w="7177" w:type="dxa"/>
            <w:gridSpan w:val="2"/>
          </w:tcPr>
          <w:p w:rsidR="00B32D76" w:rsidRPr="006B55DC" w:rsidRDefault="00B32D76" w:rsidP="00293FCC">
            <w:pPr>
              <w:spacing w:line="216" w:lineRule="auto"/>
              <w:ind w:left="-31" w:firstLine="31"/>
            </w:pPr>
            <w:r w:rsidRPr="006B55DC">
              <w:t>Підпис працівника станції _________________________________  </w:t>
            </w:r>
          </w:p>
        </w:tc>
        <w:tc>
          <w:tcPr>
            <w:tcW w:w="7629" w:type="dxa"/>
          </w:tcPr>
          <w:p w:rsidR="00B32D76" w:rsidRPr="006B55DC" w:rsidRDefault="00B32D76" w:rsidP="00293FCC">
            <w:pPr>
              <w:spacing w:line="216" w:lineRule="auto"/>
              <w:jc w:val="both"/>
            </w:pPr>
            <w:r w:rsidRPr="006B55DC">
              <w:t>Підпис працівника вантажовласника __________________________ </w:t>
            </w:r>
          </w:p>
        </w:tc>
      </w:tr>
    </w:tbl>
    <w:p w:rsidR="00B32D76" w:rsidRDefault="00B32D76" w:rsidP="003F2D84">
      <w:pPr>
        <w:jc w:val="both"/>
        <w:sectPr w:rsidR="00B32D76" w:rsidSect="00C32FFA">
          <w:type w:val="nextColumn"/>
          <w:pgSz w:w="16838" w:h="11906" w:orient="landscape"/>
          <w:pgMar w:top="1418" w:right="851" w:bottom="567" w:left="1134" w:header="709" w:footer="709" w:gutter="0"/>
          <w:cols w:space="708"/>
          <w:docGrid w:linePitch="360"/>
        </w:sectPr>
      </w:pPr>
    </w:p>
    <w:tbl>
      <w:tblPr>
        <w:tblpPr w:leftFromText="45" w:rightFromText="45" w:vertAnchor="text" w:horzAnchor="margin" w:tblpXSpec="right" w:tblpY="2"/>
        <w:tblW w:w="2250" w:type="pct"/>
        <w:tblCellSpacing w:w="22" w:type="dxa"/>
        <w:tblCellMar>
          <w:top w:w="30" w:type="dxa"/>
          <w:left w:w="30" w:type="dxa"/>
          <w:bottom w:w="30" w:type="dxa"/>
          <w:right w:w="30" w:type="dxa"/>
        </w:tblCellMar>
        <w:tblLook w:val="0000"/>
      </w:tblPr>
      <w:tblGrid>
        <w:gridCol w:w="6750"/>
      </w:tblGrid>
      <w:tr w:rsidR="00B32D76" w:rsidRPr="006B55DC" w:rsidTr="00293FCC">
        <w:trPr>
          <w:tblCellSpacing w:w="22" w:type="dxa"/>
        </w:trPr>
        <w:tc>
          <w:tcPr>
            <w:tcW w:w="0" w:type="auto"/>
          </w:tcPr>
          <w:p w:rsidR="00B32D76" w:rsidRPr="006B55DC" w:rsidRDefault="00B32D76" w:rsidP="00293FCC">
            <w:r w:rsidRPr="006B55DC">
              <w:t>Додаток 11</w:t>
            </w:r>
            <w:r w:rsidRPr="006B55DC">
              <w:br/>
              <w:t>до пункту 4 Правил користування вагонами і контейнерами </w:t>
            </w:r>
          </w:p>
        </w:tc>
      </w:tr>
    </w:tbl>
    <w:p w:rsidR="00B32D76" w:rsidRPr="006B55DC" w:rsidRDefault="00B32D76" w:rsidP="003F2D84">
      <w:pPr>
        <w:jc w:val="both"/>
      </w:pPr>
    </w:p>
    <w:p w:rsidR="00B32D76" w:rsidRPr="006B55DC" w:rsidRDefault="00B32D76" w:rsidP="003F2D84">
      <w:pPr>
        <w:jc w:val="both"/>
      </w:pPr>
      <w:r w:rsidRPr="006B55DC">
        <w:t> </w:t>
      </w:r>
    </w:p>
    <w:tbl>
      <w:tblPr>
        <w:tblW w:w="15000" w:type="dxa"/>
        <w:jc w:val="center"/>
        <w:tblCellSpacing w:w="22" w:type="dxa"/>
        <w:tblCellMar>
          <w:top w:w="30" w:type="dxa"/>
          <w:left w:w="30" w:type="dxa"/>
          <w:bottom w:w="30" w:type="dxa"/>
          <w:right w:w="30" w:type="dxa"/>
        </w:tblCellMar>
        <w:tblLook w:val="0000"/>
      </w:tblPr>
      <w:tblGrid>
        <w:gridCol w:w="11078"/>
        <w:gridCol w:w="3922"/>
      </w:tblGrid>
      <w:tr w:rsidR="00B32D76" w:rsidRPr="006B55DC" w:rsidTr="00293FCC">
        <w:trPr>
          <w:tblCellSpacing w:w="22" w:type="dxa"/>
          <w:jc w:val="center"/>
        </w:trPr>
        <w:tc>
          <w:tcPr>
            <w:tcW w:w="0" w:type="auto"/>
          </w:tcPr>
          <w:p w:rsidR="00B32D76" w:rsidRPr="006B55DC" w:rsidRDefault="00B32D76" w:rsidP="00293FCC">
            <w:r w:rsidRPr="006B55DC">
              <w:t> Станція _______________________________</w:t>
            </w:r>
            <w:r w:rsidRPr="006B55DC">
              <w:br/>
              <w:t>______________________________ залізниці </w:t>
            </w:r>
          </w:p>
        </w:tc>
        <w:tc>
          <w:tcPr>
            <w:tcW w:w="0" w:type="auto"/>
          </w:tcPr>
          <w:p w:rsidR="00B32D76" w:rsidRPr="006B55DC" w:rsidRDefault="00B32D76" w:rsidP="00293FCC">
            <w:pPr>
              <w:jc w:val="center"/>
            </w:pPr>
            <w:r w:rsidRPr="006B55DC">
              <w:rPr>
                <w:rStyle w:val="Strong"/>
              </w:rPr>
              <w:t>Форма ГУ-46к</w:t>
            </w:r>
          </w:p>
        </w:tc>
      </w:tr>
    </w:tbl>
    <w:p w:rsidR="00B32D76" w:rsidRPr="00926F91" w:rsidRDefault="00B32D76" w:rsidP="003F2D84">
      <w:pPr>
        <w:jc w:val="center"/>
        <w:outlineLvl w:val="3"/>
        <w:rPr>
          <w:b/>
          <w:bCs/>
          <w:sz w:val="28"/>
          <w:szCs w:val="28"/>
        </w:rPr>
      </w:pPr>
      <w:r w:rsidRPr="00926F91">
        <w:rPr>
          <w:b/>
          <w:bCs/>
          <w:sz w:val="28"/>
          <w:szCs w:val="28"/>
        </w:rPr>
        <w:t>ВІДОМІСТЬ № __________________</w:t>
      </w:r>
      <w:r w:rsidRPr="00926F91">
        <w:rPr>
          <w:b/>
          <w:bCs/>
          <w:sz w:val="28"/>
          <w:szCs w:val="28"/>
        </w:rPr>
        <w:br/>
        <w:t>плати за користування контейнерами</w:t>
      </w:r>
    </w:p>
    <w:tbl>
      <w:tblPr>
        <w:tblW w:w="15000" w:type="dxa"/>
        <w:jc w:val="center"/>
        <w:tblCellSpacing w:w="22" w:type="dxa"/>
        <w:tblCellMar>
          <w:top w:w="30" w:type="dxa"/>
          <w:left w:w="30" w:type="dxa"/>
          <w:bottom w:w="30" w:type="dxa"/>
          <w:right w:w="30" w:type="dxa"/>
        </w:tblCellMar>
        <w:tblLook w:val="0000"/>
      </w:tblPr>
      <w:tblGrid>
        <w:gridCol w:w="15000"/>
      </w:tblGrid>
      <w:tr w:rsidR="00B32D76" w:rsidRPr="006B55DC" w:rsidTr="00293FCC">
        <w:trPr>
          <w:tblCellSpacing w:w="22" w:type="dxa"/>
          <w:jc w:val="center"/>
        </w:trPr>
        <w:tc>
          <w:tcPr>
            <w:tcW w:w="0" w:type="auto"/>
          </w:tcPr>
          <w:p w:rsidR="00B32D76" w:rsidRPr="006B55DC" w:rsidRDefault="00B32D76" w:rsidP="00293FCC">
            <w:r w:rsidRPr="006B55DC">
              <w:t>Код і найменування платн</w:t>
            </w:r>
            <w:r>
              <w:t>ика ___________________________</w:t>
            </w:r>
            <w:r w:rsidRPr="006B55DC">
              <w:t>______________________________________________________________________</w:t>
            </w:r>
            <w:r w:rsidRPr="006B55DC">
              <w:br/>
              <w:t>Код і найменування вантажовласника __________________________________________________________________________________________</w:t>
            </w:r>
            <w:r w:rsidRPr="006B55DC">
              <w:br/>
            </w:r>
            <w:r w:rsidRPr="00926F91">
              <w:rPr>
                <w:vertAlign w:val="superscript"/>
              </w:rPr>
              <w:t xml:space="preserve">                                                                                                                                                                    </w:t>
            </w:r>
            <w:r>
              <w:rPr>
                <w:vertAlign w:val="superscript"/>
              </w:rPr>
              <w:t xml:space="preserve">               </w:t>
            </w:r>
            <w:r w:rsidRPr="00926F91">
              <w:rPr>
                <w:vertAlign w:val="superscript"/>
              </w:rPr>
              <w:t>    (найменування за договором) </w:t>
            </w:r>
          </w:p>
        </w:tc>
      </w:tr>
    </w:tbl>
    <w:p w:rsidR="00B32D76" w:rsidRDefault="00B32D76" w:rsidP="003F2D84">
      <w:pPr>
        <w:jc w:val="both"/>
      </w:pPr>
      <w:r w:rsidRPr="006B55DC">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6"/>
        <w:gridCol w:w="1130"/>
        <w:gridCol w:w="1262"/>
        <w:gridCol w:w="1311"/>
        <w:gridCol w:w="1316"/>
        <w:gridCol w:w="1085"/>
        <w:gridCol w:w="1137"/>
        <w:gridCol w:w="1085"/>
        <w:gridCol w:w="1021"/>
        <w:gridCol w:w="951"/>
        <w:gridCol w:w="913"/>
        <w:gridCol w:w="854"/>
        <w:gridCol w:w="1262"/>
        <w:gridCol w:w="983"/>
      </w:tblGrid>
      <w:tr w:rsidR="00B32D76" w:rsidTr="00293FCC">
        <w:tc>
          <w:tcPr>
            <w:tcW w:w="476" w:type="dxa"/>
            <w:vMerge w:val="restart"/>
            <w:tcMar>
              <w:left w:w="28" w:type="dxa"/>
              <w:right w:w="28" w:type="dxa"/>
            </w:tcMar>
            <w:vAlign w:val="center"/>
          </w:tcPr>
          <w:p w:rsidR="00B32D76" w:rsidRPr="000D5224" w:rsidRDefault="00B32D76" w:rsidP="00293FCC">
            <w:pPr>
              <w:jc w:val="center"/>
              <w:rPr>
                <w:sz w:val="20"/>
                <w:szCs w:val="20"/>
              </w:rPr>
            </w:pPr>
            <w:r w:rsidRPr="000D5224">
              <w:rPr>
                <w:sz w:val="20"/>
                <w:szCs w:val="20"/>
              </w:rPr>
              <w:t xml:space="preserve">№ </w:t>
            </w:r>
            <w:r w:rsidRPr="000D5224">
              <w:rPr>
                <w:sz w:val="20"/>
                <w:szCs w:val="20"/>
              </w:rPr>
              <w:br/>
              <w:t>з/п</w:t>
            </w:r>
          </w:p>
        </w:tc>
        <w:tc>
          <w:tcPr>
            <w:tcW w:w="1130" w:type="dxa"/>
            <w:vMerge w:val="restart"/>
            <w:tcMar>
              <w:left w:w="28" w:type="dxa"/>
              <w:right w:w="28" w:type="dxa"/>
            </w:tcMar>
            <w:vAlign w:val="center"/>
          </w:tcPr>
          <w:p w:rsidR="00B32D76" w:rsidRPr="000D5224" w:rsidRDefault="00B32D76" w:rsidP="00293FCC">
            <w:pPr>
              <w:jc w:val="center"/>
              <w:rPr>
                <w:sz w:val="20"/>
                <w:szCs w:val="20"/>
              </w:rPr>
            </w:pPr>
            <w:r w:rsidRPr="000D5224">
              <w:rPr>
                <w:sz w:val="20"/>
                <w:szCs w:val="20"/>
              </w:rPr>
              <w:t>Індекс і номер контейнера</w:t>
            </w:r>
          </w:p>
        </w:tc>
        <w:tc>
          <w:tcPr>
            <w:tcW w:w="1262" w:type="dxa"/>
            <w:vMerge w:val="restart"/>
            <w:tcMar>
              <w:left w:w="28" w:type="dxa"/>
              <w:right w:w="28" w:type="dxa"/>
            </w:tcMar>
            <w:vAlign w:val="center"/>
          </w:tcPr>
          <w:p w:rsidR="00B32D76" w:rsidRPr="000D5224" w:rsidRDefault="00B32D76" w:rsidP="00293FCC">
            <w:pPr>
              <w:jc w:val="center"/>
              <w:rPr>
                <w:sz w:val="20"/>
                <w:szCs w:val="20"/>
              </w:rPr>
            </w:pPr>
            <w:r w:rsidRPr="000D5224">
              <w:rPr>
                <w:sz w:val="20"/>
                <w:szCs w:val="20"/>
              </w:rPr>
              <w:t>Номер Пам'ятки про користування контейнером</w:t>
            </w:r>
          </w:p>
        </w:tc>
        <w:tc>
          <w:tcPr>
            <w:tcW w:w="1311" w:type="dxa"/>
            <w:vMerge w:val="restart"/>
            <w:tcMar>
              <w:left w:w="28" w:type="dxa"/>
              <w:right w:w="28" w:type="dxa"/>
            </w:tcMar>
            <w:vAlign w:val="center"/>
          </w:tcPr>
          <w:p w:rsidR="00B32D76" w:rsidRPr="000D5224" w:rsidRDefault="00B32D76" w:rsidP="00293FCC">
            <w:pPr>
              <w:jc w:val="center"/>
              <w:rPr>
                <w:sz w:val="20"/>
                <w:szCs w:val="20"/>
              </w:rPr>
            </w:pPr>
            <w:r w:rsidRPr="000D5224">
              <w:rPr>
                <w:sz w:val="20"/>
                <w:szCs w:val="20"/>
              </w:rPr>
              <w:t>Стан контейнера по завантаженню при передачі вантажо-</w:t>
            </w:r>
            <w:r w:rsidRPr="000D5224">
              <w:rPr>
                <w:sz w:val="20"/>
                <w:szCs w:val="20"/>
              </w:rPr>
              <w:br/>
              <w:t>власнику</w:t>
            </w:r>
          </w:p>
        </w:tc>
        <w:tc>
          <w:tcPr>
            <w:tcW w:w="3538" w:type="dxa"/>
            <w:gridSpan w:val="3"/>
            <w:tcMar>
              <w:left w:w="28" w:type="dxa"/>
              <w:right w:w="28" w:type="dxa"/>
            </w:tcMar>
            <w:vAlign w:val="center"/>
          </w:tcPr>
          <w:p w:rsidR="00B32D76" w:rsidRPr="000D5224" w:rsidRDefault="00B32D76" w:rsidP="00293FCC">
            <w:pPr>
              <w:jc w:val="center"/>
              <w:rPr>
                <w:sz w:val="20"/>
                <w:szCs w:val="20"/>
              </w:rPr>
            </w:pPr>
            <w:r w:rsidRPr="000D5224">
              <w:rPr>
                <w:sz w:val="20"/>
                <w:szCs w:val="20"/>
              </w:rPr>
              <w:t>Дата, години, хвилини</w:t>
            </w:r>
          </w:p>
        </w:tc>
        <w:tc>
          <w:tcPr>
            <w:tcW w:w="1085" w:type="dxa"/>
            <w:vMerge w:val="restart"/>
            <w:tcMar>
              <w:left w:w="28" w:type="dxa"/>
              <w:right w:w="28" w:type="dxa"/>
            </w:tcMar>
            <w:vAlign w:val="center"/>
          </w:tcPr>
          <w:p w:rsidR="00B32D76" w:rsidRPr="000D5224" w:rsidRDefault="00B32D76" w:rsidP="00293FCC">
            <w:pPr>
              <w:jc w:val="center"/>
              <w:rPr>
                <w:sz w:val="20"/>
                <w:szCs w:val="20"/>
              </w:rPr>
            </w:pPr>
            <w:r w:rsidRPr="000D5224">
              <w:rPr>
                <w:sz w:val="20"/>
                <w:szCs w:val="20"/>
              </w:rPr>
              <w:t>Стан контейнера по заванта-</w:t>
            </w:r>
            <w:r w:rsidRPr="000D5224">
              <w:rPr>
                <w:sz w:val="20"/>
                <w:szCs w:val="20"/>
              </w:rPr>
              <w:br/>
              <w:t>женню при поверненні на станцію</w:t>
            </w:r>
          </w:p>
        </w:tc>
        <w:tc>
          <w:tcPr>
            <w:tcW w:w="3739" w:type="dxa"/>
            <w:gridSpan w:val="4"/>
            <w:tcMar>
              <w:left w:w="28" w:type="dxa"/>
              <w:right w:w="28" w:type="dxa"/>
            </w:tcMar>
            <w:vAlign w:val="center"/>
          </w:tcPr>
          <w:p w:rsidR="00B32D76" w:rsidRPr="000D5224" w:rsidRDefault="00B32D76" w:rsidP="00293FCC">
            <w:pPr>
              <w:jc w:val="center"/>
              <w:rPr>
                <w:sz w:val="20"/>
                <w:szCs w:val="20"/>
              </w:rPr>
            </w:pPr>
            <w:r w:rsidRPr="000D5224">
              <w:rPr>
                <w:sz w:val="20"/>
                <w:szCs w:val="20"/>
              </w:rPr>
              <w:t>Час користування контейнером, год.</w:t>
            </w:r>
          </w:p>
        </w:tc>
        <w:tc>
          <w:tcPr>
            <w:tcW w:w="1262" w:type="dxa"/>
            <w:vMerge w:val="restart"/>
            <w:tcMar>
              <w:left w:w="28" w:type="dxa"/>
              <w:right w:w="28" w:type="dxa"/>
            </w:tcMar>
            <w:vAlign w:val="center"/>
          </w:tcPr>
          <w:p w:rsidR="00B32D76" w:rsidRPr="000D5224" w:rsidRDefault="00B32D76" w:rsidP="00293FCC">
            <w:pPr>
              <w:jc w:val="center"/>
              <w:rPr>
                <w:sz w:val="20"/>
                <w:szCs w:val="20"/>
              </w:rPr>
            </w:pPr>
            <w:r w:rsidRPr="000D5224">
              <w:rPr>
                <w:sz w:val="20"/>
                <w:szCs w:val="20"/>
              </w:rPr>
              <w:t>Плата за користування контейнером, грн.</w:t>
            </w:r>
          </w:p>
        </w:tc>
        <w:tc>
          <w:tcPr>
            <w:tcW w:w="983" w:type="dxa"/>
            <w:vMerge w:val="restart"/>
            <w:tcMar>
              <w:left w:w="28" w:type="dxa"/>
              <w:right w:w="28" w:type="dxa"/>
            </w:tcMar>
            <w:vAlign w:val="center"/>
          </w:tcPr>
          <w:p w:rsidR="00B32D76" w:rsidRPr="000D5224" w:rsidRDefault="00B32D76" w:rsidP="00293FCC">
            <w:pPr>
              <w:jc w:val="center"/>
              <w:rPr>
                <w:sz w:val="20"/>
                <w:szCs w:val="20"/>
              </w:rPr>
            </w:pPr>
            <w:r w:rsidRPr="000D5224">
              <w:rPr>
                <w:sz w:val="20"/>
                <w:szCs w:val="20"/>
              </w:rPr>
              <w:t>Примітка</w:t>
            </w:r>
          </w:p>
        </w:tc>
      </w:tr>
      <w:tr w:rsidR="00B32D76" w:rsidTr="00293FCC">
        <w:tc>
          <w:tcPr>
            <w:tcW w:w="476" w:type="dxa"/>
            <w:vMerge/>
            <w:tcMar>
              <w:left w:w="28" w:type="dxa"/>
              <w:right w:w="28" w:type="dxa"/>
            </w:tcMar>
            <w:vAlign w:val="center"/>
          </w:tcPr>
          <w:p w:rsidR="00B32D76" w:rsidRDefault="00B32D76" w:rsidP="00293FCC">
            <w:pPr>
              <w:jc w:val="center"/>
            </w:pPr>
          </w:p>
        </w:tc>
        <w:tc>
          <w:tcPr>
            <w:tcW w:w="1130" w:type="dxa"/>
            <w:vMerge/>
            <w:tcMar>
              <w:left w:w="28" w:type="dxa"/>
              <w:right w:w="28" w:type="dxa"/>
            </w:tcMar>
            <w:vAlign w:val="center"/>
          </w:tcPr>
          <w:p w:rsidR="00B32D76" w:rsidRPr="006B55DC" w:rsidRDefault="00B32D76" w:rsidP="00293FCC">
            <w:pPr>
              <w:jc w:val="center"/>
            </w:pPr>
          </w:p>
        </w:tc>
        <w:tc>
          <w:tcPr>
            <w:tcW w:w="1262" w:type="dxa"/>
            <w:vMerge/>
            <w:tcMar>
              <w:left w:w="28" w:type="dxa"/>
              <w:right w:w="28" w:type="dxa"/>
            </w:tcMar>
            <w:vAlign w:val="center"/>
          </w:tcPr>
          <w:p w:rsidR="00B32D76" w:rsidRPr="006B55DC" w:rsidRDefault="00B32D76" w:rsidP="00293FCC">
            <w:pPr>
              <w:jc w:val="center"/>
            </w:pPr>
          </w:p>
        </w:tc>
        <w:tc>
          <w:tcPr>
            <w:tcW w:w="1311" w:type="dxa"/>
            <w:vMerge/>
            <w:tcMar>
              <w:left w:w="28" w:type="dxa"/>
              <w:right w:w="28" w:type="dxa"/>
            </w:tcMar>
            <w:vAlign w:val="center"/>
          </w:tcPr>
          <w:p w:rsidR="00B32D76" w:rsidRDefault="00B32D76" w:rsidP="00293FCC">
            <w:pPr>
              <w:jc w:val="center"/>
            </w:pPr>
          </w:p>
        </w:tc>
        <w:tc>
          <w:tcPr>
            <w:tcW w:w="1316" w:type="dxa"/>
            <w:vMerge w:val="restart"/>
            <w:tcMar>
              <w:left w:w="28" w:type="dxa"/>
              <w:right w:w="28" w:type="dxa"/>
            </w:tcMar>
            <w:vAlign w:val="center"/>
          </w:tcPr>
          <w:p w:rsidR="00B32D76" w:rsidRPr="000D5224" w:rsidRDefault="00B32D76" w:rsidP="00293FCC">
            <w:pPr>
              <w:jc w:val="center"/>
              <w:rPr>
                <w:sz w:val="20"/>
                <w:szCs w:val="20"/>
              </w:rPr>
            </w:pPr>
            <w:r w:rsidRPr="000D5224">
              <w:rPr>
                <w:sz w:val="20"/>
                <w:szCs w:val="20"/>
              </w:rPr>
              <w:t>Надання повідомлення</w:t>
            </w:r>
          </w:p>
        </w:tc>
        <w:tc>
          <w:tcPr>
            <w:tcW w:w="1085" w:type="dxa"/>
            <w:vMerge w:val="restart"/>
            <w:tcMar>
              <w:left w:w="28" w:type="dxa"/>
              <w:right w:w="28" w:type="dxa"/>
            </w:tcMar>
            <w:vAlign w:val="center"/>
          </w:tcPr>
          <w:p w:rsidR="00B32D76" w:rsidRPr="000D5224" w:rsidRDefault="00B32D76" w:rsidP="00293FCC">
            <w:pPr>
              <w:jc w:val="center"/>
              <w:rPr>
                <w:sz w:val="20"/>
                <w:szCs w:val="20"/>
              </w:rPr>
            </w:pPr>
            <w:r w:rsidRPr="000D5224">
              <w:rPr>
                <w:sz w:val="20"/>
                <w:szCs w:val="20"/>
              </w:rPr>
              <w:t>Видачі контейнера вантажо-</w:t>
            </w:r>
            <w:r w:rsidRPr="000D5224">
              <w:rPr>
                <w:sz w:val="20"/>
                <w:szCs w:val="20"/>
              </w:rPr>
              <w:br/>
              <w:t>власнику</w:t>
            </w:r>
          </w:p>
        </w:tc>
        <w:tc>
          <w:tcPr>
            <w:tcW w:w="1137" w:type="dxa"/>
            <w:vMerge w:val="restart"/>
            <w:tcMar>
              <w:left w:w="28" w:type="dxa"/>
              <w:right w:w="28" w:type="dxa"/>
            </w:tcMar>
            <w:vAlign w:val="center"/>
          </w:tcPr>
          <w:p w:rsidR="00B32D76" w:rsidRPr="000D5224" w:rsidRDefault="00B32D76" w:rsidP="00293FCC">
            <w:pPr>
              <w:jc w:val="center"/>
              <w:rPr>
                <w:sz w:val="20"/>
                <w:szCs w:val="20"/>
              </w:rPr>
            </w:pPr>
            <w:r w:rsidRPr="000D5224">
              <w:rPr>
                <w:sz w:val="20"/>
                <w:szCs w:val="20"/>
              </w:rPr>
              <w:t>Повернення контейнера на станцію</w:t>
            </w:r>
          </w:p>
        </w:tc>
        <w:tc>
          <w:tcPr>
            <w:tcW w:w="1085" w:type="dxa"/>
            <w:vMerge/>
            <w:tcMar>
              <w:left w:w="28" w:type="dxa"/>
              <w:right w:w="28" w:type="dxa"/>
            </w:tcMar>
            <w:vAlign w:val="center"/>
          </w:tcPr>
          <w:p w:rsidR="00B32D76" w:rsidRPr="000D5224" w:rsidRDefault="00B32D76" w:rsidP="00293FCC">
            <w:pPr>
              <w:jc w:val="center"/>
              <w:rPr>
                <w:sz w:val="20"/>
                <w:szCs w:val="20"/>
              </w:rPr>
            </w:pPr>
          </w:p>
        </w:tc>
        <w:tc>
          <w:tcPr>
            <w:tcW w:w="1021" w:type="dxa"/>
            <w:vMerge w:val="restart"/>
            <w:tcMar>
              <w:left w:w="28" w:type="dxa"/>
              <w:right w:w="28" w:type="dxa"/>
            </w:tcMar>
            <w:vAlign w:val="center"/>
          </w:tcPr>
          <w:p w:rsidR="00B32D76" w:rsidRPr="000D5224" w:rsidRDefault="00B32D76" w:rsidP="00293FCC">
            <w:pPr>
              <w:jc w:val="center"/>
              <w:rPr>
                <w:sz w:val="20"/>
                <w:szCs w:val="20"/>
              </w:rPr>
            </w:pPr>
            <w:r w:rsidRPr="000D5224">
              <w:rPr>
                <w:sz w:val="20"/>
                <w:szCs w:val="20"/>
              </w:rPr>
              <w:t>загальний</w:t>
            </w:r>
          </w:p>
        </w:tc>
        <w:tc>
          <w:tcPr>
            <w:tcW w:w="1864" w:type="dxa"/>
            <w:gridSpan w:val="2"/>
            <w:tcMar>
              <w:left w:w="28" w:type="dxa"/>
              <w:right w:w="28" w:type="dxa"/>
            </w:tcMar>
            <w:vAlign w:val="center"/>
          </w:tcPr>
          <w:p w:rsidR="00B32D76" w:rsidRPr="000D5224" w:rsidRDefault="00B32D76" w:rsidP="00293FCC">
            <w:pPr>
              <w:jc w:val="center"/>
              <w:rPr>
                <w:sz w:val="20"/>
                <w:szCs w:val="20"/>
              </w:rPr>
            </w:pPr>
            <w:r w:rsidRPr="000D5224">
              <w:rPr>
                <w:sz w:val="20"/>
                <w:szCs w:val="20"/>
              </w:rPr>
              <w:t>у т. ч. за актами затримки з вини</w:t>
            </w:r>
          </w:p>
        </w:tc>
        <w:tc>
          <w:tcPr>
            <w:tcW w:w="854" w:type="dxa"/>
            <w:vMerge w:val="restart"/>
            <w:tcMar>
              <w:left w:w="28" w:type="dxa"/>
              <w:right w:w="28" w:type="dxa"/>
            </w:tcMar>
            <w:vAlign w:val="center"/>
          </w:tcPr>
          <w:p w:rsidR="00B32D76" w:rsidRPr="000D5224" w:rsidRDefault="00B32D76" w:rsidP="00293FCC">
            <w:pPr>
              <w:jc w:val="center"/>
              <w:rPr>
                <w:sz w:val="20"/>
                <w:szCs w:val="20"/>
              </w:rPr>
            </w:pPr>
            <w:r w:rsidRPr="000D5224">
              <w:rPr>
                <w:sz w:val="20"/>
                <w:szCs w:val="20"/>
              </w:rPr>
              <w:t>підлягає оплаті</w:t>
            </w:r>
          </w:p>
        </w:tc>
        <w:tc>
          <w:tcPr>
            <w:tcW w:w="1262" w:type="dxa"/>
            <w:vMerge/>
            <w:tcMar>
              <w:left w:w="28" w:type="dxa"/>
              <w:right w:w="28" w:type="dxa"/>
            </w:tcMar>
            <w:vAlign w:val="center"/>
          </w:tcPr>
          <w:p w:rsidR="00B32D76" w:rsidRPr="000D5224" w:rsidRDefault="00B32D76" w:rsidP="00293FCC">
            <w:pPr>
              <w:jc w:val="center"/>
              <w:rPr>
                <w:sz w:val="20"/>
                <w:szCs w:val="20"/>
              </w:rPr>
            </w:pPr>
          </w:p>
        </w:tc>
        <w:tc>
          <w:tcPr>
            <w:tcW w:w="983" w:type="dxa"/>
            <w:vMerge/>
            <w:tcMar>
              <w:left w:w="28" w:type="dxa"/>
              <w:right w:w="28" w:type="dxa"/>
            </w:tcMar>
            <w:vAlign w:val="center"/>
          </w:tcPr>
          <w:p w:rsidR="00B32D76" w:rsidRPr="000D5224" w:rsidRDefault="00B32D76" w:rsidP="00293FCC">
            <w:pPr>
              <w:jc w:val="center"/>
              <w:rPr>
                <w:sz w:val="20"/>
                <w:szCs w:val="20"/>
              </w:rPr>
            </w:pPr>
          </w:p>
        </w:tc>
      </w:tr>
      <w:tr w:rsidR="00B32D76" w:rsidTr="00293FCC">
        <w:tc>
          <w:tcPr>
            <w:tcW w:w="476" w:type="dxa"/>
            <w:vMerge/>
            <w:tcMar>
              <w:left w:w="28" w:type="dxa"/>
              <w:right w:w="28" w:type="dxa"/>
            </w:tcMar>
            <w:vAlign w:val="center"/>
          </w:tcPr>
          <w:p w:rsidR="00B32D76" w:rsidRDefault="00B32D76" w:rsidP="00293FCC">
            <w:pPr>
              <w:jc w:val="center"/>
            </w:pPr>
          </w:p>
        </w:tc>
        <w:tc>
          <w:tcPr>
            <w:tcW w:w="1130" w:type="dxa"/>
            <w:vMerge/>
            <w:tcMar>
              <w:left w:w="28" w:type="dxa"/>
              <w:right w:w="28" w:type="dxa"/>
            </w:tcMar>
            <w:vAlign w:val="center"/>
          </w:tcPr>
          <w:p w:rsidR="00B32D76" w:rsidRPr="006B55DC" w:rsidRDefault="00B32D76" w:rsidP="00293FCC">
            <w:pPr>
              <w:jc w:val="center"/>
            </w:pPr>
          </w:p>
        </w:tc>
        <w:tc>
          <w:tcPr>
            <w:tcW w:w="1262" w:type="dxa"/>
            <w:vMerge/>
            <w:tcMar>
              <w:left w:w="28" w:type="dxa"/>
              <w:right w:w="28" w:type="dxa"/>
            </w:tcMar>
            <w:vAlign w:val="center"/>
          </w:tcPr>
          <w:p w:rsidR="00B32D76" w:rsidRPr="006B55DC" w:rsidRDefault="00B32D76" w:rsidP="00293FCC">
            <w:pPr>
              <w:jc w:val="center"/>
            </w:pPr>
          </w:p>
        </w:tc>
        <w:tc>
          <w:tcPr>
            <w:tcW w:w="1311" w:type="dxa"/>
            <w:vMerge/>
            <w:tcMar>
              <w:left w:w="28" w:type="dxa"/>
              <w:right w:w="28" w:type="dxa"/>
            </w:tcMar>
            <w:vAlign w:val="center"/>
          </w:tcPr>
          <w:p w:rsidR="00B32D76" w:rsidRDefault="00B32D76" w:rsidP="00293FCC">
            <w:pPr>
              <w:jc w:val="center"/>
            </w:pPr>
          </w:p>
        </w:tc>
        <w:tc>
          <w:tcPr>
            <w:tcW w:w="1316" w:type="dxa"/>
            <w:vMerge/>
            <w:tcMar>
              <w:left w:w="28" w:type="dxa"/>
              <w:right w:w="28" w:type="dxa"/>
            </w:tcMar>
            <w:vAlign w:val="center"/>
          </w:tcPr>
          <w:p w:rsidR="00B32D76" w:rsidRPr="006B55DC" w:rsidRDefault="00B32D76" w:rsidP="00293FCC">
            <w:pPr>
              <w:jc w:val="center"/>
            </w:pPr>
          </w:p>
        </w:tc>
        <w:tc>
          <w:tcPr>
            <w:tcW w:w="1085" w:type="dxa"/>
            <w:vMerge/>
            <w:tcMar>
              <w:left w:w="28" w:type="dxa"/>
              <w:right w:w="28" w:type="dxa"/>
            </w:tcMar>
            <w:vAlign w:val="center"/>
          </w:tcPr>
          <w:p w:rsidR="00B32D76" w:rsidRPr="006B55DC" w:rsidRDefault="00B32D76" w:rsidP="00293FCC">
            <w:pPr>
              <w:jc w:val="center"/>
            </w:pPr>
          </w:p>
        </w:tc>
        <w:tc>
          <w:tcPr>
            <w:tcW w:w="1137" w:type="dxa"/>
            <w:vMerge/>
            <w:tcMar>
              <w:left w:w="28" w:type="dxa"/>
              <w:right w:w="28" w:type="dxa"/>
            </w:tcMar>
            <w:vAlign w:val="center"/>
          </w:tcPr>
          <w:p w:rsidR="00B32D76" w:rsidRPr="006B55DC" w:rsidRDefault="00B32D76" w:rsidP="00293FCC">
            <w:pPr>
              <w:jc w:val="center"/>
            </w:pPr>
          </w:p>
        </w:tc>
        <w:tc>
          <w:tcPr>
            <w:tcW w:w="1085" w:type="dxa"/>
            <w:vMerge/>
            <w:tcMar>
              <w:left w:w="28" w:type="dxa"/>
              <w:right w:w="28" w:type="dxa"/>
            </w:tcMar>
            <w:vAlign w:val="center"/>
          </w:tcPr>
          <w:p w:rsidR="00B32D76" w:rsidRDefault="00B32D76" w:rsidP="00293FCC">
            <w:pPr>
              <w:jc w:val="center"/>
            </w:pPr>
          </w:p>
        </w:tc>
        <w:tc>
          <w:tcPr>
            <w:tcW w:w="1021" w:type="dxa"/>
            <w:vMerge/>
            <w:tcMar>
              <w:left w:w="28" w:type="dxa"/>
              <w:right w:w="28" w:type="dxa"/>
            </w:tcMar>
            <w:vAlign w:val="center"/>
          </w:tcPr>
          <w:p w:rsidR="00B32D76" w:rsidRPr="006B55DC" w:rsidRDefault="00B32D76" w:rsidP="00293FCC">
            <w:pPr>
              <w:jc w:val="center"/>
            </w:pPr>
          </w:p>
        </w:tc>
        <w:tc>
          <w:tcPr>
            <w:tcW w:w="951" w:type="dxa"/>
            <w:tcMar>
              <w:left w:w="28" w:type="dxa"/>
              <w:right w:w="28" w:type="dxa"/>
            </w:tcMar>
            <w:vAlign w:val="center"/>
          </w:tcPr>
          <w:p w:rsidR="00B32D76" w:rsidRPr="000D5224" w:rsidRDefault="00B32D76" w:rsidP="00293FCC">
            <w:pPr>
              <w:jc w:val="center"/>
              <w:rPr>
                <w:sz w:val="20"/>
                <w:szCs w:val="20"/>
              </w:rPr>
            </w:pPr>
            <w:r w:rsidRPr="000D5224">
              <w:rPr>
                <w:sz w:val="20"/>
                <w:szCs w:val="20"/>
              </w:rPr>
              <w:t>вантажо-</w:t>
            </w:r>
            <w:r w:rsidRPr="000D5224">
              <w:rPr>
                <w:sz w:val="20"/>
                <w:szCs w:val="20"/>
              </w:rPr>
              <w:br/>
              <w:t>власника</w:t>
            </w:r>
          </w:p>
        </w:tc>
        <w:tc>
          <w:tcPr>
            <w:tcW w:w="913" w:type="dxa"/>
            <w:tcMar>
              <w:left w:w="28" w:type="dxa"/>
              <w:right w:w="28" w:type="dxa"/>
            </w:tcMar>
            <w:vAlign w:val="center"/>
          </w:tcPr>
          <w:p w:rsidR="00B32D76" w:rsidRPr="000D5224" w:rsidRDefault="00B32D76" w:rsidP="00293FCC">
            <w:pPr>
              <w:jc w:val="center"/>
              <w:rPr>
                <w:sz w:val="20"/>
                <w:szCs w:val="20"/>
              </w:rPr>
            </w:pPr>
            <w:r w:rsidRPr="000D5224">
              <w:rPr>
                <w:sz w:val="20"/>
                <w:szCs w:val="20"/>
              </w:rPr>
              <w:t>залізниці та форс-мажор</w:t>
            </w:r>
          </w:p>
        </w:tc>
        <w:tc>
          <w:tcPr>
            <w:tcW w:w="854" w:type="dxa"/>
            <w:vMerge/>
            <w:tcMar>
              <w:left w:w="28" w:type="dxa"/>
              <w:right w:w="28" w:type="dxa"/>
            </w:tcMar>
            <w:vAlign w:val="center"/>
          </w:tcPr>
          <w:p w:rsidR="00B32D76" w:rsidRDefault="00B32D76" w:rsidP="00293FCC">
            <w:pPr>
              <w:jc w:val="center"/>
            </w:pPr>
          </w:p>
        </w:tc>
        <w:tc>
          <w:tcPr>
            <w:tcW w:w="1262" w:type="dxa"/>
            <w:vMerge/>
            <w:tcMar>
              <w:left w:w="28" w:type="dxa"/>
              <w:right w:w="28" w:type="dxa"/>
            </w:tcMar>
            <w:vAlign w:val="center"/>
          </w:tcPr>
          <w:p w:rsidR="00B32D76" w:rsidRDefault="00B32D76" w:rsidP="00293FCC">
            <w:pPr>
              <w:jc w:val="center"/>
            </w:pPr>
          </w:p>
        </w:tc>
        <w:tc>
          <w:tcPr>
            <w:tcW w:w="983" w:type="dxa"/>
            <w:vMerge/>
            <w:tcMar>
              <w:left w:w="28" w:type="dxa"/>
              <w:right w:w="28" w:type="dxa"/>
            </w:tcMar>
            <w:vAlign w:val="center"/>
          </w:tcPr>
          <w:p w:rsidR="00B32D76" w:rsidRDefault="00B32D76" w:rsidP="00293FCC">
            <w:pPr>
              <w:jc w:val="center"/>
            </w:pPr>
          </w:p>
        </w:tc>
      </w:tr>
      <w:tr w:rsidR="00B32D76" w:rsidTr="00293FCC">
        <w:tc>
          <w:tcPr>
            <w:tcW w:w="476" w:type="dxa"/>
            <w:tcMar>
              <w:left w:w="28" w:type="dxa"/>
              <w:right w:w="28" w:type="dxa"/>
            </w:tcMar>
            <w:vAlign w:val="center"/>
          </w:tcPr>
          <w:p w:rsidR="00B32D76" w:rsidRPr="006B55DC" w:rsidRDefault="00B32D76" w:rsidP="00293FCC">
            <w:pPr>
              <w:jc w:val="center"/>
            </w:pPr>
            <w:r w:rsidRPr="006B55DC">
              <w:t>1</w:t>
            </w:r>
          </w:p>
        </w:tc>
        <w:tc>
          <w:tcPr>
            <w:tcW w:w="1130" w:type="dxa"/>
            <w:tcMar>
              <w:left w:w="28" w:type="dxa"/>
              <w:right w:w="28" w:type="dxa"/>
            </w:tcMar>
            <w:vAlign w:val="center"/>
          </w:tcPr>
          <w:p w:rsidR="00B32D76" w:rsidRPr="006B55DC" w:rsidRDefault="00B32D76" w:rsidP="00293FCC">
            <w:pPr>
              <w:jc w:val="center"/>
            </w:pPr>
            <w:r w:rsidRPr="006B55DC">
              <w:t>2</w:t>
            </w:r>
          </w:p>
        </w:tc>
        <w:tc>
          <w:tcPr>
            <w:tcW w:w="1262" w:type="dxa"/>
            <w:tcMar>
              <w:left w:w="28" w:type="dxa"/>
              <w:right w:w="28" w:type="dxa"/>
            </w:tcMar>
            <w:vAlign w:val="center"/>
          </w:tcPr>
          <w:p w:rsidR="00B32D76" w:rsidRPr="006B55DC" w:rsidRDefault="00B32D76" w:rsidP="00293FCC">
            <w:pPr>
              <w:jc w:val="center"/>
            </w:pPr>
            <w:r w:rsidRPr="006B55DC">
              <w:t>3</w:t>
            </w:r>
          </w:p>
        </w:tc>
        <w:tc>
          <w:tcPr>
            <w:tcW w:w="1311" w:type="dxa"/>
            <w:tcMar>
              <w:left w:w="28" w:type="dxa"/>
              <w:right w:w="28" w:type="dxa"/>
            </w:tcMar>
            <w:vAlign w:val="center"/>
          </w:tcPr>
          <w:p w:rsidR="00B32D76" w:rsidRPr="006B55DC" w:rsidRDefault="00B32D76" w:rsidP="00293FCC">
            <w:pPr>
              <w:jc w:val="center"/>
            </w:pPr>
            <w:r w:rsidRPr="006B55DC">
              <w:t>4</w:t>
            </w:r>
          </w:p>
        </w:tc>
        <w:tc>
          <w:tcPr>
            <w:tcW w:w="1316" w:type="dxa"/>
            <w:tcMar>
              <w:left w:w="28" w:type="dxa"/>
              <w:right w:w="28" w:type="dxa"/>
            </w:tcMar>
            <w:vAlign w:val="center"/>
          </w:tcPr>
          <w:p w:rsidR="00B32D76" w:rsidRPr="006B55DC" w:rsidRDefault="00B32D76" w:rsidP="00293FCC">
            <w:pPr>
              <w:jc w:val="center"/>
            </w:pPr>
            <w:r w:rsidRPr="006B55DC">
              <w:t>5</w:t>
            </w:r>
          </w:p>
        </w:tc>
        <w:tc>
          <w:tcPr>
            <w:tcW w:w="1085" w:type="dxa"/>
            <w:tcMar>
              <w:left w:w="28" w:type="dxa"/>
              <w:right w:w="28" w:type="dxa"/>
            </w:tcMar>
            <w:vAlign w:val="center"/>
          </w:tcPr>
          <w:p w:rsidR="00B32D76" w:rsidRPr="006B55DC" w:rsidRDefault="00B32D76" w:rsidP="00293FCC">
            <w:pPr>
              <w:jc w:val="center"/>
            </w:pPr>
            <w:r w:rsidRPr="006B55DC">
              <w:t>6</w:t>
            </w:r>
          </w:p>
        </w:tc>
        <w:tc>
          <w:tcPr>
            <w:tcW w:w="1137" w:type="dxa"/>
            <w:tcMar>
              <w:left w:w="28" w:type="dxa"/>
              <w:right w:w="28" w:type="dxa"/>
            </w:tcMar>
            <w:vAlign w:val="center"/>
          </w:tcPr>
          <w:p w:rsidR="00B32D76" w:rsidRPr="006B55DC" w:rsidRDefault="00B32D76" w:rsidP="00293FCC">
            <w:pPr>
              <w:jc w:val="center"/>
            </w:pPr>
            <w:r w:rsidRPr="006B55DC">
              <w:t>7</w:t>
            </w:r>
          </w:p>
        </w:tc>
        <w:tc>
          <w:tcPr>
            <w:tcW w:w="1085" w:type="dxa"/>
            <w:tcMar>
              <w:left w:w="28" w:type="dxa"/>
              <w:right w:w="28" w:type="dxa"/>
            </w:tcMar>
            <w:vAlign w:val="center"/>
          </w:tcPr>
          <w:p w:rsidR="00B32D76" w:rsidRPr="006B55DC" w:rsidRDefault="00B32D76" w:rsidP="00293FCC">
            <w:pPr>
              <w:jc w:val="center"/>
            </w:pPr>
            <w:r w:rsidRPr="006B55DC">
              <w:t>8</w:t>
            </w:r>
          </w:p>
        </w:tc>
        <w:tc>
          <w:tcPr>
            <w:tcW w:w="1021" w:type="dxa"/>
            <w:tcMar>
              <w:left w:w="28" w:type="dxa"/>
              <w:right w:w="28" w:type="dxa"/>
            </w:tcMar>
            <w:vAlign w:val="center"/>
          </w:tcPr>
          <w:p w:rsidR="00B32D76" w:rsidRPr="006B55DC" w:rsidRDefault="00B32D76" w:rsidP="00293FCC">
            <w:pPr>
              <w:jc w:val="center"/>
            </w:pPr>
            <w:r w:rsidRPr="006B55DC">
              <w:t>9</w:t>
            </w:r>
          </w:p>
        </w:tc>
        <w:tc>
          <w:tcPr>
            <w:tcW w:w="951" w:type="dxa"/>
            <w:tcMar>
              <w:left w:w="28" w:type="dxa"/>
              <w:right w:w="28" w:type="dxa"/>
            </w:tcMar>
            <w:vAlign w:val="center"/>
          </w:tcPr>
          <w:p w:rsidR="00B32D76" w:rsidRPr="006B55DC" w:rsidRDefault="00B32D76" w:rsidP="00293FCC">
            <w:pPr>
              <w:jc w:val="center"/>
            </w:pPr>
            <w:r w:rsidRPr="006B55DC">
              <w:t>10</w:t>
            </w:r>
          </w:p>
        </w:tc>
        <w:tc>
          <w:tcPr>
            <w:tcW w:w="913" w:type="dxa"/>
            <w:tcMar>
              <w:left w:w="28" w:type="dxa"/>
              <w:right w:w="28" w:type="dxa"/>
            </w:tcMar>
            <w:vAlign w:val="center"/>
          </w:tcPr>
          <w:p w:rsidR="00B32D76" w:rsidRPr="006B55DC" w:rsidRDefault="00B32D76" w:rsidP="00293FCC">
            <w:pPr>
              <w:jc w:val="center"/>
            </w:pPr>
            <w:r w:rsidRPr="006B55DC">
              <w:t>11</w:t>
            </w:r>
          </w:p>
        </w:tc>
        <w:tc>
          <w:tcPr>
            <w:tcW w:w="854" w:type="dxa"/>
            <w:tcMar>
              <w:left w:w="28" w:type="dxa"/>
              <w:right w:w="28" w:type="dxa"/>
            </w:tcMar>
            <w:vAlign w:val="center"/>
          </w:tcPr>
          <w:p w:rsidR="00B32D76" w:rsidRPr="006B55DC" w:rsidRDefault="00B32D76" w:rsidP="00293FCC">
            <w:pPr>
              <w:jc w:val="center"/>
            </w:pPr>
            <w:r w:rsidRPr="006B55DC">
              <w:t>12</w:t>
            </w:r>
          </w:p>
        </w:tc>
        <w:tc>
          <w:tcPr>
            <w:tcW w:w="1262" w:type="dxa"/>
            <w:tcMar>
              <w:left w:w="28" w:type="dxa"/>
              <w:right w:w="28" w:type="dxa"/>
            </w:tcMar>
            <w:vAlign w:val="center"/>
          </w:tcPr>
          <w:p w:rsidR="00B32D76" w:rsidRPr="006B55DC" w:rsidRDefault="00B32D76" w:rsidP="00293FCC">
            <w:pPr>
              <w:jc w:val="center"/>
            </w:pPr>
            <w:r w:rsidRPr="006B55DC">
              <w:t>13</w:t>
            </w:r>
          </w:p>
        </w:tc>
        <w:tc>
          <w:tcPr>
            <w:tcW w:w="983" w:type="dxa"/>
            <w:tcMar>
              <w:left w:w="28" w:type="dxa"/>
              <w:right w:w="28" w:type="dxa"/>
            </w:tcMar>
            <w:vAlign w:val="center"/>
          </w:tcPr>
          <w:p w:rsidR="00B32D76" w:rsidRPr="006B55DC" w:rsidRDefault="00B32D76" w:rsidP="00293FCC">
            <w:pPr>
              <w:jc w:val="center"/>
            </w:pPr>
            <w:r w:rsidRPr="006B55DC">
              <w:t>14</w:t>
            </w:r>
          </w:p>
        </w:tc>
      </w:tr>
      <w:tr w:rsidR="00B32D76" w:rsidTr="00293FCC">
        <w:tc>
          <w:tcPr>
            <w:tcW w:w="476" w:type="dxa"/>
            <w:tcMar>
              <w:left w:w="28" w:type="dxa"/>
              <w:right w:w="28" w:type="dxa"/>
            </w:tcMar>
            <w:vAlign w:val="center"/>
          </w:tcPr>
          <w:p w:rsidR="00B32D76" w:rsidRDefault="00B32D76" w:rsidP="00293FCC">
            <w:pPr>
              <w:jc w:val="center"/>
            </w:pPr>
          </w:p>
        </w:tc>
        <w:tc>
          <w:tcPr>
            <w:tcW w:w="1130" w:type="dxa"/>
            <w:tcMar>
              <w:left w:w="28" w:type="dxa"/>
              <w:right w:w="28" w:type="dxa"/>
            </w:tcMar>
            <w:vAlign w:val="center"/>
          </w:tcPr>
          <w:p w:rsidR="00B32D76" w:rsidRDefault="00B32D76" w:rsidP="00293FCC">
            <w:pPr>
              <w:jc w:val="center"/>
            </w:pPr>
          </w:p>
        </w:tc>
        <w:tc>
          <w:tcPr>
            <w:tcW w:w="1262" w:type="dxa"/>
            <w:tcMar>
              <w:left w:w="28" w:type="dxa"/>
              <w:right w:w="28" w:type="dxa"/>
            </w:tcMar>
            <w:vAlign w:val="center"/>
          </w:tcPr>
          <w:p w:rsidR="00B32D76" w:rsidRDefault="00B32D76" w:rsidP="00293FCC">
            <w:pPr>
              <w:jc w:val="center"/>
            </w:pPr>
          </w:p>
        </w:tc>
        <w:tc>
          <w:tcPr>
            <w:tcW w:w="1311" w:type="dxa"/>
            <w:tcMar>
              <w:left w:w="28" w:type="dxa"/>
              <w:right w:w="28" w:type="dxa"/>
            </w:tcMar>
            <w:vAlign w:val="center"/>
          </w:tcPr>
          <w:p w:rsidR="00B32D76" w:rsidRDefault="00B32D76" w:rsidP="00293FCC">
            <w:pPr>
              <w:jc w:val="center"/>
            </w:pPr>
          </w:p>
        </w:tc>
        <w:tc>
          <w:tcPr>
            <w:tcW w:w="1316" w:type="dxa"/>
            <w:tcMar>
              <w:left w:w="28" w:type="dxa"/>
              <w:right w:w="28" w:type="dxa"/>
            </w:tcMar>
            <w:vAlign w:val="center"/>
          </w:tcPr>
          <w:p w:rsidR="00B32D76" w:rsidRDefault="00B32D76" w:rsidP="00293FCC">
            <w:pPr>
              <w:jc w:val="center"/>
            </w:pPr>
          </w:p>
        </w:tc>
        <w:tc>
          <w:tcPr>
            <w:tcW w:w="1085" w:type="dxa"/>
            <w:tcMar>
              <w:left w:w="28" w:type="dxa"/>
              <w:right w:w="28" w:type="dxa"/>
            </w:tcMar>
            <w:vAlign w:val="center"/>
          </w:tcPr>
          <w:p w:rsidR="00B32D76" w:rsidRDefault="00B32D76" w:rsidP="00293FCC">
            <w:pPr>
              <w:jc w:val="center"/>
            </w:pPr>
          </w:p>
        </w:tc>
        <w:tc>
          <w:tcPr>
            <w:tcW w:w="1137" w:type="dxa"/>
            <w:tcMar>
              <w:left w:w="28" w:type="dxa"/>
              <w:right w:w="28" w:type="dxa"/>
            </w:tcMar>
            <w:vAlign w:val="center"/>
          </w:tcPr>
          <w:p w:rsidR="00B32D76" w:rsidRDefault="00B32D76" w:rsidP="00293FCC">
            <w:pPr>
              <w:jc w:val="center"/>
            </w:pPr>
          </w:p>
        </w:tc>
        <w:tc>
          <w:tcPr>
            <w:tcW w:w="1085" w:type="dxa"/>
            <w:tcMar>
              <w:left w:w="28" w:type="dxa"/>
              <w:right w:w="28" w:type="dxa"/>
            </w:tcMar>
            <w:vAlign w:val="center"/>
          </w:tcPr>
          <w:p w:rsidR="00B32D76" w:rsidRDefault="00B32D76" w:rsidP="00293FCC">
            <w:pPr>
              <w:jc w:val="center"/>
            </w:pPr>
          </w:p>
        </w:tc>
        <w:tc>
          <w:tcPr>
            <w:tcW w:w="1021" w:type="dxa"/>
            <w:tcMar>
              <w:left w:w="28" w:type="dxa"/>
              <w:right w:w="28" w:type="dxa"/>
            </w:tcMar>
            <w:vAlign w:val="center"/>
          </w:tcPr>
          <w:p w:rsidR="00B32D76" w:rsidRDefault="00B32D76" w:rsidP="00293FCC">
            <w:pPr>
              <w:jc w:val="center"/>
            </w:pPr>
          </w:p>
        </w:tc>
        <w:tc>
          <w:tcPr>
            <w:tcW w:w="951" w:type="dxa"/>
            <w:tcMar>
              <w:left w:w="28" w:type="dxa"/>
              <w:right w:w="28" w:type="dxa"/>
            </w:tcMar>
            <w:vAlign w:val="center"/>
          </w:tcPr>
          <w:p w:rsidR="00B32D76" w:rsidRDefault="00B32D76" w:rsidP="00293FCC">
            <w:pPr>
              <w:jc w:val="center"/>
            </w:pPr>
          </w:p>
        </w:tc>
        <w:tc>
          <w:tcPr>
            <w:tcW w:w="913" w:type="dxa"/>
            <w:tcMar>
              <w:left w:w="28" w:type="dxa"/>
              <w:right w:w="28" w:type="dxa"/>
            </w:tcMar>
            <w:vAlign w:val="center"/>
          </w:tcPr>
          <w:p w:rsidR="00B32D76" w:rsidRDefault="00B32D76" w:rsidP="00293FCC">
            <w:pPr>
              <w:jc w:val="center"/>
            </w:pPr>
          </w:p>
        </w:tc>
        <w:tc>
          <w:tcPr>
            <w:tcW w:w="854" w:type="dxa"/>
            <w:tcMar>
              <w:left w:w="28" w:type="dxa"/>
              <w:right w:w="28" w:type="dxa"/>
            </w:tcMar>
            <w:vAlign w:val="center"/>
          </w:tcPr>
          <w:p w:rsidR="00B32D76" w:rsidRDefault="00B32D76" w:rsidP="00293FCC">
            <w:pPr>
              <w:jc w:val="center"/>
            </w:pPr>
          </w:p>
        </w:tc>
        <w:tc>
          <w:tcPr>
            <w:tcW w:w="1262" w:type="dxa"/>
            <w:tcMar>
              <w:left w:w="28" w:type="dxa"/>
              <w:right w:w="28" w:type="dxa"/>
            </w:tcMar>
            <w:vAlign w:val="center"/>
          </w:tcPr>
          <w:p w:rsidR="00B32D76" w:rsidRDefault="00B32D76" w:rsidP="00293FCC">
            <w:pPr>
              <w:jc w:val="center"/>
            </w:pPr>
          </w:p>
        </w:tc>
        <w:tc>
          <w:tcPr>
            <w:tcW w:w="983" w:type="dxa"/>
            <w:tcMar>
              <w:left w:w="28" w:type="dxa"/>
              <w:right w:w="28" w:type="dxa"/>
            </w:tcMar>
            <w:vAlign w:val="center"/>
          </w:tcPr>
          <w:p w:rsidR="00B32D76" w:rsidRDefault="00B32D76" w:rsidP="00293FCC">
            <w:pPr>
              <w:jc w:val="center"/>
            </w:pPr>
          </w:p>
        </w:tc>
      </w:tr>
      <w:tr w:rsidR="00B32D76" w:rsidTr="00293FCC">
        <w:tc>
          <w:tcPr>
            <w:tcW w:w="476" w:type="dxa"/>
            <w:tcMar>
              <w:left w:w="28" w:type="dxa"/>
              <w:right w:w="28" w:type="dxa"/>
            </w:tcMar>
            <w:vAlign w:val="center"/>
          </w:tcPr>
          <w:p w:rsidR="00B32D76" w:rsidRDefault="00B32D76" w:rsidP="00293FCC">
            <w:pPr>
              <w:jc w:val="center"/>
            </w:pPr>
          </w:p>
        </w:tc>
        <w:tc>
          <w:tcPr>
            <w:tcW w:w="1130" w:type="dxa"/>
            <w:tcMar>
              <w:left w:w="28" w:type="dxa"/>
              <w:right w:w="28" w:type="dxa"/>
            </w:tcMar>
            <w:vAlign w:val="center"/>
          </w:tcPr>
          <w:p w:rsidR="00B32D76" w:rsidRDefault="00B32D76" w:rsidP="00293FCC">
            <w:pPr>
              <w:jc w:val="center"/>
            </w:pPr>
          </w:p>
        </w:tc>
        <w:tc>
          <w:tcPr>
            <w:tcW w:w="1262" w:type="dxa"/>
            <w:tcMar>
              <w:left w:w="28" w:type="dxa"/>
              <w:right w:w="28" w:type="dxa"/>
            </w:tcMar>
            <w:vAlign w:val="center"/>
          </w:tcPr>
          <w:p w:rsidR="00B32D76" w:rsidRDefault="00B32D76" w:rsidP="00293FCC">
            <w:pPr>
              <w:jc w:val="center"/>
            </w:pPr>
          </w:p>
        </w:tc>
        <w:tc>
          <w:tcPr>
            <w:tcW w:w="1311" w:type="dxa"/>
            <w:tcMar>
              <w:left w:w="28" w:type="dxa"/>
              <w:right w:w="28" w:type="dxa"/>
            </w:tcMar>
            <w:vAlign w:val="center"/>
          </w:tcPr>
          <w:p w:rsidR="00B32D76" w:rsidRDefault="00B32D76" w:rsidP="00293FCC">
            <w:pPr>
              <w:jc w:val="center"/>
            </w:pPr>
          </w:p>
        </w:tc>
        <w:tc>
          <w:tcPr>
            <w:tcW w:w="1316" w:type="dxa"/>
            <w:tcMar>
              <w:left w:w="28" w:type="dxa"/>
              <w:right w:w="28" w:type="dxa"/>
            </w:tcMar>
            <w:vAlign w:val="center"/>
          </w:tcPr>
          <w:p w:rsidR="00B32D76" w:rsidRDefault="00B32D76" w:rsidP="00293FCC">
            <w:pPr>
              <w:jc w:val="center"/>
            </w:pPr>
          </w:p>
        </w:tc>
        <w:tc>
          <w:tcPr>
            <w:tcW w:w="1085" w:type="dxa"/>
            <w:tcMar>
              <w:left w:w="28" w:type="dxa"/>
              <w:right w:w="28" w:type="dxa"/>
            </w:tcMar>
            <w:vAlign w:val="center"/>
          </w:tcPr>
          <w:p w:rsidR="00B32D76" w:rsidRDefault="00B32D76" w:rsidP="00293FCC">
            <w:pPr>
              <w:jc w:val="center"/>
            </w:pPr>
          </w:p>
        </w:tc>
        <w:tc>
          <w:tcPr>
            <w:tcW w:w="1137" w:type="dxa"/>
            <w:tcMar>
              <w:left w:w="28" w:type="dxa"/>
              <w:right w:w="28" w:type="dxa"/>
            </w:tcMar>
            <w:vAlign w:val="center"/>
          </w:tcPr>
          <w:p w:rsidR="00B32D76" w:rsidRDefault="00B32D76" w:rsidP="00293FCC">
            <w:pPr>
              <w:jc w:val="center"/>
            </w:pPr>
          </w:p>
        </w:tc>
        <w:tc>
          <w:tcPr>
            <w:tcW w:w="1085" w:type="dxa"/>
            <w:tcMar>
              <w:left w:w="28" w:type="dxa"/>
              <w:right w:w="28" w:type="dxa"/>
            </w:tcMar>
            <w:vAlign w:val="center"/>
          </w:tcPr>
          <w:p w:rsidR="00B32D76" w:rsidRDefault="00B32D76" w:rsidP="00293FCC">
            <w:pPr>
              <w:jc w:val="center"/>
            </w:pPr>
          </w:p>
        </w:tc>
        <w:tc>
          <w:tcPr>
            <w:tcW w:w="1021" w:type="dxa"/>
            <w:tcMar>
              <w:left w:w="28" w:type="dxa"/>
              <w:right w:w="28" w:type="dxa"/>
            </w:tcMar>
            <w:vAlign w:val="center"/>
          </w:tcPr>
          <w:p w:rsidR="00B32D76" w:rsidRDefault="00B32D76" w:rsidP="00293FCC">
            <w:pPr>
              <w:jc w:val="center"/>
            </w:pPr>
          </w:p>
        </w:tc>
        <w:tc>
          <w:tcPr>
            <w:tcW w:w="951" w:type="dxa"/>
            <w:tcMar>
              <w:left w:w="28" w:type="dxa"/>
              <w:right w:w="28" w:type="dxa"/>
            </w:tcMar>
            <w:vAlign w:val="center"/>
          </w:tcPr>
          <w:p w:rsidR="00B32D76" w:rsidRDefault="00B32D76" w:rsidP="00293FCC">
            <w:pPr>
              <w:jc w:val="center"/>
            </w:pPr>
          </w:p>
        </w:tc>
        <w:tc>
          <w:tcPr>
            <w:tcW w:w="913" w:type="dxa"/>
            <w:tcMar>
              <w:left w:w="28" w:type="dxa"/>
              <w:right w:w="28" w:type="dxa"/>
            </w:tcMar>
            <w:vAlign w:val="center"/>
          </w:tcPr>
          <w:p w:rsidR="00B32D76" w:rsidRDefault="00B32D76" w:rsidP="00293FCC">
            <w:pPr>
              <w:jc w:val="center"/>
            </w:pPr>
          </w:p>
        </w:tc>
        <w:tc>
          <w:tcPr>
            <w:tcW w:w="854" w:type="dxa"/>
            <w:tcMar>
              <w:left w:w="28" w:type="dxa"/>
              <w:right w:w="28" w:type="dxa"/>
            </w:tcMar>
            <w:vAlign w:val="center"/>
          </w:tcPr>
          <w:p w:rsidR="00B32D76" w:rsidRDefault="00B32D76" w:rsidP="00293FCC">
            <w:pPr>
              <w:jc w:val="center"/>
            </w:pPr>
          </w:p>
        </w:tc>
        <w:tc>
          <w:tcPr>
            <w:tcW w:w="1262" w:type="dxa"/>
            <w:tcMar>
              <w:left w:w="28" w:type="dxa"/>
              <w:right w:w="28" w:type="dxa"/>
            </w:tcMar>
            <w:vAlign w:val="center"/>
          </w:tcPr>
          <w:p w:rsidR="00B32D76" w:rsidRDefault="00B32D76" w:rsidP="00293FCC">
            <w:pPr>
              <w:jc w:val="center"/>
            </w:pPr>
          </w:p>
        </w:tc>
        <w:tc>
          <w:tcPr>
            <w:tcW w:w="983" w:type="dxa"/>
            <w:tcMar>
              <w:left w:w="28" w:type="dxa"/>
              <w:right w:w="28" w:type="dxa"/>
            </w:tcMar>
            <w:vAlign w:val="center"/>
          </w:tcPr>
          <w:p w:rsidR="00B32D76" w:rsidRDefault="00B32D76" w:rsidP="00293FCC">
            <w:pPr>
              <w:jc w:val="center"/>
            </w:pPr>
          </w:p>
        </w:tc>
      </w:tr>
      <w:tr w:rsidR="00B32D76" w:rsidTr="00293FCC">
        <w:tc>
          <w:tcPr>
            <w:tcW w:w="476" w:type="dxa"/>
            <w:tcMar>
              <w:left w:w="28" w:type="dxa"/>
              <w:right w:w="28" w:type="dxa"/>
            </w:tcMar>
            <w:vAlign w:val="center"/>
          </w:tcPr>
          <w:p w:rsidR="00B32D76" w:rsidRDefault="00B32D76" w:rsidP="00293FCC">
            <w:pPr>
              <w:jc w:val="center"/>
            </w:pPr>
          </w:p>
        </w:tc>
        <w:tc>
          <w:tcPr>
            <w:tcW w:w="1130" w:type="dxa"/>
            <w:tcMar>
              <w:left w:w="28" w:type="dxa"/>
              <w:right w:w="28" w:type="dxa"/>
            </w:tcMar>
            <w:vAlign w:val="center"/>
          </w:tcPr>
          <w:p w:rsidR="00B32D76" w:rsidRDefault="00B32D76" w:rsidP="00293FCC">
            <w:pPr>
              <w:jc w:val="center"/>
            </w:pPr>
          </w:p>
        </w:tc>
        <w:tc>
          <w:tcPr>
            <w:tcW w:w="1262" w:type="dxa"/>
            <w:tcMar>
              <w:left w:w="28" w:type="dxa"/>
              <w:right w:w="28" w:type="dxa"/>
            </w:tcMar>
            <w:vAlign w:val="center"/>
          </w:tcPr>
          <w:p w:rsidR="00B32D76" w:rsidRDefault="00B32D76" w:rsidP="00293FCC">
            <w:pPr>
              <w:jc w:val="center"/>
            </w:pPr>
          </w:p>
        </w:tc>
        <w:tc>
          <w:tcPr>
            <w:tcW w:w="1311" w:type="dxa"/>
            <w:tcMar>
              <w:left w:w="28" w:type="dxa"/>
              <w:right w:w="28" w:type="dxa"/>
            </w:tcMar>
            <w:vAlign w:val="center"/>
          </w:tcPr>
          <w:p w:rsidR="00B32D76" w:rsidRDefault="00B32D76" w:rsidP="00293FCC">
            <w:pPr>
              <w:jc w:val="center"/>
            </w:pPr>
          </w:p>
        </w:tc>
        <w:tc>
          <w:tcPr>
            <w:tcW w:w="1316" w:type="dxa"/>
            <w:tcMar>
              <w:left w:w="28" w:type="dxa"/>
              <w:right w:w="28" w:type="dxa"/>
            </w:tcMar>
            <w:vAlign w:val="center"/>
          </w:tcPr>
          <w:p w:rsidR="00B32D76" w:rsidRDefault="00B32D76" w:rsidP="00293FCC">
            <w:pPr>
              <w:jc w:val="center"/>
            </w:pPr>
          </w:p>
        </w:tc>
        <w:tc>
          <w:tcPr>
            <w:tcW w:w="1085" w:type="dxa"/>
            <w:tcMar>
              <w:left w:w="28" w:type="dxa"/>
              <w:right w:w="28" w:type="dxa"/>
            </w:tcMar>
            <w:vAlign w:val="center"/>
          </w:tcPr>
          <w:p w:rsidR="00B32D76" w:rsidRDefault="00B32D76" w:rsidP="00293FCC">
            <w:pPr>
              <w:jc w:val="center"/>
            </w:pPr>
          </w:p>
        </w:tc>
        <w:tc>
          <w:tcPr>
            <w:tcW w:w="1137" w:type="dxa"/>
            <w:tcMar>
              <w:left w:w="28" w:type="dxa"/>
              <w:right w:w="28" w:type="dxa"/>
            </w:tcMar>
            <w:vAlign w:val="center"/>
          </w:tcPr>
          <w:p w:rsidR="00B32D76" w:rsidRDefault="00B32D76" w:rsidP="00293FCC">
            <w:pPr>
              <w:jc w:val="center"/>
            </w:pPr>
          </w:p>
        </w:tc>
        <w:tc>
          <w:tcPr>
            <w:tcW w:w="1085" w:type="dxa"/>
            <w:tcMar>
              <w:left w:w="28" w:type="dxa"/>
              <w:right w:w="28" w:type="dxa"/>
            </w:tcMar>
            <w:vAlign w:val="center"/>
          </w:tcPr>
          <w:p w:rsidR="00B32D76" w:rsidRDefault="00B32D76" w:rsidP="00293FCC">
            <w:pPr>
              <w:jc w:val="center"/>
            </w:pPr>
          </w:p>
        </w:tc>
        <w:tc>
          <w:tcPr>
            <w:tcW w:w="1021" w:type="dxa"/>
            <w:tcMar>
              <w:left w:w="28" w:type="dxa"/>
              <w:right w:w="28" w:type="dxa"/>
            </w:tcMar>
            <w:vAlign w:val="center"/>
          </w:tcPr>
          <w:p w:rsidR="00B32D76" w:rsidRDefault="00B32D76" w:rsidP="00293FCC">
            <w:pPr>
              <w:jc w:val="center"/>
            </w:pPr>
          </w:p>
        </w:tc>
        <w:tc>
          <w:tcPr>
            <w:tcW w:w="951" w:type="dxa"/>
            <w:tcMar>
              <w:left w:w="28" w:type="dxa"/>
              <w:right w:w="28" w:type="dxa"/>
            </w:tcMar>
            <w:vAlign w:val="center"/>
          </w:tcPr>
          <w:p w:rsidR="00B32D76" w:rsidRDefault="00B32D76" w:rsidP="00293FCC">
            <w:pPr>
              <w:jc w:val="center"/>
            </w:pPr>
          </w:p>
        </w:tc>
        <w:tc>
          <w:tcPr>
            <w:tcW w:w="913" w:type="dxa"/>
            <w:tcMar>
              <w:left w:w="28" w:type="dxa"/>
              <w:right w:w="28" w:type="dxa"/>
            </w:tcMar>
            <w:vAlign w:val="center"/>
          </w:tcPr>
          <w:p w:rsidR="00B32D76" w:rsidRDefault="00B32D76" w:rsidP="00293FCC">
            <w:pPr>
              <w:jc w:val="center"/>
            </w:pPr>
          </w:p>
        </w:tc>
        <w:tc>
          <w:tcPr>
            <w:tcW w:w="854" w:type="dxa"/>
            <w:tcMar>
              <w:left w:w="28" w:type="dxa"/>
              <w:right w:w="28" w:type="dxa"/>
            </w:tcMar>
            <w:vAlign w:val="center"/>
          </w:tcPr>
          <w:p w:rsidR="00B32D76" w:rsidRDefault="00B32D76" w:rsidP="00293FCC">
            <w:pPr>
              <w:jc w:val="center"/>
            </w:pPr>
          </w:p>
        </w:tc>
        <w:tc>
          <w:tcPr>
            <w:tcW w:w="1262" w:type="dxa"/>
            <w:tcMar>
              <w:left w:w="28" w:type="dxa"/>
              <w:right w:w="28" w:type="dxa"/>
            </w:tcMar>
            <w:vAlign w:val="center"/>
          </w:tcPr>
          <w:p w:rsidR="00B32D76" w:rsidRDefault="00B32D76" w:rsidP="00293FCC">
            <w:pPr>
              <w:jc w:val="center"/>
            </w:pPr>
          </w:p>
        </w:tc>
        <w:tc>
          <w:tcPr>
            <w:tcW w:w="983" w:type="dxa"/>
            <w:tcMar>
              <w:left w:w="28" w:type="dxa"/>
              <w:right w:w="28" w:type="dxa"/>
            </w:tcMar>
            <w:vAlign w:val="center"/>
          </w:tcPr>
          <w:p w:rsidR="00B32D76" w:rsidRDefault="00B32D76" w:rsidP="00293FCC">
            <w:pPr>
              <w:jc w:val="center"/>
            </w:pPr>
          </w:p>
        </w:tc>
      </w:tr>
      <w:tr w:rsidR="00B32D76" w:rsidTr="00293FCC">
        <w:tc>
          <w:tcPr>
            <w:tcW w:w="476" w:type="dxa"/>
            <w:tcMar>
              <w:left w:w="28" w:type="dxa"/>
              <w:right w:w="28" w:type="dxa"/>
            </w:tcMar>
            <w:vAlign w:val="center"/>
          </w:tcPr>
          <w:p w:rsidR="00B32D76" w:rsidRDefault="00B32D76" w:rsidP="00293FCC">
            <w:pPr>
              <w:jc w:val="center"/>
            </w:pPr>
          </w:p>
        </w:tc>
        <w:tc>
          <w:tcPr>
            <w:tcW w:w="1130" w:type="dxa"/>
            <w:tcMar>
              <w:left w:w="28" w:type="dxa"/>
              <w:right w:w="28" w:type="dxa"/>
            </w:tcMar>
            <w:vAlign w:val="center"/>
          </w:tcPr>
          <w:p w:rsidR="00B32D76" w:rsidRDefault="00B32D76" w:rsidP="00293FCC">
            <w:pPr>
              <w:jc w:val="center"/>
            </w:pPr>
          </w:p>
        </w:tc>
        <w:tc>
          <w:tcPr>
            <w:tcW w:w="1262" w:type="dxa"/>
            <w:tcMar>
              <w:left w:w="28" w:type="dxa"/>
              <w:right w:w="28" w:type="dxa"/>
            </w:tcMar>
            <w:vAlign w:val="center"/>
          </w:tcPr>
          <w:p w:rsidR="00B32D76" w:rsidRDefault="00B32D76" w:rsidP="00293FCC">
            <w:pPr>
              <w:jc w:val="center"/>
            </w:pPr>
          </w:p>
        </w:tc>
        <w:tc>
          <w:tcPr>
            <w:tcW w:w="1311" w:type="dxa"/>
            <w:tcMar>
              <w:left w:w="28" w:type="dxa"/>
              <w:right w:w="28" w:type="dxa"/>
            </w:tcMar>
            <w:vAlign w:val="center"/>
          </w:tcPr>
          <w:p w:rsidR="00B32D76" w:rsidRDefault="00B32D76" w:rsidP="00293FCC">
            <w:pPr>
              <w:jc w:val="center"/>
            </w:pPr>
          </w:p>
        </w:tc>
        <w:tc>
          <w:tcPr>
            <w:tcW w:w="1316" w:type="dxa"/>
            <w:tcMar>
              <w:left w:w="28" w:type="dxa"/>
              <w:right w:w="28" w:type="dxa"/>
            </w:tcMar>
            <w:vAlign w:val="center"/>
          </w:tcPr>
          <w:p w:rsidR="00B32D76" w:rsidRDefault="00B32D76" w:rsidP="00293FCC">
            <w:pPr>
              <w:jc w:val="center"/>
            </w:pPr>
          </w:p>
        </w:tc>
        <w:tc>
          <w:tcPr>
            <w:tcW w:w="1085" w:type="dxa"/>
            <w:tcMar>
              <w:left w:w="28" w:type="dxa"/>
              <w:right w:w="28" w:type="dxa"/>
            </w:tcMar>
            <w:vAlign w:val="center"/>
          </w:tcPr>
          <w:p w:rsidR="00B32D76" w:rsidRDefault="00B32D76" w:rsidP="00293FCC">
            <w:pPr>
              <w:jc w:val="center"/>
            </w:pPr>
          </w:p>
        </w:tc>
        <w:tc>
          <w:tcPr>
            <w:tcW w:w="1137" w:type="dxa"/>
            <w:tcMar>
              <w:left w:w="28" w:type="dxa"/>
              <w:right w:w="28" w:type="dxa"/>
            </w:tcMar>
            <w:vAlign w:val="center"/>
          </w:tcPr>
          <w:p w:rsidR="00B32D76" w:rsidRDefault="00B32D76" w:rsidP="00293FCC">
            <w:pPr>
              <w:jc w:val="center"/>
            </w:pPr>
          </w:p>
        </w:tc>
        <w:tc>
          <w:tcPr>
            <w:tcW w:w="1085" w:type="dxa"/>
            <w:tcMar>
              <w:left w:w="28" w:type="dxa"/>
              <w:right w:w="28" w:type="dxa"/>
            </w:tcMar>
            <w:vAlign w:val="center"/>
          </w:tcPr>
          <w:p w:rsidR="00B32D76" w:rsidRDefault="00B32D76" w:rsidP="00293FCC">
            <w:pPr>
              <w:jc w:val="center"/>
            </w:pPr>
          </w:p>
        </w:tc>
        <w:tc>
          <w:tcPr>
            <w:tcW w:w="1021" w:type="dxa"/>
            <w:tcMar>
              <w:left w:w="28" w:type="dxa"/>
              <w:right w:w="28" w:type="dxa"/>
            </w:tcMar>
            <w:vAlign w:val="center"/>
          </w:tcPr>
          <w:p w:rsidR="00B32D76" w:rsidRDefault="00B32D76" w:rsidP="00293FCC">
            <w:pPr>
              <w:jc w:val="center"/>
            </w:pPr>
          </w:p>
        </w:tc>
        <w:tc>
          <w:tcPr>
            <w:tcW w:w="951" w:type="dxa"/>
            <w:tcMar>
              <w:left w:w="28" w:type="dxa"/>
              <w:right w:w="28" w:type="dxa"/>
            </w:tcMar>
            <w:vAlign w:val="center"/>
          </w:tcPr>
          <w:p w:rsidR="00B32D76" w:rsidRDefault="00B32D76" w:rsidP="00293FCC">
            <w:pPr>
              <w:jc w:val="center"/>
            </w:pPr>
          </w:p>
        </w:tc>
        <w:tc>
          <w:tcPr>
            <w:tcW w:w="913" w:type="dxa"/>
            <w:tcMar>
              <w:left w:w="28" w:type="dxa"/>
              <w:right w:w="28" w:type="dxa"/>
            </w:tcMar>
            <w:vAlign w:val="center"/>
          </w:tcPr>
          <w:p w:rsidR="00B32D76" w:rsidRDefault="00B32D76" w:rsidP="00293FCC">
            <w:pPr>
              <w:jc w:val="center"/>
            </w:pPr>
          </w:p>
        </w:tc>
        <w:tc>
          <w:tcPr>
            <w:tcW w:w="854" w:type="dxa"/>
            <w:tcMar>
              <w:left w:w="28" w:type="dxa"/>
              <w:right w:w="28" w:type="dxa"/>
            </w:tcMar>
            <w:vAlign w:val="center"/>
          </w:tcPr>
          <w:p w:rsidR="00B32D76" w:rsidRDefault="00B32D76" w:rsidP="00293FCC">
            <w:pPr>
              <w:jc w:val="center"/>
            </w:pPr>
          </w:p>
        </w:tc>
        <w:tc>
          <w:tcPr>
            <w:tcW w:w="1262" w:type="dxa"/>
            <w:tcMar>
              <w:left w:w="28" w:type="dxa"/>
              <w:right w:w="28" w:type="dxa"/>
            </w:tcMar>
            <w:vAlign w:val="center"/>
          </w:tcPr>
          <w:p w:rsidR="00B32D76" w:rsidRDefault="00B32D76" w:rsidP="00293FCC">
            <w:pPr>
              <w:jc w:val="center"/>
            </w:pPr>
          </w:p>
        </w:tc>
        <w:tc>
          <w:tcPr>
            <w:tcW w:w="983" w:type="dxa"/>
            <w:tcMar>
              <w:left w:w="28" w:type="dxa"/>
              <w:right w:w="28" w:type="dxa"/>
            </w:tcMar>
            <w:vAlign w:val="center"/>
          </w:tcPr>
          <w:p w:rsidR="00B32D76" w:rsidRDefault="00B32D76" w:rsidP="00293FCC">
            <w:pPr>
              <w:jc w:val="center"/>
            </w:pPr>
          </w:p>
        </w:tc>
      </w:tr>
    </w:tbl>
    <w:p w:rsidR="00B32D76" w:rsidRDefault="00B32D76" w:rsidP="003F2D84">
      <w:pPr>
        <w:jc w:val="both"/>
      </w:pPr>
    </w:p>
    <w:p w:rsidR="00B32D76" w:rsidRDefault="00B32D76" w:rsidP="003F2D84">
      <w:pPr>
        <w:jc w:val="both"/>
      </w:pPr>
    </w:p>
    <w:tbl>
      <w:tblPr>
        <w:tblW w:w="15000" w:type="dxa"/>
        <w:jc w:val="center"/>
        <w:tblCellSpacing w:w="22" w:type="dxa"/>
        <w:tblCellMar>
          <w:top w:w="30" w:type="dxa"/>
          <w:left w:w="30" w:type="dxa"/>
          <w:bottom w:w="30" w:type="dxa"/>
          <w:right w:w="30" w:type="dxa"/>
        </w:tblCellMar>
        <w:tblLook w:val="0000"/>
      </w:tblPr>
      <w:tblGrid>
        <w:gridCol w:w="7437"/>
        <w:gridCol w:w="190"/>
        <w:gridCol w:w="7373"/>
      </w:tblGrid>
      <w:tr w:rsidR="00B32D76" w:rsidRPr="006B55DC" w:rsidTr="00293FCC">
        <w:trPr>
          <w:tblCellSpacing w:w="22" w:type="dxa"/>
          <w:jc w:val="center"/>
        </w:trPr>
        <w:tc>
          <w:tcPr>
            <w:tcW w:w="0" w:type="auto"/>
          </w:tcPr>
          <w:p w:rsidR="00B32D76" w:rsidRPr="006B55DC" w:rsidRDefault="00B32D76" w:rsidP="00293FCC">
            <w:pPr>
              <w:jc w:val="both"/>
            </w:pPr>
            <w:r w:rsidRPr="006B55DC">
              <w:t>Всього нараховано ______ грн.  </w:t>
            </w:r>
          </w:p>
        </w:tc>
        <w:tc>
          <w:tcPr>
            <w:tcW w:w="0" w:type="auto"/>
            <w:gridSpan w:val="2"/>
          </w:tcPr>
          <w:p w:rsidR="00B32D76" w:rsidRPr="006B55DC" w:rsidRDefault="00B32D76" w:rsidP="00293FCC">
            <w:r w:rsidRPr="006B55DC">
              <w:t>Сплачено за квитанцією різних зборів ______________</w:t>
            </w:r>
            <w:r w:rsidRPr="006B55DC">
              <w:br/>
              <w:t>                                       </w:t>
            </w:r>
            <w:r>
              <w:t xml:space="preserve">                             </w:t>
            </w:r>
            <w:r w:rsidRPr="00A24A27">
              <w:rPr>
                <w:vertAlign w:val="superscript"/>
              </w:rPr>
              <w:t>(номери квитанцій)</w:t>
            </w:r>
            <w:r w:rsidRPr="006B55DC">
              <w:t> </w:t>
            </w:r>
          </w:p>
        </w:tc>
      </w:tr>
      <w:tr w:rsidR="00B32D76" w:rsidRPr="006B55DC" w:rsidTr="00293FCC">
        <w:trPr>
          <w:tblCellSpacing w:w="22" w:type="dxa"/>
          <w:jc w:val="center"/>
        </w:trPr>
        <w:tc>
          <w:tcPr>
            <w:tcW w:w="0" w:type="auto"/>
            <w:gridSpan w:val="2"/>
          </w:tcPr>
          <w:p w:rsidR="00B32D76" w:rsidRPr="006B55DC" w:rsidRDefault="00B32D76" w:rsidP="00293FCC">
            <w:pPr>
              <w:jc w:val="both"/>
            </w:pPr>
            <w:r w:rsidRPr="006B55DC">
              <w:t>Підпис працівника станції ________________________  </w:t>
            </w:r>
          </w:p>
        </w:tc>
        <w:tc>
          <w:tcPr>
            <w:tcW w:w="0" w:type="auto"/>
          </w:tcPr>
          <w:p w:rsidR="00B32D76" w:rsidRPr="006B55DC" w:rsidRDefault="00B32D76" w:rsidP="00293FCC">
            <w:pPr>
              <w:jc w:val="both"/>
            </w:pPr>
            <w:r w:rsidRPr="006B55DC">
              <w:t>Підпис працівника вантажовласника ____________ </w:t>
            </w:r>
          </w:p>
        </w:tc>
      </w:tr>
    </w:tbl>
    <w:p w:rsidR="00B32D76" w:rsidRPr="006B55DC" w:rsidRDefault="00B32D76" w:rsidP="003F2D84">
      <w:pPr>
        <w:jc w:val="both"/>
      </w:pPr>
      <w:r w:rsidRPr="006B55DC">
        <w:t> </w:t>
      </w:r>
    </w:p>
    <w:p w:rsidR="00B32D76" w:rsidRPr="00F2636D" w:rsidRDefault="00B32D76" w:rsidP="003F2D84">
      <w:pPr>
        <w:jc w:val="right"/>
        <w:rPr>
          <w:i/>
        </w:rPr>
        <w:sectPr w:rsidR="00B32D76" w:rsidRPr="00F2636D" w:rsidSect="00C32FFA">
          <w:type w:val="nextColumn"/>
          <w:pgSz w:w="16838" w:h="11906" w:orient="landscape"/>
          <w:pgMar w:top="1418" w:right="851" w:bottom="567" w:left="1134" w:header="709" w:footer="709" w:gutter="0"/>
          <w:cols w:space="708"/>
          <w:docGrid w:linePitch="360"/>
        </w:sectPr>
      </w:pPr>
      <w:r w:rsidRPr="00F2636D">
        <w:rPr>
          <w:i/>
        </w:rPr>
        <w:t>(Правила доповнено додатком 11 згідно з наказом</w:t>
      </w:r>
      <w:r w:rsidRPr="00F2636D">
        <w:rPr>
          <w:i/>
        </w:rPr>
        <w:br/>
        <w:t> Міністерства транспорту та зв'язку Ук</w:t>
      </w:r>
      <w:r>
        <w:rPr>
          <w:i/>
        </w:rPr>
        <w:t>раїни від 01.12.2008 р. N 1454)</w:t>
      </w:r>
    </w:p>
    <w:tbl>
      <w:tblPr>
        <w:tblpPr w:leftFromText="45" w:rightFromText="45" w:vertAnchor="text" w:horzAnchor="margin" w:tblpXSpec="right" w:tblpY="-74"/>
        <w:tblW w:w="2250" w:type="pct"/>
        <w:tblCellSpacing w:w="22" w:type="dxa"/>
        <w:tblCellMar>
          <w:top w:w="30" w:type="dxa"/>
          <w:left w:w="30" w:type="dxa"/>
          <w:bottom w:w="30" w:type="dxa"/>
          <w:right w:w="30" w:type="dxa"/>
        </w:tblCellMar>
        <w:tblLook w:val="0000"/>
      </w:tblPr>
      <w:tblGrid>
        <w:gridCol w:w="6623"/>
      </w:tblGrid>
      <w:tr w:rsidR="00B32D76" w:rsidRPr="006B55DC" w:rsidTr="00293FCC">
        <w:trPr>
          <w:tblCellSpacing w:w="22" w:type="dxa"/>
        </w:trPr>
        <w:tc>
          <w:tcPr>
            <w:tcW w:w="0" w:type="auto"/>
          </w:tcPr>
          <w:p w:rsidR="00B32D76" w:rsidRPr="006B55DC" w:rsidRDefault="00B32D76" w:rsidP="00293FCC">
            <w:r w:rsidRPr="006B55DC">
              <w:t>Додаток 12</w:t>
            </w:r>
            <w:r w:rsidRPr="006B55DC">
              <w:br/>
              <w:t>до пункту 4 Правил користування вагонами і контейнерами </w:t>
            </w:r>
          </w:p>
        </w:tc>
      </w:tr>
    </w:tbl>
    <w:p w:rsidR="00B32D76" w:rsidRPr="006B55DC" w:rsidRDefault="00B32D76" w:rsidP="003F2D84">
      <w:pPr>
        <w:jc w:val="both"/>
      </w:pPr>
    </w:p>
    <w:tbl>
      <w:tblPr>
        <w:tblW w:w="10500" w:type="dxa"/>
        <w:jc w:val="center"/>
        <w:tblCellSpacing w:w="22" w:type="dxa"/>
        <w:tblCellMar>
          <w:top w:w="30" w:type="dxa"/>
          <w:left w:w="30" w:type="dxa"/>
          <w:bottom w:w="30" w:type="dxa"/>
          <w:right w:w="30" w:type="dxa"/>
        </w:tblCellMar>
        <w:tblLook w:val="0000"/>
      </w:tblPr>
      <w:tblGrid>
        <w:gridCol w:w="3644"/>
        <w:gridCol w:w="6856"/>
      </w:tblGrid>
      <w:tr w:rsidR="00B32D76" w:rsidRPr="006B55DC" w:rsidTr="00293FCC">
        <w:trPr>
          <w:tblCellSpacing w:w="22" w:type="dxa"/>
          <w:jc w:val="center"/>
        </w:trPr>
        <w:tc>
          <w:tcPr>
            <w:tcW w:w="0" w:type="auto"/>
          </w:tcPr>
          <w:p w:rsidR="00B32D76" w:rsidRPr="006B55DC" w:rsidRDefault="00B32D76" w:rsidP="00293FCC">
            <w:pPr>
              <w:jc w:val="both"/>
            </w:pPr>
            <w:r w:rsidRPr="006B55DC">
              <w:t> ______________________</w:t>
            </w:r>
            <w:r w:rsidRPr="006B55DC">
              <w:br/>
            </w:r>
            <w:r>
              <w:t xml:space="preserve">     </w:t>
            </w:r>
            <w:r w:rsidRPr="00C76922">
              <w:rPr>
                <w:vertAlign w:val="superscript"/>
              </w:rPr>
              <w:t xml:space="preserve">(найменування підприємства) </w:t>
            </w:r>
            <w:r w:rsidRPr="006B55DC">
              <w:t> </w:t>
            </w:r>
          </w:p>
        </w:tc>
        <w:tc>
          <w:tcPr>
            <w:tcW w:w="0" w:type="auto"/>
          </w:tcPr>
          <w:p w:rsidR="00B32D76" w:rsidRPr="006B55DC" w:rsidRDefault="00B32D76" w:rsidP="00293FCC">
            <w:r w:rsidRPr="006B55DC">
              <w:t>Начальнику станції __________________________</w:t>
            </w:r>
            <w:r w:rsidRPr="006B55DC">
              <w:br/>
              <w:t>                                         </w:t>
            </w:r>
            <w:r w:rsidRPr="00C76922">
              <w:rPr>
                <w:vertAlign w:val="superscript"/>
              </w:rPr>
              <w:t>(найменування станції)</w:t>
            </w:r>
            <w:r w:rsidRPr="006B55DC">
              <w:t> </w:t>
            </w:r>
          </w:p>
        </w:tc>
      </w:tr>
    </w:tbl>
    <w:p w:rsidR="00B32D76" w:rsidRPr="006B55DC" w:rsidRDefault="00B32D76" w:rsidP="003F2D84">
      <w:pPr>
        <w:jc w:val="center"/>
        <w:outlineLvl w:val="3"/>
        <w:rPr>
          <w:b/>
          <w:bCs/>
        </w:rPr>
      </w:pPr>
      <w:r w:rsidRPr="006B55DC">
        <w:rPr>
          <w:b/>
          <w:bCs/>
        </w:rPr>
        <w:t>Повідомлення</w:t>
      </w:r>
      <w:r w:rsidRPr="006B55DC">
        <w:rPr>
          <w:b/>
          <w:bCs/>
        </w:rPr>
        <w:br/>
        <w:t>про закінчення вантажних операцій з вагонами</w:t>
      </w:r>
    </w:p>
    <w:tbl>
      <w:tblPr>
        <w:tblW w:w="10500" w:type="dxa"/>
        <w:jc w:val="center"/>
        <w:tblCellSpacing w:w="22" w:type="dxa"/>
        <w:tblCellMar>
          <w:top w:w="30" w:type="dxa"/>
          <w:left w:w="30" w:type="dxa"/>
          <w:bottom w:w="30" w:type="dxa"/>
          <w:right w:w="30" w:type="dxa"/>
        </w:tblCellMar>
        <w:tblLook w:val="0000"/>
      </w:tblPr>
      <w:tblGrid>
        <w:gridCol w:w="10500"/>
      </w:tblGrid>
      <w:tr w:rsidR="00B32D76" w:rsidRPr="006B55DC" w:rsidTr="00293FCC">
        <w:trPr>
          <w:tblCellSpacing w:w="22" w:type="dxa"/>
          <w:jc w:val="center"/>
        </w:trPr>
        <w:tc>
          <w:tcPr>
            <w:tcW w:w="0" w:type="auto"/>
          </w:tcPr>
          <w:p w:rsidR="00B32D76" w:rsidRPr="006B55DC" w:rsidRDefault="00B32D76" w:rsidP="00293FCC">
            <w:pPr>
              <w:jc w:val="both"/>
            </w:pPr>
            <w:r w:rsidRPr="006B55DC">
              <w:t xml:space="preserve">Найменування під'їзної колії _____________________________________________________________ </w:t>
            </w:r>
          </w:p>
          <w:p w:rsidR="00B32D76" w:rsidRPr="006B55DC" w:rsidRDefault="00B32D76" w:rsidP="00293FCC">
            <w:pPr>
              <w:jc w:val="both"/>
            </w:pPr>
            <w:r w:rsidRPr="006B55DC">
              <w:t>Вантажний фронт _____________________________________________________________________</w:t>
            </w:r>
            <w:r w:rsidRPr="006B55DC">
              <w:br/>
              <w:t> </w:t>
            </w:r>
            <w:r>
              <w:t xml:space="preserve">                               </w:t>
            </w:r>
            <w:r w:rsidRPr="006B55DC">
              <w:t xml:space="preserve">                                             </w:t>
            </w:r>
            <w:r>
              <w:t> </w:t>
            </w:r>
            <w:r w:rsidRPr="00DA44CA">
              <w:rPr>
                <w:vertAlign w:val="superscript"/>
              </w:rPr>
              <w:t>(найменування або номер колії)</w:t>
            </w:r>
            <w:r w:rsidRPr="006B55DC">
              <w:t> </w:t>
            </w:r>
          </w:p>
        </w:tc>
      </w:tr>
    </w:tbl>
    <w:p w:rsidR="00B32D76" w:rsidRPr="00DA44CA" w:rsidRDefault="00B32D76" w:rsidP="003F2D84">
      <w:pPr>
        <w:jc w:val="both"/>
        <w:rPr>
          <w:sz w:val="10"/>
          <w:szCs w:val="10"/>
        </w:rPr>
      </w:pPr>
      <w:r w:rsidRPr="00DA44CA">
        <w:rPr>
          <w:sz w:val="10"/>
          <w:szCs w:val="10"/>
        </w:rPr>
        <w:t> </w:t>
      </w:r>
    </w:p>
    <w:tbl>
      <w:tblPr>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2160"/>
        <w:gridCol w:w="1980"/>
        <w:gridCol w:w="869"/>
        <w:gridCol w:w="2362"/>
        <w:gridCol w:w="1980"/>
      </w:tblGrid>
      <w:tr w:rsidR="00B32D76" w:rsidTr="00293FCC">
        <w:tc>
          <w:tcPr>
            <w:tcW w:w="828" w:type="dxa"/>
            <w:vAlign w:val="center"/>
          </w:tcPr>
          <w:p w:rsidR="00B32D76" w:rsidRPr="006B55DC" w:rsidRDefault="00B32D76" w:rsidP="00293FCC">
            <w:pPr>
              <w:jc w:val="center"/>
            </w:pPr>
            <w:r>
              <w:t>№</w:t>
            </w:r>
            <w:r w:rsidRPr="006B55DC">
              <w:t xml:space="preserve"> </w:t>
            </w:r>
            <w:r w:rsidRPr="006B55DC">
              <w:br/>
              <w:t>з/п</w:t>
            </w:r>
          </w:p>
        </w:tc>
        <w:tc>
          <w:tcPr>
            <w:tcW w:w="2160" w:type="dxa"/>
            <w:vAlign w:val="center"/>
          </w:tcPr>
          <w:p w:rsidR="00B32D76" w:rsidRPr="006B55DC" w:rsidRDefault="00B32D76" w:rsidP="00293FCC">
            <w:pPr>
              <w:jc w:val="center"/>
            </w:pPr>
            <w:r w:rsidRPr="006B55DC">
              <w:t>Номер вагона</w:t>
            </w:r>
          </w:p>
        </w:tc>
        <w:tc>
          <w:tcPr>
            <w:tcW w:w="1980" w:type="dxa"/>
            <w:vAlign w:val="center"/>
          </w:tcPr>
          <w:p w:rsidR="00B32D76" w:rsidRPr="006B55DC" w:rsidRDefault="00B32D76" w:rsidP="00293FCC">
            <w:pPr>
              <w:jc w:val="center"/>
            </w:pPr>
            <w:r w:rsidRPr="006B55DC">
              <w:t>Стан вагона (навантажений, порожній)</w:t>
            </w:r>
          </w:p>
        </w:tc>
        <w:tc>
          <w:tcPr>
            <w:tcW w:w="869" w:type="dxa"/>
            <w:vAlign w:val="center"/>
          </w:tcPr>
          <w:p w:rsidR="00B32D76" w:rsidRPr="006B55DC" w:rsidRDefault="00B32D76" w:rsidP="00293FCC">
            <w:pPr>
              <w:jc w:val="center"/>
            </w:pPr>
            <w:r>
              <w:t>№</w:t>
            </w:r>
            <w:r w:rsidRPr="006B55DC">
              <w:br/>
              <w:t>з/п</w:t>
            </w:r>
          </w:p>
        </w:tc>
        <w:tc>
          <w:tcPr>
            <w:tcW w:w="2362" w:type="dxa"/>
            <w:vAlign w:val="center"/>
          </w:tcPr>
          <w:p w:rsidR="00B32D76" w:rsidRPr="006B55DC" w:rsidRDefault="00B32D76" w:rsidP="00293FCC">
            <w:pPr>
              <w:jc w:val="center"/>
            </w:pPr>
            <w:r w:rsidRPr="006B55DC">
              <w:t>Номер вагона</w:t>
            </w:r>
          </w:p>
        </w:tc>
        <w:tc>
          <w:tcPr>
            <w:tcW w:w="1980" w:type="dxa"/>
            <w:vAlign w:val="center"/>
          </w:tcPr>
          <w:p w:rsidR="00B32D76" w:rsidRPr="006B55DC" w:rsidRDefault="00B32D76" w:rsidP="00293FCC">
            <w:pPr>
              <w:jc w:val="center"/>
            </w:pPr>
            <w:r w:rsidRPr="006B55DC">
              <w:t>Стан вагона (навантажений, порожній)</w:t>
            </w: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r w:rsidR="00B32D76" w:rsidTr="00293FCC">
        <w:tc>
          <w:tcPr>
            <w:tcW w:w="828" w:type="dxa"/>
          </w:tcPr>
          <w:p w:rsidR="00B32D76" w:rsidRPr="00DA44CA" w:rsidRDefault="00B32D76" w:rsidP="00293FCC">
            <w:pPr>
              <w:jc w:val="both"/>
            </w:pPr>
          </w:p>
        </w:tc>
        <w:tc>
          <w:tcPr>
            <w:tcW w:w="2160" w:type="dxa"/>
          </w:tcPr>
          <w:p w:rsidR="00B32D76" w:rsidRPr="00DA44CA" w:rsidRDefault="00B32D76" w:rsidP="00293FCC">
            <w:pPr>
              <w:jc w:val="both"/>
            </w:pPr>
          </w:p>
        </w:tc>
        <w:tc>
          <w:tcPr>
            <w:tcW w:w="1980" w:type="dxa"/>
          </w:tcPr>
          <w:p w:rsidR="00B32D76" w:rsidRPr="00DA44CA" w:rsidRDefault="00B32D76" w:rsidP="00293FCC">
            <w:pPr>
              <w:jc w:val="both"/>
            </w:pPr>
          </w:p>
        </w:tc>
        <w:tc>
          <w:tcPr>
            <w:tcW w:w="869" w:type="dxa"/>
          </w:tcPr>
          <w:p w:rsidR="00B32D76" w:rsidRPr="00DA44CA" w:rsidRDefault="00B32D76" w:rsidP="00293FCC">
            <w:pPr>
              <w:jc w:val="both"/>
            </w:pPr>
          </w:p>
        </w:tc>
        <w:tc>
          <w:tcPr>
            <w:tcW w:w="2362" w:type="dxa"/>
          </w:tcPr>
          <w:p w:rsidR="00B32D76" w:rsidRPr="00DA44CA" w:rsidRDefault="00B32D76" w:rsidP="00293FCC">
            <w:pPr>
              <w:jc w:val="both"/>
            </w:pPr>
          </w:p>
        </w:tc>
        <w:tc>
          <w:tcPr>
            <w:tcW w:w="1980" w:type="dxa"/>
          </w:tcPr>
          <w:p w:rsidR="00B32D76" w:rsidRPr="00DA44CA" w:rsidRDefault="00B32D76" w:rsidP="00293FCC">
            <w:pPr>
              <w:jc w:val="both"/>
            </w:pPr>
          </w:p>
        </w:tc>
      </w:tr>
    </w:tbl>
    <w:p w:rsidR="00B32D76" w:rsidRPr="00DA44CA" w:rsidRDefault="00B32D76" w:rsidP="003F2D84">
      <w:pPr>
        <w:jc w:val="both"/>
        <w:rPr>
          <w:sz w:val="10"/>
          <w:szCs w:val="10"/>
        </w:rPr>
      </w:pPr>
    </w:p>
    <w:tbl>
      <w:tblPr>
        <w:tblW w:w="10500" w:type="dxa"/>
        <w:jc w:val="center"/>
        <w:tblCellSpacing w:w="22" w:type="dxa"/>
        <w:tblCellMar>
          <w:top w:w="30" w:type="dxa"/>
          <w:left w:w="30" w:type="dxa"/>
          <w:bottom w:w="30" w:type="dxa"/>
          <w:right w:w="30" w:type="dxa"/>
        </w:tblCellMar>
        <w:tblLook w:val="0000"/>
      </w:tblPr>
      <w:tblGrid>
        <w:gridCol w:w="10500"/>
      </w:tblGrid>
      <w:tr w:rsidR="00B32D76" w:rsidRPr="006B55DC" w:rsidTr="00293FCC">
        <w:trPr>
          <w:tblCellSpacing w:w="22" w:type="dxa"/>
          <w:jc w:val="center"/>
        </w:trPr>
        <w:tc>
          <w:tcPr>
            <w:tcW w:w="0" w:type="auto"/>
          </w:tcPr>
          <w:p w:rsidR="00B32D76" w:rsidRPr="006B55DC" w:rsidRDefault="00B32D76" w:rsidP="00293FCC">
            <w:pPr>
              <w:jc w:val="both"/>
            </w:pPr>
            <w:r w:rsidRPr="006B55DC">
              <w:t>Вагони підготовлені до перестановки на вантажний фронт* _________________________</w:t>
            </w:r>
            <w:r w:rsidRPr="006B55DC">
              <w:br/>
              <w:t>                                                                                                                                </w:t>
            </w:r>
            <w:r w:rsidRPr="00DA44CA">
              <w:rPr>
                <w:vertAlign w:val="superscript"/>
              </w:rPr>
              <w:t>(найменування або номер колії)</w:t>
            </w:r>
            <w:r w:rsidRPr="006B55DC">
              <w:t> </w:t>
            </w:r>
          </w:p>
          <w:p w:rsidR="00B32D76" w:rsidRPr="006B55DC" w:rsidRDefault="00B32D76" w:rsidP="00293FCC">
            <w:pPr>
              <w:jc w:val="both"/>
            </w:pPr>
            <w:r w:rsidRPr="006B55DC">
              <w:t>Вагони підготовлені до забирання* Прошу зробити перестановку вагонів/забрати вагони* локомотивом залізниці </w:t>
            </w:r>
          </w:p>
        </w:tc>
      </w:tr>
    </w:tbl>
    <w:p w:rsidR="00B32D76" w:rsidRPr="00DA44CA" w:rsidRDefault="00B32D76" w:rsidP="003F2D84">
      <w:pPr>
        <w:jc w:val="both"/>
        <w:rPr>
          <w:sz w:val="10"/>
          <w:szCs w:val="10"/>
        </w:rPr>
      </w:pPr>
      <w:r w:rsidRPr="00DA44CA">
        <w:rPr>
          <w:sz w:val="10"/>
          <w:szCs w:val="10"/>
        </w:rPr>
        <w:t> </w:t>
      </w:r>
    </w:p>
    <w:tbl>
      <w:tblPr>
        <w:tblW w:w="10500" w:type="dxa"/>
        <w:jc w:val="center"/>
        <w:tblCellSpacing w:w="22" w:type="dxa"/>
        <w:tblCellMar>
          <w:top w:w="30" w:type="dxa"/>
          <w:left w:w="30" w:type="dxa"/>
          <w:bottom w:w="30" w:type="dxa"/>
          <w:right w:w="30" w:type="dxa"/>
        </w:tblCellMar>
        <w:tblLook w:val="0000"/>
      </w:tblPr>
      <w:tblGrid>
        <w:gridCol w:w="2922"/>
        <w:gridCol w:w="2259"/>
        <w:gridCol w:w="5319"/>
      </w:tblGrid>
      <w:tr w:rsidR="00B32D76" w:rsidRPr="006B55DC" w:rsidTr="00293FCC">
        <w:trPr>
          <w:tblCellSpacing w:w="22" w:type="dxa"/>
          <w:jc w:val="center"/>
        </w:trPr>
        <w:tc>
          <w:tcPr>
            <w:tcW w:w="0" w:type="auto"/>
          </w:tcPr>
          <w:p w:rsidR="00B32D76" w:rsidRPr="006B55DC" w:rsidRDefault="00B32D76" w:rsidP="00293FCC">
            <w:pPr>
              <w:jc w:val="both"/>
            </w:pPr>
            <w:r w:rsidRPr="006B55DC">
              <w:t>Повідомлення передано:  </w:t>
            </w:r>
          </w:p>
        </w:tc>
        <w:tc>
          <w:tcPr>
            <w:tcW w:w="0" w:type="auto"/>
          </w:tcPr>
          <w:p w:rsidR="00B32D76" w:rsidRDefault="00B32D76" w:rsidP="00293FCC">
            <w:pPr>
              <w:jc w:val="center"/>
            </w:pPr>
            <w:r>
              <w:t>_________________</w:t>
            </w:r>
          </w:p>
          <w:p w:rsidR="00B32D76" w:rsidRPr="006B55DC" w:rsidRDefault="00B32D76" w:rsidP="00293FCC">
            <w:pPr>
              <w:jc w:val="center"/>
            </w:pPr>
            <w:r w:rsidRPr="00DA44CA">
              <w:rPr>
                <w:vertAlign w:val="superscript"/>
              </w:rPr>
              <w:t>(дата, год., хв.)</w:t>
            </w:r>
          </w:p>
        </w:tc>
        <w:tc>
          <w:tcPr>
            <w:tcW w:w="0" w:type="auto"/>
          </w:tcPr>
          <w:p w:rsidR="00B32D76" w:rsidRPr="006B55DC" w:rsidRDefault="00B32D76" w:rsidP="00293FCC">
            <w:pPr>
              <w:jc w:val="center"/>
            </w:pPr>
            <w:r w:rsidRPr="006B55DC">
              <w:t>_________________________________________</w:t>
            </w:r>
            <w:r w:rsidRPr="006B55DC">
              <w:br/>
            </w:r>
            <w:r w:rsidRPr="00DA44CA">
              <w:rPr>
                <w:vertAlign w:val="superscript"/>
              </w:rPr>
              <w:t>(посада працівника вантажовласника, підпис, прізвище та ініціали)</w:t>
            </w:r>
          </w:p>
        </w:tc>
      </w:tr>
      <w:tr w:rsidR="00B32D76" w:rsidRPr="006B55DC" w:rsidTr="00293FCC">
        <w:trPr>
          <w:tblCellSpacing w:w="22" w:type="dxa"/>
          <w:jc w:val="center"/>
        </w:trPr>
        <w:tc>
          <w:tcPr>
            <w:tcW w:w="0" w:type="auto"/>
          </w:tcPr>
          <w:p w:rsidR="00B32D76" w:rsidRPr="006B55DC" w:rsidRDefault="00B32D76" w:rsidP="00293FCC">
            <w:pPr>
              <w:jc w:val="both"/>
            </w:pPr>
            <w:r w:rsidRPr="006B55DC">
              <w:t xml:space="preserve">Повідомлення прийнято: </w:t>
            </w:r>
          </w:p>
        </w:tc>
        <w:tc>
          <w:tcPr>
            <w:tcW w:w="0" w:type="auto"/>
          </w:tcPr>
          <w:p w:rsidR="00B32D76" w:rsidRPr="006B55DC" w:rsidRDefault="00B32D76" w:rsidP="00293FCC">
            <w:pPr>
              <w:jc w:val="center"/>
            </w:pPr>
            <w:r w:rsidRPr="006B55DC">
              <w:t>_________________</w:t>
            </w:r>
            <w:r w:rsidRPr="006B55DC">
              <w:br/>
            </w:r>
            <w:r w:rsidRPr="00DA44CA">
              <w:rPr>
                <w:vertAlign w:val="superscript"/>
              </w:rPr>
              <w:t>(дата, год., хв.)</w:t>
            </w:r>
          </w:p>
        </w:tc>
        <w:tc>
          <w:tcPr>
            <w:tcW w:w="0" w:type="auto"/>
          </w:tcPr>
          <w:p w:rsidR="00B32D76" w:rsidRPr="006B55DC" w:rsidRDefault="00B32D76" w:rsidP="00293FCC">
            <w:pPr>
              <w:jc w:val="center"/>
            </w:pPr>
            <w:r w:rsidRPr="006B55DC">
              <w:t>______________________________________</w:t>
            </w:r>
            <w:r w:rsidRPr="006B55DC">
              <w:br/>
            </w:r>
            <w:r w:rsidRPr="00DA44CA">
              <w:rPr>
                <w:vertAlign w:val="superscript"/>
              </w:rPr>
              <w:t>(посада працівника станції, підпис, прізвище та ініціали)</w:t>
            </w:r>
          </w:p>
        </w:tc>
      </w:tr>
    </w:tbl>
    <w:p w:rsidR="00B32D76" w:rsidRPr="00DA44CA" w:rsidRDefault="00B32D76" w:rsidP="003F2D84">
      <w:pPr>
        <w:jc w:val="both"/>
        <w:rPr>
          <w:sz w:val="10"/>
          <w:szCs w:val="10"/>
        </w:rPr>
      </w:pPr>
      <w:r w:rsidRPr="00DA44CA">
        <w:rPr>
          <w:sz w:val="10"/>
          <w:szCs w:val="10"/>
        </w:rPr>
        <w:t> </w:t>
      </w:r>
    </w:p>
    <w:tbl>
      <w:tblPr>
        <w:tblW w:w="10500" w:type="dxa"/>
        <w:jc w:val="center"/>
        <w:tblCellSpacing w:w="22" w:type="dxa"/>
        <w:tblCellMar>
          <w:top w:w="30" w:type="dxa"/>
          <w:left w:w="30" w:type="dxa"/>
          <w:bottom w:w="30" w:type="dxa"/>
          <w:right w:w="30" w:type="dxa"/>
        </w:tblCellMar>
        <w:tblLook w:val="0000"/>
      </w:tblPr>
      <w:tblGrid>
        <w:gridCol w:w="10500"/>
      </w:tblGrid>
      <w:tr w:rsidR="00B32D76" w:rsidRPr="006B55DC" w:rsidTr="00293FCC">
        <w:trPr>
          <w:tblCellSpacing w:w="22" w:type="dxa"/>
          <w:jc w:val="center"/>
        </w:trPr>
        <w:tc>
          <w:tcPr>
            <w:tcW w:w="0" w:type="auto"/>
          </w:tcPr>
          <w:p w:rsidR="00B32D76" w:rsidRPr="006B55DC" w:rsidRDefault="00B32D76" w:rsidP="00293FCC">
            <w:pPr>
              <w:jc w:val="both"/>
            </w:pPr>
            <w:r w:rsidRPr="006B55DC">
              <w:t>____________</w:t>
            </w:r>
            <w:r w:rsidRPr="006B55DC">
              <w:br/>
            </w:r>
            <w:r w:rsidRPr="00DA44CA">
              <w:rPr>
                <w:sz w:val="20"/>
                <w:szCs w:val="20"/>
              </w:rPr>
              <w:t>* Непотрібне закреслити (не друкувати).</w:t>
            </w:r>
            <w:r w:rsidRPr="006B55DC">
              <w:t xml:space="preserve"> </w:t>
            </w:r>
          </w:p>
        </w:tc>
      </w:tr>
    </w:tbl>
    <w:p w:rsidR="00B32D76" w:rsidRPr="006B55DC" w:rsidRDefault="00B32D76" w:rsidP="003F2D84">
      <w:pPr>
        <w:jc w:val="both"/>
      </w:pPr>
      <w:r w:rsidRPr="006B55DC">
        <w:t> </w:t>
      </w:r>
    </w:p>
    <w:p w:rsidR="00B32D76" w:rsidRPr="00DA44CA" w:rsidRDefault="00B32D76" w:rsidP="003F2D84">
      <w:pPr>
        <w:jc w:val="right"/>
        <w:rPr>
          <w:i/>
        </w:rPr>
      </w:pPr>
      <w:r w:rsidRPr="00DA44CA">
        <w:rPr>
          <w:i/>
        </w:rPr>
        <w:t>(Правила доповнено додатком 12 згідно з наказом</w:t>
      </w:r>
      <w:r w:rsidRPr="00DA44CA">
        <w:rPr>
          <w:i/>
        </w:rPr>
        <w:br/>
        <w:t> Міністерства транспорту та зв'язку України від 01.12.2008 р. N 1454)</w:t>
      </w:r>
    </w:p>
    <w:p w:rsidR="00B32D76" w:rsidRDefault="00B32D76" w:rsidP="003F2D84">
      <w:pPr>
        <w:jc w:val="both"/>
      </w:pPr>
    </w:p>
    <w:p w:rsidR="00B32D76" w:rsidRDefault="00B32D76" w:rsidP="003F2D84">
      <w:pPr>
        <w:pStyle w:val="NormalWeb"/>
      </w:pPr>
    </w:p>
    <w:sectPr w:rsidR="00B32D76" w:rsidSect="003F2D84">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agistralcb">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4933"/>
    <w:multiLevelType w:val="multilevel"/>
    <w:tmpl w:val="C5829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6726FC"/>
    <w:multiLevelType w:val="multilevel"/>
    <w:tmpl w:val="8B4C77D8"/>
    <w:lvl w:ilvl="0">
      <w:start w:val="1"/>
      <w:numFmt w:val="decimal"/>
      <w:lvlText w:val="%1."/>
      <w:lvlJc w:val="left"/>
      <w:pPr>
        <w:tabs>
          <w:tab w:val="num" w:pos="1170"/>
        </w:tabs>
        <w:ind w:left="1170" w:hanging="1170"/>
      </w:pPr>
      <w:rPr>
        <w:rFonts w:cs="Times New Roman" w:hint="default"/>
      </w:rPr>
    </w:lvl>
    <w:lvl w:ilvl="1">
      <w:start w:val="1"/>
      <w:numFmt w:val="decimal"/>
      <w:lvlText w:val="%1.%2."/>
      <w:lvlJc w:val="left"/>
      <w:pPr>
        <w:tabs>
          <w:tab w:val="num" w:pos="1890"/>
        </w:tabs>
        <w:ind w:left="1890" w:hanging="1170"/>
      </w:pPr>
      <w:rPr>
        <w:rFonts w:cs="Times New Roman" w:hint="default"/>
      </w:rPr>
    </w:lvl>
    <w:lvl w:ilvl="2">
      <w:start w:val="1"/>
      <w:numFmt w:val="decimal"/>
      <w:lvlText w:val="%1.%2.%3."/>
      <w:lvlJc w:val="left"/>
      <w:pPr>
        <w:tabs>
          <w:tab w:val="num" w:pos="2610"/>
        </w:tabs>
        <w:ind w:left="2610" w:hanging="1170"/>
      </w:pPr>
      <w:rPr>
        <w:rFonts w:cs="Times New Roman" w:hint="default"/>
      </w:rPr>
    </w:lvl>
    <w:lvl w:ilvl="3">
      <w:start w:val="1"/>
      <w:numFmt w:val="decimal"/>
      <w:lvlText w:val="%1.%2.%3.%4."/>
      <w:lvlJc w:val="left"/>
      <w:pPr>
        <w:tabs>
          <w:tab w:val="num" w:pos="3330"/>
        </w:tabs>
        <w:ind w:left="3330" w:hanging="1170"/>
      </w:pPr>
      <w:rPr>
        <w:rFonts w:cs="Times New Roman" w:hint="default"/>
      </w:rPr>
    </w:lvl>
    <w:lvl w:ilvl="4">
      <w:start w:val="1"/>
      <w:numFmt w:val="decimal"/>
      <w:lvlText w:val="%1.%2.%3.%4.%5."/>
      <w:lvlJc w:val="left"/>
      <w:pPr>
        <w:tabs>
          <w:tab w:val="num" w:pos="4050"/>
        </w:tabs>
        <w:ind w:left="4050" w:hanging="1170"/>
      </w:pPr>
      <w:rPr>
        <w:rFonts w:cs="Times New Roman" w:hint="default"/>
      </w:rPr>
    </w:lvl>
    <w:lvl w:ilvl="5">
      <w:start w:val="1"/>
      <w:numFmt w:val="decimal"/>
      <w:lvlText w:val="%1.%2.%3.%4.%5.%6."/>
      <w:lvlJc w:val="left"/>
      <w:pPr>
        <w:tabs>
          <w:tab w:val="num" w:pos="4770"/>
        </w:tabs>
        <w:ind w:left="4770" w:hanging="117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
    <w:nsid w:val="152D097B"/>
    <w:multiLevelType w:val="hybridMultilevel"/>
    <w:tmpl w:val="49469176"/>
    <w:lvl w:ilvl="0" w:tplc="D764D118">
      <w:start w:val="1"/>
      <w:numFmt w:val="decimal"/>
      <w:lvlText w:val="%1."/>
      <w:lvlJc w:val="left"/>
      <w:pPr>
        <w:tabs>
          <w:tab w:val="num" w:pos="720"/>
        </w:tabs>
        <w:ind w:left="720" w:hanging="360"/>
      </w:pPr>
      <w:rPr>
        <w:rFonts w:cs="Times New Roman"/>
        <w:b/>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227D5225"/>
    <w:multiLevelType w:val="multilevel"/>
    <w:tmpl w:val="28EE7E3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nsid w:val="2A180DD6"/>
    <w:multiLevelType w:val="multilevel"/>
    <w:tmpl w:val="DAC2C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5A0DA5"/>
    <w:multiLevelType w:val="multilevel"/>
    <w:tmpl w:val="65BAE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791024"/>
    <w:multiLevelType w:val="multilevel"/>
    <w:tmpl w:val="C3E25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8C32C5"/>
    <w:multiLevelType w:val="multilevel"/>
    <w:tmpl w:val="C96CE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55591C"/>
    <w:multiLevelType w:val="multilevel"/>
    <w:tmpl w:val="C204A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125587"/>
    <w:multiLevelType w:val="multilevel"/>
    <w:tmpl w:val="D200F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9E13AC"/>
    <w:multiLevelType w:val="multilevel"/>
    <w:tmpl w:val="D3087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0A63B5"/>
    <w:multiLevelType w:val="multilevel"/>
    <w:tmpl w:val="042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6"/>
  </w:num>
  <w:num w:numId="2">
    <w:abstractNumId w:val="7"/>
  </w:num>
  <w:num w:numId="3">
    <w:abstractNumId w:val="10"/>
  </w:num>
  <w:num w:numId="4">
    <w:abstractNumId w:val="8"/>
  </w:num>
  <w:num w:numId="5">
    <w:abstractNumId w:val="5"/>
  </w:num>
  <w:num w:numId="6">
    <w:abstractNumId w:val="0"/>
  </w:num>
  <w:num w:numId="7">
    <w:abstractNumId w:val="4"/>
  </w:num>
  <w:num w:numId="8">
    <w:abstractNumId w:val="9"/>
  </w:num>
  <w:num w:numId="9">
    <w:abstractNumId w:val="3"/>
  </w:num>
  <w:num w:numId="10">
    <w:abstractNumId w:val="1"/>
  </w:num>
  <w:num w:numId="11">
    <w:abstractNumId w:val="1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5BEC"/>
    <w:rsid w:val="000A720E"/>
    <w:rsid w:val="000D5224"/>
    <w:rsid w:val="002612A6"/>
    <w:rsid w:val="00293FCC"/>
    <w:rsid w:val="002D0A5E"/>
    <w:rsid w:val="003F2D84"/>
    <w:rsid w:val="005C425A"/>
    <w:rsid w:val="006676C2"/>
    <w:rsid w:val="006B55DC"/>
    <w:rsid w:val="0092550D"/>
    <w:rsid w:val="00926F91"/>
    <w:rsid w:val="00A06D34"/>
    <w:rsid w:val="00A24A27"/>
    <w:rsid w:val="00A45BEC"/>
    <w:rsid w:val="00B32D76"/>
    <w:rsid w:val="00BC1D6D"/>
    <w:rsid w:val="00BF3FAC"/>
    <w:rsid w:val="00C32FFA"/>
    <w:rsid w:val="00C54CDC"/>
    <w:rsid w:val="00C7683D"/>
    <w:rsid w:val="00C76922"/>
    <w:rsid w:val="00C80C4E"/>
    <w:rsid w:val="00D821CF"/>
    <w:rsid w:val="00DA44CA"/>
    <w:rsid w:val="00E82BD8"/>
    <w:rsid w:val="00EB741B"/>
    <w:rsid w:val="00F2636D"/>
    <w:rsid w:val="00FA1A1E"/>
    <w:rsid w:val="00FE62D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41B"/>
    <w:rPr>
      <w:sz w:val="24"/>
      <w:szCs w:val="24"/>
    </w:rPr>
  </w:style>
  <w:style w:type="paragraph" w:styleId="Heading1">
    <w:name w:val="heading 1"/>
    <w:basedOn w:val="Normal"/>
    <w:link w:val="Heading1Char"/>
    <w:uiPriority w:val="99"/>
    <w:qFormat/>
    <w:locked/>
    <w:rsid w:val="003F2D84"/>
    <w:pPr>
      <w:spacing w:before="100" w:beforeAutospacing="1" w:after="100" w:afterAutospacing="1"/>
      <w:outlineLvl w:val="0"/>
    </w:pPr>
    <w:rPr>
      <w:b/>
      <w:bCs/>
      <w:kern w:val="36"/>
      <w:sz w:val="48"/>
      <w:szCs w:val="48"/>
      <w:lang w:val="uk-UA" w:eastAsia="uk-UA"/>
    </w:rPr>
  </w:style>
  <w:style w:type="paragraph" w:styleId="Heading2">
    <w:name w:val="heading 2"/>
    <w:basedOn w:val="Normal"/>
    <w:link w:val="Heading2Char"/>
    <w:uiPriority w:val="99"/>
    <w:qFormat/>
    <w:rsid w:val="00EB741B"/>
    <w:pPr>
      <w:spacing w:before="100" w:beforeAutospacing="1" w:after="100" w:afterAutospacing="1"/>
      <w:outlineLvl w:val="1"/>
    </w:pPr>
    <w:rPr>
      <w:b/>
      <w:bCs/>
      <w:sz w:val="36"/>
      <w:szCs w:val="36"/>
    </w:rPr>
  </w:style>
  <w:style w:type="paragraph" w:styleId="Heading3">
    <w:name w:val="heading 3"/>
    <w:basedOn w:val="Normal"/>
    <w:link w:val="Heading3Char"/>
    <w:uiPriority w:val="99"/>
    <w:qFormat/>
    <w:rsid w:val="00EB741B"/>
    <w:pPr>
      <w:spacing w:before="100" w:beforeAutospacing="1" w:after="100" w:afterAutospacing="1"/>
      <w:outlineLvl w:val="2"/>
    </w:pPr>
    <w:rPr>
      <w:b/>
      <w:bCs/>
      <w:sz w:val="27"/>
      <w:szCs w:val="27"/>
    </w:rPr>
  </w:style>
  <w:style w:type="paragraph" w:styleId="Heading4">
    <w:name w:val="heading 4"/>
    <w:basedOn w:val="Normal"/>
    <w:link w:val="Heading4Char"/>
    <w:uiPriority w:val="99"/>
    <w:qFormat/>
    <w:locked/>
    <w:rsid w:val="003F2D84"/>
    <w:pPr>
      <w:spacing w:before="100" w:beforeAutospacing="1" w:after="100" w:afterAutospacing="1"/>
      <w:outlineLvl w:val="3"/>
    </w:pPr>
    <w:rPr>
      <w:b/>
      <w:bCs/>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2D84"/>
    <w:rPr>
      <w:rFonts w:cs="Times New Roman"/>
      <w:b/>
      <w:bCs/>
      <w:kern w:val="36"/>
      <w:sz w:val="48"/>
      <w:szCs w:val="48"/>
      <w:lang w:val="uk-UA" w:eastAsia="uk-UA" w:bidi="ar-SA"/>
    </w:rPr>
  </w:style>
  <w:style w:type="character" w:customStyle="1" w:styleId="Heading2Char">
    <w:name w:val="Heading 2 Char"/>
    <w:basedOn w:val="DefaultParagraphFont"/>
    <w:link w:val="Heading2"/>
    <w:uiPriority w:val="99"/>
    <w:semiHidden/>
    <w:locked/>
    <w:rsid w:val="00EB741B"/>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EB741B"/>
    <w:rPr>
      <w:rFonts w:ascii="Cambria" w:hAnsi="Cambria" w:cs="Times New Roman"/>
      <w:b/>
      <w:bCs/>
      <w:color w:val="4F81BD"/>
      <w:sz w:val="24"/>
      <w:szCs w:val="24"/>
    </w:rPr>
  </w:style>
  <w:style w:type="character" w:customStyle="1" w:styleId="Heading4Char">
    <w:name w:val="Heading 4 Char"/>
    <w:basedOn w:val="DefaultParagraphFont"/>
    <w:link w:val="Heading4"/>
    <w:uiPriority w:val="99"/>
    <w:semiHidden/>
    <w:locked/>
    <w:rsid w:val="003F2D84"/>
    <w:rPr>
      <w:rFonts w:cs="Times New Roman"/>
      <w:b/>
      <w:bCs/>
      <w:sz w:val="24"/>
      <w:szCs w:val="24"/>
      <w:lang w:val="uk-UA" w:eastAsia="uk-UA" w:bidi="ar-SA"/>
    </w:rPr>
  </w:style>
  <w:style w:type="paragraph" w:styleId="NormalWeb">
    <w:name w:val="Normal (Web)"/>
    <w:basedOn w:val="Normal"/>
    <w:uiPriority w:val="99"/>
    <w:rsid w:val="00EB741B"/>
    <w:pPr>
      <w:spacing w:before="100" w:beforeAutospacing="1" w:after="100" w:afterAutospacing="1"/>
    </w:pPr>
  </w:style>
  <w:style w:type="paragraph" w:styleId="BalloonText">
    <w:name w:val="Balloon Text"/>
    <w:basedOn w:val="Normal"/>
    <w:link w:val="BalloonTextChar"/>
    <w:uiPriority w:val="99"/>
    <w:semiHidden/>
    <w:rsid w:val="00C54CD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54CDC"/>
    <w:rPr>
      <w:rFonts w:ascii="Tahoma" w:hAnsi="Tahoma" w:cs="Tahoma"/>
      <w:sz w:val="16"/>
      <w:szCs w:val="16"/>
    </w:rPr>
  </w:style>
  <w:style w:type="character" w:styleId="Hyperlink">
    <w:name w:val="Hyperlink"/>
    <w:basedOn w:val="DefaultParagraphFont"/>
    <w:uiPriority w:val="99"/>
    <w:rsid w:val="003F2D84"/>
    <w:rPr>
      <w:rFonts w:cs="Times New Roman"/>
      <w:color w:val="000000"/>
      <w:u w:val="single"/>
    </w:rPr>
  </w:style>
  <w:style w:type="character" w:styleId="FollowedHyperlink">
    <w:name w:val="FollowedHyperlink"/>
    <w:basedOn w:val="DefaultParagraphFont"/>
    <w:uiPriority w:val="99"/>
    <w:rsid w:val="003F2D84"/>
    <w:rPr>
      <w:rFonts w:cs="Times New Roman"/>
      <w:color w:val="000000"/>
      <w:u w:val="single"/>
    </w:rPr>
  </w:style>
  <w:style w:type="character" w:styleId="Strong">
    <w:name w:val="Strong"/>
    <w:basedOn w:val="DefaultParagraphFont"/>
    <w:uiPriority w:val="99"/>
    <w:qFormat/>
    <w:locked/>
    <w:rsid w:val="003F2D84"/>
    <w:rPr>
      <w:rFonts w:cs="Times New Roman"/>
      <w:b/>
      <w:bCs/>
    </w:rPr>
  </w:style>
  <w:style w:type="paragraph" w:customStyle="1" w:styleId="pivdz">
    <w:name w:val="pivdz"/>
    <w:basedOn w:val="Normal"/>
    <w:uiPriority w:val="99"/>
    <w:rsid w:val="003F2D84"/>
    <w:pPr>
      <w:spacing w:before="100" w:beforeAutospacing="1" w:after="100" w:afterAutospacing="1"/>
    </w:pPr>
    <w:rPr>
      <w:lang w:val="uk-UA" w:eastAsia="uk-UA"/>
    </w:rPr>
  </w:style>
  <w:style w:type="paragraph" w:customStyle="1" w:styleId="clearer">
    <w:name w:val="clearer"/>
    <w:basedOn w:val="Normal"/>
    <w:uiPriority w:val="99"/>
    <w:rsid w:val="003F2D84"/>
    <w:rPr>
      <w:sz w:val="2"/>
      <w:szCs w:val="2"/>
      <w:lang w:val="uk-UA" w:eastAsia="uk-UA"/>
    </w:rPr>
  </w:style>
  <w:style w:type="paragraph" w:customStyle="1" w:styleId="separated">
    <w:name w:val="separated"/>
    <w:basedOn w:val="Normal"/>
    <w:uiPriority w:val="99"/>
    <w:rsid w:val="003F2D84"/>
    <w:pPr>
      <w:spacing w:before="100" w:beforeAutospacing="1" w:after="60"/>
    </w:pPr>
    <w:rPr>
      <w:lang w:val="uk-UA" w:eastAsia="uk-UA"/>
    </w:rPr>
  </w:style>
  <w:style w:type="paragraph" w:customStyle="1" w:styleId="header-area">
    <w:name w:val="header-area"/>
    <w:basedOn w:val="Normal"/>
    <w:uiPriority w:val="99"/>
    <w:rsid w:val="003F2D84"/>
    <w:pPr>
      <w:spacing w:before="100" w:beforeAutospacing="1" w:after="100" w:afterAutospacing="1"/>
    </w:pPr>
    <w:rPr>
      <w:lang w:val="uk-UA" w:eastAsia="uk-UA"/>
    </w:rPr>
  </w:style>
  <w:style w:type="paragraph" w:customStyle="1" w:styleId="user-area">
    <w:name w:val="user-area"/>
    <w:basedOn w:val="Normal"/>
    <w:uiPriority w:val="99"/>
    <w:rsid w:val="003F2D84"/>
    <w:pPr>
      <w:spacing w:before="100" w:beforeAutospacing="1" w:after="100" w:afterAutospacing="1"/>
    </w:pPr>
    <w:rPr>
      <w:lang w:val="uk-UA" w:eastAsia="uk-UA"/>
    </w:rPr>
  </w:style>
  <w:style w:type="paragraph" w:customStyle="1" w:styleId="lang">
    <w:name w:val="lang"/>
    <w:basedOn w:val="Normal"/>
    <w:uiPriority w:val="99"/>
    <w:rsid w:val="003F2D84"/>
    <w:pPr>
      <w:ind w:right="300"/>
    </w:pPr>
    <w:rPr>
      <w:lang w:val="uk-UA" w:eastAsia="uk-UA"/>
    </w:rPr>
  </w:style>
  <w:style w:type="paragraph" w:customStyle="1" w:styleId="oldversion">
    <w:name w:val="old_version"/>
    <w:basedOn w:val="Normal"/>
    <w:uiPriority w:val="99"/>
    <w:rsid w:val="003F2D84"/>
    <w:pPr>
      <w:spacing w:before="100" w:beforeAutospacing="1" w:after="100" w:afterAutospacing="1"/>
    </w:pPr>
    <w:rPr>
      <w:lang w:val="uk-UA" w:eastAsia="uk-UA"/>
    </w:rPr>
  </w:style>
  <w:style w:type="paragraph" w:customStyle="1" w:styleId="site-navigation">
    <w:name w:val="site-navigation"/>
    <w:basedOn w:val="Normal"/>
    <w:uiPriority w:val="99"/>
    <w:rsid w:val="003F2D84"/>
    <w:pPr>
      <w:spacing w:before="100" w:beforeAutospacing="1" w:after="100" w:afterAutospacing="1"/>
      <w:ind w:right="405"/>
    </w:pPr>
    <w:rPr>
      <w:lang w:val="uk-UA" w:eastAsia="uk-UA"/>
    </w:rPr>
  </w:style>
  <w:style w:type="paragraph" w:customStyle="1" w:styleId="btn-map">
    <w:name w:val="btn-map"/>
    <w:basedOn w:val="Normal"/>
    <w:uiPriority w:val="99"/>
    <w:rsid w:val="003F2D84"/>
    <w:pPr>
      <w:spacing w:line="210" w:lineRule="atLeast"/>
      <w:ind w:right="150"/>
    </w:pPr>
    <w:rPr>
      <w:rFonts w:ascii="Arial" w:hAnsi="Arial" w:cs="Arial"/>
      <w:color w:val="959595"/>
      <w:sz w:val="17"/>
      <w:szCs w:val="17"/>
      <w:lang w:val="uk-UA" w:eastAsia="uk-UA"/>
    </w:rPr>
  </w:style>
  <w:style w:type="paragraph" w:customStyle="1" w:styleId="btn-search">
    <w:name w:val="btn-search"/>
    <w:basedOn w:val="Normal"/>
    <w:uiPriority w:val="99"/>
    <w:rsid w:val="003F2D84"/>
    <w:pPr>
      <w:pBdr>
        <w:top w:val="single" w:sz="6" w:space="0" w:color="DADBDA"/>
        <w:left w:val="single" w:sz="6" w:space="0" w:color="DADBDA"/>
        <w:bottom w:val="single" w:sz="6" w:space="0" w:color="DADBDA"/>
        <w:right w:val="single" w:sz="6" w:space="0" w:color="DADBDA"/>
      </w:pBdr>
      <w:shd w:val="clear" w:color="auto" w:fill="FFFFFF"/>
      <w:spacing w:before="100" w:beforeAutospacing="1" w:after="100" w:afterAutospacing="1" w:line="150" w:lineRule="atLeast"/>
    </w:pPr>
    <w:rPr>
      <w:rFonts w:ascii="Arial" w:hAnsi="Arial" w:cs="Arial"/>
      <w:color w:val="636363"/>
      <w:sz w:val="15"/>
      <w:szCs w:val="15"/>
      <w:lang w:val="uk-UA" w:eastAsia="uk-UA"/>
    </w:rPr>
  </w:style>
  <w:style w:type="paragraph" w:customStyle="1" w:styleId="nav">
    <w:name w:val="nav"/>
    <w:basedOn w:val="Normal"/>
    <w:uiPriority w:val="99"/>
    <w:rsid w:val="003F2D84"/>
    <w:pPr>
      <w:spacing w:before="100" w:beforeAutospacing="1" w:after="100" w:afterAutospacing="1"/>
    </w:pPr>
    <w:rPr>
      <w:lang w:val="uk-UA" w:eastAsia="uk-UA"/>
    </w:rPr>
  </w:style>
  <w:style w:type="paragraph" w:customStyle="1" w:styleId="pointer">
    <w:name w:val="pointer"/>
    <w:basedOn w:val="Normal"/>
    <w:uiPriority w:val="99"/>
    <w:rsid w:val="003F2D84"/>
    <w:pPr>
      <w:spacing w:before="100" w:beforeAutospacing="1" w:after="100" w:afterAutospacing="1"/>
    </w:pPr>
    <w:rPr>
      <w:vanish/>
      <w:lang w:val="uk-UA" w:eastAsia="uk-UA"/>
    </w:rPr>
  </w:style>
  <w:style w:type="paragraph" w:customStyle="1" w:styleId="logo">
    <w:name w:val="logo"/>
    <w:basedOn w:val="Normal"/>
    <w:uiPriority w:val="99"/>
    <w:rsid w:val="003F2D84"/>
    <w:pPr>
      <w:ind w:hanging="18913"/>
    </w:pPr>
    <w:rPr>
      <w:lang w:val="uk-UA" w:eastAsia="uk-UA"/>
    </w:rPr>
  </w:style>
  <w:style w:type="paragraph" w:customStyle="1" w:styleId="twocolumn">
    <w:name w:val="twocolumn"/>
    <w:basedOn w:val="Normal"/>
    <w:uiPriority w:val="99"/>
    <w:rsid w:val="003F2D84"/>
    <w:pPr>
      <w:spacing w:before="100" w:beforeAutospacing="1" w:after="100" w:afterAutospacing="1"/>
    </w:pPr>
    <w:rPr>
      <w:lang w:val="uk-UA" w:eastAsia="uk-UA"/>
    </w:rPr>
  </w:style>
  <w:style w:type="paragraph" w:customStyle="1" w:styleId="place-holder">
    <w:name w:val="place-holder"/>
    <w:basedOn w:val="Normal"/>
    <w:uiPriority w:val="99"/>
    <w:rsid w:val="003F2D84"/>
    <w:pPr>
      <w:spacing w:after="75"/>
    </w:pPr>
    <w:rPr>
      <w:lang w:val="uk-UA" w:eastAsia="uk-UA"/>
    </w:rPr>
  </w:style>
  <w:style w:type="paragraph" w:customStyle="1" w:styleId="quiz-area">
    <w:name w:val="quiz-area"/>
    <w:basedOn w:val="Normal"/>
    <w:uiPriority w:val="99"/>
    <w:rsid w:val="003F2D84"/>
    <w:pPr>
      <w:pBdr>
        <w:top w:val="single" w:sz="6" w:space="4" w:color="DEDFDF"/>
        <w:left w:val="single" w:sz="6" w:space="7" w:color="DEDFDF"/>
        <w:bottom w:val="single" w:sz="6" w:space="9" w:color="DEDFDF"/>
        <w:right w:val="single" w:sz="6" w:space="11" w:color="DEDFDF"/>
      </w:pBdr>
      <w:shd w:val="clear" w:color="auto" w:fill="FFFFFF"/>
      <w:spacing w:before="100" w:beforeAutospacing="1" w:after="100" w:afterAutospacing="1"/>
    </w:pPr>
    <w:rPr>
      <w:lang w:val="uk-UA" w:eastAsia="uk-UA"/>
    </w:rPr>
  </w:style>
  <w:style w:type="paragraph" w:customStyle="1" w:styleId="holder">
    <w:name w:val="holder"/>
    <w:basedOn w:val="Normal"/>
    <w:uiPriority w:val="99"/>
    <w:rsid w:val="003F2D84"/>
    <w:pPr>
      <w:spacing w:before="100" w:beforeAutospacing="1" w:after="100" w:afterAutospacing="1"/>
    </w:pPr>
    <w:rPr>
      <w:lang w:val="uk-UA" w:eastAsia="uk-UA"/>
    </w:rPr>
  </w:style>
  <w:style w:type="paragraph" w:customStyle="1" w:styleId="aside">
    <w:name w:val="aside"/>
    <w:basedOn w:val="Normal"/>
    <w:uiPriority w:val="99"/>
    <w:rsid w:val="003F2D84"/>
    <w:pPr>
      <w:spacing w:before="100" w:beforeAutospacing="1" w:after="100" w:afterAutospacing="1"/>
    </w:pPr>
    <w:rPr>
      <w:lang w:val="uk-UA" w:eastAsia="uk-UA"/>
    </w:rPr>
  </w:style>
  <w:style w:type="paragraph" w:customStyle="1" w:styleId="aside-menu">
    <w:name w:val="aside-menu"/>
    <w:basedOn w:val="Normal"/>
    <w:uiPriority w:val="99"/>
    <w:rsid w:val="003F2D84"/>
    <w:rPr>
      <w:lang w:val="uk-UA" w:eastAsia="uk-UA"/>
    </w:rPr>
  </w:style>
  <w:style w:type="paragraph" w:customStyle="1" w:styleId="catalog-list">
    <w:name w:val="catalog-list"/>
    <w:basedOn w:val="Normal"/>
    <w:uiPriority w:val="99"/>
    <w:rsid w:val="003F2D84"/>
    <w:pPr>
      <w:shd w:val="clear" w:color="auto" w:fill="FFFFFF"/>
      <w:spacing w:after="330"/>
    </w:pPr>
    <w:rPr>
      <w:color w:val="000000"/>
      <w:lang w:val="uk-UA" w:eastAsia="uk-UA"/>
    </w:rPr>
  </w:style>
  <w:style w:type="paragraph" w:customStyle="1" w:styleId="catalog-list-content">
    <w:name w:val="catalog-list-content"/>
    <w:basedOn w:val="Normal"/>
    <w:uiPriority w:val="99"/>
    <w:rsid w:val="003F2D84"/>
    <w:rPr>
      <w:lang w:val="uk-UA" w:eastAsia="uk-UA"/>
    </w:rPr>
  </w:style>
  <w:style w:type="paragraph" w:customStyle="1" w:styleId="cpn-page-nav-bc">
    <w:name w:val="cpn-page-nav-bc"/>
    <w:basedOn w:val="Normal"/>
    <w:uiPriority w:val="99"/>
    <w:rsid w:val="003F2D84"/>
    <w:pPr>
      <w:spacing w:before="100" w:beforeAutospacing="1" w:after="100" w:afterAutospacing="1"/>
    </w:pPr>
    <w:rPr>
      <w:lang w:val="uk-UA" w:eastAsia="uk-UA"/>
    </w:rPr>
  </w:style>
  <w:style w:type="paragraph" w:customStyle="1" w:styleId="cpn-album">
    <w:name w:val="cpn-album"/>
    <w:basedOn w:val="Normal"/>
    <w:uiPriority w:val="99"/>
    <w:rsid w:val="003F2D84"/>
    <w:pPr>
      <w:spacing w:before="100" w:beforeAutospacing="1" w:after="100" w:afterAutospacing="1"/>
    </w:pPr>
    <w:rPr>
      <w:lang w:val="uk-UA" w:eastAsia="uk-UA"/>
    </w:rPr>
  </w:style>
  <w:style w:type="paragraph" w:customStyle="1" w:styleId="cpn-album-gallery">
    <w:name w:val="cpn-album-gallery"/>
    <w:basedOn w:val="Normal"/>
    <w:uiPriority w:val="99"/>
    <w:rsid w:val="003F2D84"/>
    <w:pPr>
      <w:spacing w:before="100" w:beforeAutospacing="1" w:after="100" w:afterAutospacing="1"/>
    </w:pPr>
    <w:rPr>
      <w:lang w:val="uk-UA" w:eastAsia="uk-UA"/>
    </w:rPr>
  </w:style>
  <w:style w:type="paragraph" w:customStyle="1" w:styleId="cpn-album-gallery-title">
    <w:name w:val="cpn-album-gallery-title"/>
    <w:basedOn w:val="Normal"/>
    <w:uiPriority w:val="99"/>
    <w:rsid w:val="003F2D84"/>
    <w:pPr>
      <w:spacing w:before="300" w:after="225"/>
      <w:ind w:left="300"/>
    </w:pPr>
    <w:rPr>
      <w:lang w:val="uk-UA" w:eastAsia="uk-UA"/>
    </w:rPr>
  </w:style>
  <w:style w:type="paragraph" w:customStyle="1" w:styleId="cpn-album-gallery-back">
    <w:name w:val="cpn-album-gallery-back"/>
    <w:basedOn w:val="Normal"/>
    <w:uiPriority w:val="99"/>
    <w:rsid w:val="003F2D84"/>
    <w:pPr>
      <w:spacing w:before="300" w:after="300"/>
      <w:jc w:val="center"/>
    </w:pPr>
    <w:rPr>
      <w:lang w:val="uk-UA" w:eastAsia="uk-UA"/>
    </w:rPr>
  </w:style>
  <w:style w:type="paragraph" w:customStyle="1" w:styleId="cpn-album-gallery-content">
    <w:name w:val="cpn-album-gallery-content"/>
    <w:basedOn w:val="Normal"/>
    <w:uiPriority w:val="99"/>
    <w:rsid w:val="003F2D84"/>
    <w:pPr>
      <w:spacing w:before="150"/>
    </w:pPr>
    <w:rPr>
      <w:lang w:val="uk-UA" w:eastAsia="uk-UA"/>
    </w:rPr>
  </w:style>
  <w:style w:type="paragraph" w:customStyle="1" w:styleId="visual">
    <w:name w:val="visual"/>
    <w:basedOn w:val="Normal"/>
    <w:uiPriority w:val="99"/>
    <w:rsid w:val="003F2D84"/>
    <w:pPr>
      <w:spacing w:after="105"/>
    </w:pPr>
    <w:rPr>
      <w:lang w:val="uk-UA" w:eastAsia="uk-UA"/>
    </w:rPr>
  </w:style>
  <w:style w:type="paragraph" w:customStyle="1" w:styleId="slider">
    <w:name w:val="slider"/>
    <w:basedOn w:val="Normal"/>
    <w:uiPriority w:val="99"/>
    <w:rsid w:val="003F2D84"/>
    <w:pPr>
      <w:spacing w:before="100" w:beforeAutospacing="1" w:after="100" w:afterAutospacing="1"/>
    </w:pPr>
    <w:rPr>
      <w:lang w:val="uk-UA" w:eastAsia="uk-UA"/>
    </w:rPr>
  </w:style>
  <w:style w:type="paragraph" w:customStyle="1" w:styleId="visual-box">
    <w:name w:val="visual-box"/>
    <w:basedOn w:val="Normal"/>
    <w:uiPriority w:val="99"/>
    <w:rsid w:val="003F2D84"/>
    <w:pPr>
      <w:spacing w:before="100" w:beforeAutospacing="1" w:after="100" w:afterAutospacing="1"/>
    </w:pPr>
    <w:rPr>
      <w:lang w:val="uk-UA" w:eastAsia="uk-UA"/>
    </w:rPr>
  </w:style>
  <w:style w:type="paragraph" w:customStyle="1" w:styleId="timetable">
    <w:name w:val="timetable"/>
    <w:basedOn w:val="Normal"/>
    <w:uiPriority w:val="99"/>
    <w:rsid w:val="003F2D84"/>
    <w:rPr>
      <w:color w:val="000000"/>
      <w:lang w:val="uk-UA" w:eastAsia="uk-UA"/>
    </w:rPr>
  </w:style>
  <w:style w:type="paragraph" w:customStyle="1" w:styleId="c-trains-by-station">
    <w:name w:val="c-trains-by-station"/>
    <w:basedOn w:val="Normal"/>
    <w:uiPriority w:val="99"/>
    <w:rsid w:val="003F2D84"/>
    <w:rPr>
      <w:color w:val="000000"/>
      <w:lang w:val="uk-UA" w:eastAsia="uk-UA"/>
    </w:rPr>
  </w:style>
  <w:style w:type="paragraph" w:customStyle="1" w:styleId="c-trains-by-number">
    <w:name w:val="c-trains-by-number"/>
    <w:basedOn w:val="Normal"/>
    <w:uiPriority w:val="99"/>
    <w:rsid w:val="003F2D84"/>
    <w:rPr>
      <w:color w:val="000000"/>
      <w:lang w:val="uk-UA" w:eastAsia="uk-UA"/>
    </w:rPr>
  </w:style>
  <w:style w:type="paragraph" w:customStyle="1" w:styleId="blocktimetable">
    <w:name w:val="block_timetable"/>
    <w:basedOn w:val="Normal"/>
    <w:uiPriority w:val="99"/>
    <w:rsid w:val="003F2D84"/>
    <w:pPr>
      <w:shd w:val="clear" w:color="auto" w:fill="EAF2FE"/>
      <w:spacing w:before="450" w:after="450"/>
    </w:pPr>
    <w:rPr>
      <w:lang w:val="uk-UA" w:eastAsia="uk-UA"/>
    </w:rPr>
  </w:style>
  <w:style w:type="paragraph" w:customStyle="1" w:styleId="blockinformation">
    <w:name w:val="block_information"/>
    <w:basedOn w:val="Normal"/>
    <w:uiPriority w:val="99"/>
    <w:rsid w:val="003F2D84"/>
    <w:pPr>
      <w:spacing w:before="225"/>
    </w:pPr>
    <w:rPr>
      <w:rFonts w:ascii="Tahoma" w:hAnsi="Tahoma" w:cs="Tahoma"/>
      <w:color w:val="000000"/>
      <w:sz w:val="18"/>
      <w:szCs w:val="18"/>
      <w:lang w:val="uk-UA" w:eastAsia="uk-UA"/>
    </w:rPr>
  </w:style>
  <w:style w:type="paragraph" w:customStyle="1" w:styleId="cpn-availability">
    <w:name w:val="cpn-availability"/>
    <w:basedOn w:val="Normal"/>
    <w:uiPriority w:val="99"/>
    <w:rsid w:val="003F2D84"/>
    <w:rPr>
      <w:color w:val="000000"/>
      <w:lang w:val="uk-UA" w:eastAsia="uk-UA"/>
    </w:rPr>
  </w:style>
  <w:style w:type="paragraph" w:customStyle="1" w:styleId="lang-btn">
    <w:name w:val="lang-btn"/>
    <w:basedOn w:val="Normal"/>
    <w:uiPriority w:val="99"/>
    <w:rsid w:val="003F2D84"/>
    <w:pPr>
      <w:spacing w:before="100" w:beforeAutospacing="1" w:after="100" w:afterAutospacing="1"/>
    </w:pPr>
    <w:rPr>
      <w:lang w:val="uk-UA" w:eastAsia="uk-UA"/>
    </w:rPr>
  </w:style>
  <w:style w:type="paragraph" w:customStyle="1" w:styleId="text-field">
    <w:name w:val="text-field"/>
    <w:basedOn w:val="Normal"/>
    <w:uiPriority w:val="99"/>
    <w:rsid w:val="003F2D84"/>
    <w:pPr>
      <w:spacing w:before="100" w:beforeAutospacing="1" w:after="100" w:afterAutospacing="1"/>
    </w:pPr>
    <w:rPr>
      <w:lang w:val="uk-UA" w:eastAsia="uk-UA"/>
    </w:rPr>
  </w:style>
  <w:style w:type="paragraph" w:customStyle="1" w:styleId="quiz-title">
    <w:name w:val="quiz-title"/>
    <w:basedOn w:val="Normal"/>
    <w:uiPriority w:val="99"/>
    <w:rsid w:val="003F2D84"/>
    <w:pPr>
      <w:spacing w:before="100" w:beforeAutospacing="1" w:after="100" w:afterAutospacing="1"/>
    </w:pPr>
    <w:rPr>
      <w:lang w:val="uk-UA" w:eastAsia="uk-UA"/>
    </w:rPr>
  </w:style>
  <w:style w:type="paragraph" w:customStyle="1" w:styleId="row">
    <w:name w:val="row"/>
    <w:basedOn w:val="Normal"/>
    <w:uiPriority w:val="99"/>
    <w:rsid w:val="003F2D84"/>
    <w:pPr>
      <w:spacing w:before="100" w:beforeAutospacing="1" w:after="100" w:afterAutospacing="1"/>
    </w:pPr>
    <w:rPr>
      <w:lang w:val="uk-UA" w:eastAsia="uk-UA"/>
    </w:rPr>
  </w:style>
  <w:style w:type="paragraph" w:customStyle="1" w:styleId="label">
    <w:name w:val="label"/>
    <w:basedOn w:val="Normal"/>
    <w:uiPriority w:val="99"/>
    <w:rsid w:val="003F2D84"/>
    <w:pPr>
      <w:spacing w:before="100" w:beforeAutospacing="1" w:after="100" w:afterAutospacing="1"/>
    </w:pPr>
    <w:rPr>
      <w:lang w:val="uk-UA" w:eastAsia="uk-UA"/>
    </w:rPr>
  </w:style>
  <w:style w:type="paragraph" w:customStyle="1" w:styleId="btn-hold">
    <w:name w:val="btn-hold"/>
    <w:basedOn w:val="Normal"/>
    <w:uiPriority w:val="99"/>
    <w:rsid w:val="003F2D84"/>
    <w:pPr>
      <w:spacing w:before="100" w:beforeAutospacing="1" w:after="100" w:afterAutospacing="1"/>
    </w:pPr>
    <w:rPr>
      <w:lang w:val="uk-UA" w:eastAsia="uk-UA"/>
    </w:rPr>
  </w:style>
  <w:style w:type="paragraph" w:customStyle="1" w:styleId="btn-vote">
    <w:name w:val="btn-vote"/>
    <w:basedOn w:val="Normal"/>
    <w:uiPriority w:val="99"/>
    <w:rsid w:val="003F2D84"/>
    <w:pPr>
      <w:spacing w:before="100" w:beforeAutospacing="1" w:after="100" w:afterAutospacing="1"/>
    </w:pPr>
    <w:rPr>
      <w:lang w:val="uk-UA" w:eastAsia="uk-UA"/>
    </w:rPr>
  </w:style>
  <w:style w:type="paragraph" w:customStyle="1" w:styleId="res">
    <w:name w:val="res"/>
    <w:basedOn w:val="Normal"/>
    <w:uiPriority w:val="99"/>
    <w:rsid w:val="003F2D84"/>
    <w:pPr>
      <w:spacing w:before="100" w:beforeAutospacing="1" w:after="100" w:afterAutospacing="1"/>
    </w:pPr>
    <w:rPr>
      <w:lang w:val="uk-UA" w:eastAsia="uk-UA"/>
    </w:rPr>
  </w:style>
  <w:style w:type="paragraph" w:customStyle="1" w:styleId="content-title">
    <w:name w:val="content-title"/>
    <w:basedOn w:val="Normal"/>
    <w:uiPriority w:val="99"/>
    <w:rsid w:val="003F2D84"/>
    <w:pPr>
      <w:spacing w:before="100" w:beforeAutospacing="1" w:after="100" w:afterAutospacing="1"/>
    </w:pPr>
    <w:rPr>
      <w:lang w:val="uk-UA" w:eastAsia="uk-UA"/>
    </w:rPr>
  </w:style>
  <w:style w:type="paragraph" w:customStyle="1" w:styleId="paging">
    <w:name w:val="paging"/>
    <w:basedOn w:val="Normal"/>
    <w:uiPriority w:val="99"/>
    <w:rsid w:val="003F2D84"/>
    <w:pPr>
      <w:spacing w:before="100" w:beforeAutospacing="1" w:after="100" w:afterAutospacing="1"/>
    </w:pPr>
    <w:rPr>
      <w:lang w:val="uk-UA" w:eastAsia="uk-UA"/>
    </w:rPr>
  </w:style>
  <w:style w:type="paragraph" w:customStyle="1" w:styleId="block">
    <w:name w:val="block"/>
    <w:basedOn w:val="Normal"/>
    <w:uiPriority w:val="99"/>
    <w:rsid w:val="003F2D84"/>
    <w:pPr>
      <w:spacing w:before="100" w:beforeAutospacing="1" w:after="100" w:afterAutospacing="1"/>
    </w:pPr>
    <w:rPr>
      <w:lang w:val="uk-UA" w:eastAsia="uk-UA"/>
    </w:rPr>
  </w:style>
  <w:style w:type="paragraph" w:customStyle="1" w:styleId="1">
    <w:name w:val="Название объекта1"/>
    <w:basedOn w:val="Normal"/>
    <w:uiPriority w:val="99"/>
    <w:rsid w:val="003F2D84"/>
    <w:pPr>
      <w:spacing w:before="100" w:beforeAutospacing="1" w:after="100" w:afterAutospacing="1"/>
    </w:pPr>
    <w:rPr>
      <w:lang w:val="uk-UA" w:eastAsia="uk-UA"/>
    </w:rPr>
  </w:style>
  <w:style w:type="paragraph" w:customStyle="1" w:styleId="navi">
    <w:name w:val="navi"/>
    <w:basedOn w:val="Normal"/>
    <w:uiPriority w:val="99"/>
    <w:rsid w:val="003F2D84"/>
    <w:pPr>
      <w:spacing w:before="100" w:beforeAutospacing="1" w:after="100" w:afterAutospacing="1"/>
    </w:pPr>
    <w:rPr>
      <w:lang w:val="uk-UA" w:eastAsia="uk-UA"/>
    </w:rPr>
  </w:style>
  <w:style w:type="paragraph" w:customStyle="1" w:styleId="scrollable">
    <w:name w:val="scrollable"/>
    <w:basedOn w:val="Normal"/>
    <w:uiPriority w:val="99"/>
    <w:rsid w:val="003F2D84"/>
    <w:pPr>
      <w:spacing w:before="100" w:beforeAutospacing="1" w:after="100" w:afterAutospacing="1"/>
    </w:pPr>
    <w:rPr>
      <w:lang w:val="uk-UA" w:eastAsia="uk-UA"/>
    </w:rPr>
  </w:style>
  <w:style w:type="paragraph" w:customStyle="1" w:styleId="switcher">
    <w:name w:val="switcher"/>
    <w:basedOn w:val="Normal"/>
    <w:uiPriority w:val="99"/>
    <w:rsid w:val="003F2D84"/>
    <w:pPr>
      <w:spacing w:before="100" w:beforeAutospacing="1" w:after="100" w:afterAutospacing="1"/>
    </w:pPr>
    <w:rPr>
      <w:lang w:val="uk-UA" w:eastAsia="uk-UA"/>
    </w:rPr>
  </w:style>
  <w:style w:type="paragraph" w:customStyle="1" w:styleId="visual-text">
    <w:name w:val="visual-text"/>
    <w:basedOn w:val="Normal"/>
    <w:uiPriority w:val="99"/>
    <w:rsid w:val="003F2D84"/>
    <w:pPr>
      <w:spacing w:before="100" w:beforeAutospacing="1" w:after="100" w:afterAutospacing="1"/>
    </w:pPr>
    <w:rPr>
      <w:lang w:val="uk-UA" w:eastAsia="uk-UA"/>
    </w:rPr>
  </w:style>
  <w:style w:type="paragraph" w:customStyle="1" w:styleId="formtimetable">
    <w:name w:val="form_timetable"/>
    <w:basedOn w:val="Normal"/>
    <w:uiPriority w:val="99"/>
    <w:rsid w:val="003F2D84"/>
    <w:pPr>
      <w:spacing w:before="100" w:beforeAutospacing="1" w:after="100" w:afterAutospacing="1"/>
    </w:pPr>
    <w:rPr>
      <w:lang w:val="uk-UA" w:eastAsia="uk-UA"/>
    </w:rPr>
  </w:style>
  <w:style w:type="paragraph" w:customStyle="1" w:styleId="search-submit">
    <w:name w:val="search-submit"/>
    <w:basedOn w:val="Normal"/>
    <w:uiPriority w:val="99"/>
    <w:rsid w:val="003F2D84"/>
    <w:pPr>
      <w:spacing w:before="100" w:beforeAutospacing="1" w:after="100" w:afterAutospacing="1"/>
    </w:pPr>
    <w:rPr>
      <w:lang w:val="uk-UA" w:eastAsia="uk-UA"/>
    </w:rPr>
  </w:style>
  <w:style w:type="paragraph" w:customStyle="1" w:styleId="search-alone">
    <w:name w:val="search-alone"/>
    <w:basedOn w:val="Normal"/>
    <w:uiPriority w:val="99"/>
    <w:rsid w:val="003F2D84"/>
    <w:pPr>
      <w:spacing w:before="100" w:beforeAutospacing="1" w:after="100" w:afterAutospacing="1"/>
    </w:pPr>
    <w:rPr>
      <w:lang w:val="uk-UA" w:eastAsia="uk-UA"/>
    </w:rPr>
  </w:style>
  <w:style w:type="paragraph" w:customStyle="1" w:styleId="btn-info">
    <w:name w:val="btn-info"/>
    <w:basedOn w:val="Normal"/>
    <w:uiPriority w:val="99"/>
    <w:rsid w:val="003F2D84"/>
    <w:pPr>
      <w:spacing w:before="100" w:beforeAutospacing="1" w:after="100" w:afterAutospacing="1"/>
    </w:pPr>
    <w:rPr>
      <w:lang w:val="uk-UA" w:eastAsia="uk-UA"/>
    </w:rPr>
  </w:style>
  <w:style w:type="paragraph" w:customStyle="1" w:styleId="percent">
    <w:name w:val="percent"/>
    <w:basedOn w:val="Normal"/>
    <w:uiPriority w:val="99"/>
    <w:rsid w:val="003F2D84"/>
    <w:pPr>
      <w:spacing w:before="100" w:beforeAutospacing="1" w:after="100" w:afterAutospacing="1"/>
    </w:pPr>
    <w:rPr>
      <w:lang w:val="uk-UA" w:eastAsia="uk-UA"/>
    </w:rPr>
  </w:style>
  <w:style w:type="paragraph" w:customStyle="1" w:styleId="bar">
    <w:name w:val="bar"/>
    <w:basedOn w:val="Normal"/>
    <w:uiPriority w:val="99"/>
    <w:rsid w:val="003F2D84"/>
    <w:pPr>
      <w:spacing w:before="100" w:beforeAutospacing="1" w:after="100" w:afterAutospacing="1"/>
    </w:pPr>
    <w:rPr>
      <w:lang w:val="uk-UA" w:eastAsia="uk-UA"/>
    </w:rPr>
  </w:style>
  <w:style w:type="paragraph" w:customStyle="1" w:styleId="text-box">
    <w:name w:val="text-box"/>
    <w:basedOn w:val="Normal"/>
    <w:uiPriority w:val="99"/>
    <w:rsid w:val="003F2D84"/>
    <w:pPr>
      <w:spacing w:before="100" w:beforeAutospacing="1" w:after="100" w:afterAutospacing="1"/>
    </w:pPr>
    <w:rPr>
      <w:lang w:val="uk-UA" w:eastAsia="uk-UA"/>
    </w:rPr>
  </w:style>
  <w:style w:type="paragraph" w:customStyle="1" w:styleId="btn-more">
    <w:name w:val="btn-more"/>
    <w:basedOn w:val="Normal"/>
    <w:uiPriority w:val="99"/>
    <w:rsid w:val="003F2D84"/>
    <w:pPr>
      <w:spacing w:before="100" w:beforeAutospacing="1" w:after="100" w:afterAutospacing="1"/>
    </w:pPr>
    <w:rPr>
      <w:lang w:val="uk-UA" w:eastAsia="uk-UA"/>
    </w:rPr>
  </w:style>
  <w:style w:type="paragraph" w:customStyle="1" w:styleId="items">
    <w:name w:val="items"/>
    <w:basedOn w:val="Normal"/>
    <w:uiPriority w:val="99"/>
    <w:rsid w:val="003F2D84"/>
    <w:pPr>
      <w:spacing w:before="100" w:beforeAutospacing="1" w:after="100" w:afterAutospacing="1"/>
    </w:pPr>
    <w:rPr>
      <w:lang w:val="uk-UA" w:eastAsia="uk-UA"/>
    </w:rPr>
  </w:style>
  <w:style w:type="paragraph" w:customStyle="1" w:styleId="container">
    <w:name w:val="container"/>
    <w:basedOn w:val="Normal"/>
    <w:uiPriority w:val="99"/>
    <w:rsid w:val="003F2D84"/>
    <w:pPr>
      <w:spacing w:before="100" w:beforeAutospacing="1" w:after="100" w:afterAutospacing="1"/>
    </w:pPr>
    <w:rPr>
      <w:lang w:val="uk-UA" w:eastAsia="uk-UA"/>
    </w:rPr>
  </w:style>
  <w:style w:type="paragraph" w:customStyle="1" w:styleId="10">
    <w:name w:val="Дата1"/>
    <w:basedOn w:val="Normal"/>
    <w:uiPriority w:val="99"/>
    <w:rsid w:val="003F2D84"/>
    <w:pPr>
      <w:spacing w:before="100" w:beforeAutospacing="1" w:after="100" w:afterAutospacing="1"/>
    </w:pPr>
    <w:rPr>
      <w:lang w:val="uk-UA" w:eastAsia="uk-UA"/>
    </w:rPr>
  </w:style>
  <w:style w:type="paragraph" w:customStyle="1" w:styleId="11">
    <w:name w:val="Название1"/>
    <w:basedOn w:val="Normal"/>
    <w:uiPriority w:val="99"/>
    <w:rsid w:val="003F2D84"/>
    <w:pPr>
      <w:spacing w:before="100" w:beforeAutospacing="1" w:after="100" w:afterAutospacing="1"/>
    </w:pPr>
    <w:rPr>
      <w:lang w:val="uk-UA" w:eastAsia="uk-UA"/>
    </w:rPr>
  </w:style>
  <w:style w:type="paragraph" w:customStyle="1" w:styleId="anons">
    <w:name w:val="anons"/>
    <w:basedOn w:val="Normal"/>
    <w:uiPriority w:val="99"/>
    <w:rsid w:val="003F2D84"/>
    <w:pPr>
      <w:spacing w:before="100" w:beforeAutospacing="1" w:after="100" w:afterAutospacing="1"/>
    </w:pPr>
    <w:rPr>
      <w:lang w:val="uk-UA" w:eastAsia="uk-UA"/>
    </w:rPr>
  </w:style>
  <w:style w:type="paragraph" w:customStyle="1" w:styleId="station-suggest">
    <w:name w:val="station-suggest"/>
    <w:basedOn w:val="Normal"/>
    <w:uiPriority w:val="99"/>
    <w:rsid w:val="003F2D84"/>
    <w:pPr>
      <w:spacing w:before="100" w:beforeAutospacing="1" w:after="100" w:afterAutospacing="1"/>
    </w:pPr>
    <w:rPr>
      <w:lang w:val="uk-UA" w:eastAsia="uk-UA"/>
    </w:rPr>
  </w:style>
  <w:style w:type="paragraph" w:customStyle="1" w:styleId="block-title">
    <w:name w:val="block-title"/>
    <w:basedOn w:val="Normal"/>
    <w:uiPriority w:val="99"/>
    <w:rsid w:val="003F2D84"/>
    <w:pPr>
      <w:spacing w:before="100" w:beforeAutospacing="1" w:after="100" w:afterAutospacing="1"/>
    </w:pPr>
    <w:rPr>
      <w:lang w:val="uk-UA" w:eastAsia="uk-UA"/>
    </w:rPr>
  </w:style>
  <w:style w:type="paragraph" w:customStyle="1" w:styleId="wrapper">
    <w:name w:val="wrapper"/>
    <w:basedOn w:val="Normal"/>
    <w:uiPriority w:val="99"/>
    <w:rsid w:val="003F2D84"/>
    <w:pPr>
      <w:spacing w:before="100" w:beforeAutospacing="1" w:after="100" w:afterAutospacing="1"/>
    </w:pPr>
    <w:rPr>
      <w:lang w:val="uk-UA" w:eastAsia="uk-UA"/>
    </w:rPr>
  </w:style>
  <w:style w:type="paragraph" w:customStyle="1" w:styleId="action">
    <w:name w:val="action"/>
    <w:basedOn w:val="Normal"/>
    <w:uiPriority w:val="99"/>
    <w:rsid w:val="003F2D84"/>
    <w:pPr>
      <w:spacing w:before="100" w:beforeAutospacing="1" w:after="100" w:afterAutospacing="1"/>
    </w:pPr>
    <w:rPr>
      <w:lang w:val="uk-UA" w:eastAsia="uk-UA"/>
    </w:rPr>
  </w:style>
  <w:style w:type="paragraph" w:customStyle="1" w:styleId="drop">
    <w:name w:val="drop"/>
    <w:basedOn w:val="Normal"/>
    <w:uiPriority w:val="99"/>
    <w:rsid w:val="003F2D84"/>
    <w:pPr>
      <w:spacing w:before="100" w:beforeAutospacing="1" w:after="100" w:afterAutospacing="1"/>
    </w:pPr>
    <w:rPr>
      <w:lang w:val="uk-UA" w:eastAsia="uk-UA"/>
    </w:rPr>
  </w:style>
  <w:style w:type="paragraph" w:customStyle="1" w:styleId="close">
    <w:name w:val="close"/>
    <w:basedOn w:val="Normal"/>
    <w:uiPriority w:val="99"/>
    <w:rsid w:val="003F2D84"/>
    <w:pPr>
      <w:spacing w:before="100" w:beforeAutospacing="1" w:after="100" w:afterAutospacing="1"/>
    </w:pPr>
    <w:rPr>
      <w:lang w:val="uk-UA" w:eastAsia="uk-UA"/>
    </w:rPr>
  </w:style>
  <w:style w:type="paragraph" w:customStyle="1" w:styleId="titlelevel1">
    <w:name w:val="title_level1"/>
    <w:basedOn w:val="Normal"/>
    <w:uiPriority w:val="99"/>
    <w:rsid w:val="003F2D84"/>
    <w:pPr>
      <w:spacing w:before="100" w:beforeAutospacing="1" w:after="100" w:afterAutospacing="1"/>
    </w:pPr>
    <w:rPr>
      <w:lang w:val="uk-UA" w:eastAsia="uk-UA"/>
    </w:rPr>
  </w:style>
  <w:style w:type="paragraph" w:customStyle="1" w:styleId="filedowload1">
    <w:name w:val="file_dowload1"/>
    <w:basedOn w:val="Normal"/>
    <w:uiPriority w:val="99"/>
    <w:rsid w:val="003F2D84"/>
    <w:pPr>
      <w:spacing w:before="100" w:beforeAutospacing="1" w:after="100" w:afterAutospacing="1"/>
    </w:pPr>
    <w:rPr>
      <w:lang w:val="uk-UA" w:eastAsia="uk-UA"/>
    </w:rPr>
  </w:style>
  <w:style w:type="paragraph" w:customStyle="1" w:styleId="fileword">
    <w:name w:val="file_word"/>
    <w:basedOn w:val="Normal"/>
    <w:uiPriority w:val="99"/>
    <w:rsid w:val="003F2D84"/>
    <w:pPr>
      <w:spacing w:before="100" w:beforeAutospacing="1" w:after="100" w:afterAutospacing="1"/>
    </w:pPr>
    <w:rPr>
      <w:lang w:val="uk-UA" w:eastAsia="uk-UA"/>
    </w:rPr>
  </w:style>
  <w:style w:type="paragraph" w:customStyle="1" w:styleId="fileexcel">
    <w:name w:val="file_excel"/>
    <w:basedOn w:val="Normal"/>
    <w:uiPriority w:val="99"/>
    <w:rsid w:val="003F2D84"/>
    <w:pPr>
      <w:spacing w:before="100" w:beforeAutospacing="1" w:after="100" w:afterAutospacing="1"/>
    </w:pPr>
    <w:rPr>
      <w:lang w:val="uk-UA" w:eastAsia="uk-UA"/>
    </w:rPr>
  </w:style>
  <w:style w:type="paragraph" w:customStyle="1" w:styleId="filepdf">
    <w:name w:val="file_pdf"/>
    <w:basedOn w:val="Normal"/>
    <w:uiPriority w:val="99"/>
    <w:rsid w:val="003F2D84"/>
    <w:pPr>
      <w:spacing w:before="100" w:beforeAutospacing="1" w:after="100" w:afterAutospacing="1"/>
    </w:pPr>
    <w:rPr>
      <w:lang w:val="uk-UA" w:eastAsia="uk-UA"/>
    </w:rPr>
  </w:style>
  <w:style w:type="paragraph" w:customStyle="1" w:styleId="informmessage">
    <w:name w:val="inform_message"/>
    <w:basedOn w:val="Normal"/>
    <w:uiPriority w:val="99"/>
    <w:rsid w:val="003F2D84"/>
    <w:pPr>
      <w:spacing w:before="100" w:beforeAutospacing="1" w:after="100" w:afterAutospacing="1"/>
    </w:pPr>
    <w:rPr>
      <w:lang w:val="uk-UA" w:eastAsia="uk-UA"/>
    </w:rPr>
  </w:style>
  <w:style w:type="paragraph" w:customStyle="1" w:styleId="notavailable">
    <w:name w:val="notavailable"/>
    <w:basedOn w:val="Normal"/>
    <w:uiPriority w:val="99"/>
    <w:rsid w:val="003F2D84"/>
    <w:pPr>
      <w:spacing w:before="100" w:beforeAutospacing="1" w:after="100" w:afterAutospacing="1"/>
    </w:pPr>
    <w:rPr>
      <w:lang w:val="uk-UA" w:eastAsia="uk-UA"/>
    </w:rPr>
  </w:style>
  <w:style w:type="paragraph" w:customStyle="1" w:styleId="drop-inner">
    <w:name w:val="drop-inner"/>
    <w:basedOn w:val="Normal"/>
    <w:uiPriority w:val="99"/>
    <w:rsid w:val="003F2D84"/>
    <w:pPr>
      <w:spacing w:before="100" w:beforeAutospacing="1" w:after="100" w:afterAutospacing="1"/>
    </w:pPr>
    <w:rPr>
      <w:lang w:val="uk-UA" w:eastAsia="uk-UA"/>
    </w:rPr>
  </w:style>
  <w:style w:type="paragraph" w:customStyle="1" w:styleId="image">
    <w:name w:val="image"/>
    <w:basedOn w:val="Normal"/>
    <w:uiPriority w:val="99"/>
    <w:rsid w:val="003F2D84"/>
    <w:pPr>
      <w:spacing w:before="100" w:beforeAutospacing="1" w:after="100" w:afterAutospacing="1"/>
    </w:pPr>
    <w:rPr>
      <w:lang w:val="uk-UA" w:eastAsia="uk-UA"/>
    </w:rPr>
  </w:style>
  <w:style w:type="paragraph" w:customStyle="1" w:styleId="facebook">
    <w:name w:val="facebook"/>
    <w:basedOn w:val="Normal"/>
    <w:uiPriority w:val="99"/>
    <w:rsid w:val="003F2D84"/>
    <w:pPr>
      <w:spacing w:before="100" w:beforeAutospacing="1" w:after="100" w:afterAutospacing="1"/>
    </w:pPr>
    <w:rPr>
      <w:lang w:val="uk-UA" w:eastAsia="uk-UA"/>
    </w:rPr>
  </w:style>
  <w:style w:type="paragraph" w:customStyle="1" w:styleId="vkontakte">
    <w:name w:val="vkontakte"/>
    <w:basedOn w:val="Normal"/>
    <w:uiPriority w:val="99"/>
    <w:rsid w:val="003F2D84"/>
    <w:pPr>
      <w:spacing w:before="100" w:beforeAutospacing="1" w:after="100" w:afterAutospacing="1"/>
    </w:pPr>
    <w:rPr>
      <w:lang w:val="uk-UA" w:eastAsia="uk-UA"/>
    </w:rPr>
  </w:style>
  <w:style w:type="paragraph" w:customStyle="1" w:styleId="youtube">
    <w:name w:val="youtube"/>
    <w:basedOn w:val="Normal"/>
    <w:uiPriority w:val="99"/>
    <w:rsid w:val="003F2D84"/>
    <w:pPr>
      <w:spacing w:before="100" w:beforeAutospacing="1" w:after="100" w:afterAutospacing="1"/>
    </w:pPr>
    <w:rPr>
      <w:lang w:val="uk-UA" w:eastAsia="uk-UA"/>
    </w:rPr>
  </w:style>
  <w:style w:type="paragraph" w:customStyle="1" w:styleId="twitter">
    <w:name w:val="twitter"/>
    <w:basedOn w:val="Normal"/>
    <w:uiPriority w:val="99"/>
    <w:rsid w:val="003F2D84"/>
    <w:pPr>
      <w:spacing w:before="100" w:beforeAutospacing="1" w:after="100" w:afterAutospacing="1"/>
    </w:pPr>
    <w:rPr>
      <w:lang w:val="uk-UA" w:eastAsia="uk-UA"/>
    </w:rPr>
  </w:style>
  <w:style w:type="paragraph" w:customStyle="1" w:styleId="blog">
    <w:name w:val="blog"/>
    <w:basedOn w:val="Normal"/>
    <w:uiPriority w:val="99"/>
    <w:rsid w:val="003F2D84"/>
    <w:pPr>
      <w:spacing w:before="100" w:beforeAutospacing="1" w:after="100" w:afterAutospacing="1"/>
    </w:pPr>
    <w:rPr>
      <w:lang w:val="uk-UA" w:eastAsia="uk-UA"/>
    </w:rPr>
  </w:style>
  <w:style w:type="paragraph" w:customStyle="1" w:styleId="block1">
    <w:name w:val="block1"/>
    <w:basedOn w:val="Normal"/>
    <w:uiPriority w:val="99"/>
    <w:rsid w:val="003F2D84"/>
    <w:pPr>
      <w:ind w:left="525" w:right="525"/>
    </w:pPr>
    <w:rPr>
      <w:lang w:val="uk-UA" w:eastAsia="uk-UA"/>
    </w:rPr>
  </w:style>
  <w:style w:type="paragraph" w:customStyle="1" w:styleId="image1">
    <w:name w:val="image1"/>
    <w:basedOn w:val="Normal"/>
    <w:uiPriority w:val="99"/>
    <w:rsid w:val="003F2D84"/>
    <w:pPr>
      <w:spacing w:before="150" w:after="150"/>
      <w:ind w:left="30"/>
    </w:pPr>
    <w:rPr>
      <w:lang w:val="uk-UA" w:eastAsia="uk-UA"/>
    </w:rPr>
  </w:style>
  <w:style w:type="paragraph" w:customStyle="1" w:styleId="facebook1">
    <w:name w:val="facebook1"/>
    <w:basedOn w:val="Normal"/>
    <w:uiPriority w:val="99"/>
    <w:rsid w:val="003F2D84"/>
    <w:pPr>
      <w:spacing w:before="150" w:after="150"/>
    </w:pPr>
    <w:rPr>
      <w:lang w:val="uk-UA" w:eastAsia="uk-UA"/>
    </w:rPr>
  </w:style>
  <w:style w:type="paragraph" w:customStyle="1" w:styleId="vkontakte1">
    <w:name w:val="vkontakte1"/>
    <w:basedOn w:val="Normal"/>
    <w:uiPriority w:val="99"/>
    <w:rsid w:val="003F2D84"/>
    <w:pPr>
      <w:spacing w:before="150" w:after="150"/>
    </w:pPr>
    <w:rPr>
      <w:lang w:val="uk-UA" w:eastAsia="uk-UA"/>
    </w:rPr>
  </w:style>
  <w:style w:type="paragraph" w:customStyle="1" w:styleId="youtube1">
    <w:name w:val="youtube1"/>
    <w:basedOn w:val="Normal"/>
    <w:uiPriority w:val="99"/>
    <w:rsid w:val="003F2D84"/>
    <w:pPr>
      <w:spacing w:before="150" w:after="150"/>
    </w:pPr>
    <w:rPr>
      <w:lang w:val="uk-UA" w:eastAsia="uk-UA"/>
    </w:rPr>
  </w:style>
  <w:style w:type="paragraph" w:customStyle="1" w:styleId="twitter1">
    <w:name w:val="twitter1"/>
    <w:basedOn w:val="Normal"/>
    <w:uiPriority w:val="99"/>
    <w:rsid w:val="003F2D84"/>
    <w:pPr>
      <w:spacing w:before="150" w:after="150"/>
    </w:pPr>
    <w:rPr>
      <w:lang w:val="uk-UA" w:eastAsia="uk-UA"/>
    </w:rPr>
  </w:style>
  <w:style w:type="paragraph" w:customStyle="1" w:styleId="blog1">
    <w:name w:val="blog1"/>
    <w:basedOn w:val="Normal"/>
    <w:uiPriority w:val="99"/>
    <w:rsid w:val="003F2D84"/>
    <w:pPr>
      <w:spacing w:before="150" w:after="150"/>
    </w:pPr>
    <w:rPr>
      <w:lang w:val="uk-UA" w:eastAsia="uk-UA"/>
    </w:rPr>
  </w:style>
  <w:style w:type="paragraph" w:customStyle="1" w:styleId="lang-btn1">
    <w:name w:val="lang-btn1"/>
    <w:basedOn w:val="Normal"/>
    <w:uiPriority w:val="99"/>
    <w:rsid w:val="003F2D84"/>
    <w:pPr>
      <w:spacing w:before="100" w:beforeAutospacing="1" w:after="100" w:afterAutospacing="1" w:line="210" w:lineRule="atLeast"/>
    </w:pPr>
    <w:rPr>
      <w:rFonts w:ascii="Arial" w:hAnsi="Arial" w:cs="Arial"/>
      <w:b/>
      <w:bCs/>
      <w:color w:val="C3C3C3"/>
      <w:sz w:val="18"/>
      <w:szCs w:val="18"/>
      <w:lang w:val="uk-UA" w:eastAsia="uk-UA"/>
    </w:rPr>
  </w:style>
  <w:style w:type="paragraph" w:customStyle="1" w:styleId="text-field1">
    <w:name w:val="text-field1"/>
    <w:basedOn w:val="Normal"/>
    <w:uiPriority w:val="99"/>
    <w:rsid w:val="003F2D84"/>
    <w:pPr>
      <w:pBdr>
        <w:top w:val="single" w:sz="6" w:space="0" w:color="DADBDA"/>
        <w:left w:val="single" w:sz="6" w:space="4" w:color="DADBDA"/>
        <w:bottom w:val="single" w:sz="6" w:space="0" w:color="DADBDA"/>
        <w:right w:val="single" w:sz="6" w:space="4" w:color="DADBDA"/>
      </w:pBdr>
      <w:shd w:val="clear" w:color="auto" w:fill="FFFFFF"/>
      <w:spacing w:line="210" w:lineRule="atLeast"/>
      <w:ind w:right="75"/>
      <w:textAlignment w:val="center"/>
    </w:pPr>
    <w:rPr>
      <w:rFonts w:ascii="Arial" w:hAnsi="Arial" w:cs="Arial"/>
      <w:color w:val="636363"/>
      <w:sz w:val="15"/>
      <w:szCs w:val="15"/>
      <w:lang w:val="uk-UA" w:eastAsia="uk-UA"/>
    </w:rPr>
  </w:style>
  <w:style w:type="paragraph" w:customStyle="1" w:styleId="drop1">
    <w:name w:val="drop1"/>
    <w:basedOn w:val="Normal"/>
    <w:uiPriority w:val="99"/>
    <w:rsid w:val="003F2D84"/>
    <w:pPr>
      <w:spacing w:before="100" w:beforeAutospacing="1" w:after="100" w:afterAutospacing="1"/>
    </w:pPr>
    <w:rPr>
      <w:vanish/>
      <w:lang w:val="uk-UA" w:eastAsia="uk-UA"/>
    </w:rPr>
  </w:style>
  <w:style w:type="paragraph" w:customStyle="1" w:styleId="drop2">
    <w:name w:val="drop2"/>
    <w:basedOn w:val="Normal"/>
    <w:uiPriority w:val="99"/>
    <w:rsid w:val="003F2D84"/>
    <w:pPr>
      <w:ind w:left="-75" w:right="-75"/>
    </w:pPr>
    <w:rPr>
      <w:vanish/>
      <w:lang w:val="uk-UA" w:eastAsia="uk-UA"/>
    </w:rPr>
  </w:style>
  <w:style w:type="paragraph" w:customStyle="1" w:styleId="drop-inner1">
    <w:name w:val="drop-inner1"/>
    <w:basedOn w:val="Normal"/>
    <w:uiPriority w:val="99"/>
    <w:rsid w:val="003F2D84"/>
    <w:pPr>
      <w:pBdr>
        <w:top w:val="single" w:sz="6" w:space="0" w:color="B3AFB1"/>
        <w:left w:val="single" w:sz="6" w:space="0" w:color="B3AFB1"/>
        <w:bottom w:val="single" w:sz="6" w:space="0" w:color="B3AFB1"/>
        <w:right w:val="single" w:sz="6" w:space="0" w:color="B3AFB1"/>
      </w:pBdr>
      <w:shd w:val="clear" w:color="auto" w:fill="FFFFFF"/>
      <w:spacing w:before="100" w:beforeAutospacing="1" w:after="100" w:afterAutospacing="1"/>
    </w:pPr>
    <w:rPr>
      <w:lang w:val="uk-UA" w:eastAsia="uk-UA"/>
    </w:rPr>
  </w:style>
  <w:style w:type="paragraph" w:customStyle="1" w:styleId="quiz-title1">
    <w:name w:val="quiz-title1"/>
    <w:basedOn w:val="Normal"/>
    <w:uiPriority w:val="99"/>
    <w:rsid w:val="003F2D84"/>
    <w:pPr>
      <w:spacing w:after="195" w:line="240" w:lineRule="atLeast"/>
    </w:pPr>
    <w:rPr>
      <w:rFonts w:ascii="Arial" w:hAnsi="Arial" w:cs="Arial"/>
      <w:b/>
      <w:bCs/>
      <w:color w:val="8C888A"/>
      <w:sz w:val="21"/>
      <w:szCs w:val="21"/>
      <w:lang w:val="uk-UA" w:eastAsia="uk-UA"/>
    </w:rPr>
  </w:style>
  <w:style w:type="paragraph" w:customStyle="1" w:styleId="btn-info1">
    <w:name w:val="btn-info1"/>
    <w:basedOn w:val="Normal"/>
    <w:uiPriority w:val="99"/>
    <w:rsid w:val="003F2D84"/>
    <w:pPr>
      <w:ind w:left="45" w:hanging="18913"/>
    </w:pPr>
    <w:rPr>
      <w:lang w:val="uk-UA" w:eastAsia="uk-UA"/>
    </w:rPr>
  </w:style>
  <w:style w:type="paragraph" w:customStyle="1" w:styleId="row1">
    <w:name w:val="row1"/>
    <w:basedOn w:val="Normal"/>
    <w:uiPriority w:val="99"/>
    <w:rsid w:val="003F2D84"/>
    <w:pPr>
      <w:spacing w:after="60"/>
    </w:pPr>
    <w:rPr>
      <w:lang w:val="uk-UA" w:eastAsia="uk-UA"/>
    </w:rPr>
  </w:style>
  <w:style w:type="paragraph" w:customStyle="1" w:styleId="label1">
    <w:name w:val="label1"/>
    <w:basedOn w:val="Normal"/>
    <w:uiPriority w:val="99"/>
    <w:rsid w:val="003F2D84"/>
    <w:pPr>
      <w:spacing w:before="100" w:beforeAutospacing="1" w:after="100" w:afterAutospacing="1" w:line="210" w:lineRule="atLeast"/>
    </w:pPr>
    <w:rPr>
      <w:rFonts w:ascii="Arial" w:hAnsi="Arial" w:cs="Arial"/>
      <w:color w:val="8C888A"/>
      <w:sz w:val="18"/>
      <w:szCs w:val="18"/>
      <w:lang w:val="uk-UA" w:eastAsia="uk-UA"/>
    </w:rPr>
  </w:style>
  <w:style w:type="paragraph" w:customStyle="1" w:styleId="btn-hold1">
    <w:name w:val="btn-hold1"/>
    <w:basedOn w:val="Normal"/>
    <w:uiPriority w:val="99"/>
    <w:rsid w:val="003F2D84"/>
    <w:pPr>
      <w:spacing w:before="100" w:beforeAutospacing="1" w:after="100" w:afterAutospacing="1"/>
    </w:pPr>
    <w:rPr>
      <w:lang w:val="uk-UA" w:eastAsia="uk-UA"/>
    </w:rPr>
  </w:style>
  <w:style w:type="paragraph" w:customStyle="1" w:styleId="btn-vote1">
    <w:name w:val="btn-vote1"/>
    <w:basedOn w:val="Normal"/>
    <w:uiPriority w:val="99"/>
    <w:rsid w:val="003F2D84"/>
    <w:pPr>
      <w:pBdr>
        <w:top w:val="single" w:sz="6" w:space="0" w:color="8C888A"/>
        <w:left w:val="single" w:sz="6" w:space="0" w:color="8C888A"/>
        <w:bottom w:val="single" w:sz="6" w:space="0" w:color="8C888A"/>
        <w:right w:val="single" w:sz="6" w:space="0" w:color="8C888A"/>
      </w:pBdr>
      <w:spacing w:line="165" w:lineRule="atLeast"/>
      <w:jc w:val="center"/>
    </w:pPr>
    <w:rPr>
      <w:rFonts w:ascii="Arial" w:hAnsi="Arial" w:cs="Arial"/>
      <w:color w:val="8C888A"/>
      <w:sz w:val="17"/>
      <w:szCs w:val="17"/>
      <w:lang w:val="uk-UA" w:eastAsia="uk-UA"/>
    </w:rPr>
  </w:style>
  <w:style w:type="paragraph" w:customStyle="1" w:styleId="res1">
    <w:name w:val="res1"/>
    <w:basedOn w:val="Normal"/>
    <w:uiPriority w:val="99"/>
    <w:rsid w:val="003F2D84"/>
    <w:pPr>
      <w:spacing w:after="60"/>
    </w:pPr>
    <w:rPr>
      <w:lang w:val="uk-UA" w:eastAsia="uk-UA"/>
    </w:rPr>
  </w:style>
  <w:style w:type="paragraph" w:customStyle="1" w:styleId="percent1">
    <w:name w:val="percent1"/>
    <w:basedOn w:val="Normal"/>
    <w:uiPriority w:val="99"/>
    <w:rsid w:val="003F2D84"/>
    <w:pPr>
      <w:ind w:left="75"/>
    </w:pPr>
    <w:rPr>
      <w:color w:val="73A7C3"/>
      <w:lang w:val="uk-UA" w:eastAsia="uk-UA"/>
    </w:rPr>
  </w:style>
  <w:style w:type="paragraph" w:customStyle="1" w:styleId="bar1">
    <w:name w:val="bar1"/>
    <w:basedOn w:val="Normal"/>
    <w:uiPriority w:val="99"/>
    <w:rsid w:val="003F2D84"/>
    <w:pPr>
      <w:shd w:val="clear" w:color="auto" w:fill="73A7C3"/>
      <w:spacing w:before="100" w:beforeAutospacing="1" w:after="100" w:afterAutospacing="1"/>
    </w:pPr>
    <w:rPr>
      <w:lang w:val="uk-UA" w:eastAsia="uk-UA"/>
    </w:rPr>
  </w:style>
  <w:style w:type="paragraph" w:customStyle="1" w:styleId="quiz-area1">
    <w:name w:val="quiz-area1"/>
    <w:basedOn w:val="Normal"/>
    <w:uiPriority w:val="99"/>
    <w:rsid w:val="003F2D84"/>
    <w:pPr>
      <w:pBdr>
        <w:top w:val="single" w:sz="6" w:space="4" w:color="DEDFDF"/>
        <w:left w:val="single" w:sz="6" w:space="7" w:color="DEDFDF"/>
        <w:bottom w:val="single" w:sz="6" w:space="9" w:color="DEDFDF"/>
        <w:right w:val="single" w:sz="6" w:space="11" w:color="DEDFDF"/>
      </w:pBdr>
      <w:shd w:val="clear" w:color="auto" w:fill="FFFFFF"/>
      <w:spacing w:after="300"/>
      <w:ind w:left="300" w:right="300"/>
      <w:textAlignment w:val="top"/>
    </w:pPr>
    <w:rPr>
      <w:lang w:val="uk-UA" w:eastAsia="uk-UA"/>
    </w:rPr>
  </w:style>
  <w:style w:type="paragraph" w:customStyle="1" w:styleId="content-title1">
    <w:name w:val="content-title1"/>
    <w:basedOn w:val="Normal"/>
    <w:uiPriority w:val="99"/>
    <w:rsid w:val="003F2D84"/>
    <w:pPr>
      <w:spacing w:after="75" w:line="405" w:lineRule="atLeast"/>
    </w:pPr>
    <w:rPr>
      <w:rFonts w:ascii="Magistralcb" w:hAnsi="Magistralcb"/>
      <w:color w:val="6BA1BF"/>
      <w:sz w:val="40"/>
      <w:szCs w:val="40"/>
      <w:lang w:val="uk-UA" w:eastAsia="uk-UA"/>
    </w:rPr>
  </w:style>
  <w:style w:type="paragraph" w:customStyle="1" w:styleId="content-title2">
    <w:name w:val="content-title2"/>
    <w:basedOn w:val="Normal"/>
    <w:uiPriority w:val="99"/>
    <w:rsid w:val="003F2D84"/>
    <w:pPr>
      <w:spacing w:after="75" w:line="405" w:lineRule="atLeast"/>
    </w:pPr>
    <w:rPr>
      <w:rFonts w:ascii="Magistralcb" w:hAnsi="Magistralcb"/>
      <w:color w:val="6BA1BF"/>
      <w:sz w:val="40"/>
      <w:szCs w:val="40"/>
      <w:lang w:val="uk-UA" w:eastAsia="uk-UA"/>
    </w:rPr>
  </w:style>
  <w:style w:type="paragraph" w:customStyle="1" w:styleId="content-title3">
    <w:name w:val="content-title3"/>
    <w:basedOn w:val="Normal"/>
    <w:uiPriority w:val="99"/>
    <w:rsid w:val="003F2D84"/>
    <w:pPr>
      <w:spacing w:after="75" w:line="405" w:lineRule="atLeast"/>
    </w:pPr>
    <w:rPr>
      <w:rFonts w:ascii="Magistralcb" w:hAnsi="Magistralcb"/>
      <w:color w:val="6BA1BF"/>
      <w:sz w:val="40"/>
      <w:szCs w:val="40"/>
      <w:lang w:val="uk-UA" w:eastAsia="uk-UA"/>
    </w:rPr>
  </w:style>
  <w:style w:type="paragraph" w:customStyle="1" w:styleId="paging1">
    <w:name w:val="paging1"/>
    <w:basedOn w:val="Normal"/>
    <w:uiPriority w:val="99"/>
    <w:rsid w:val="003F2D84"/>
    <w:pPr>
      <w:spacing w:before="450" w:after="450"/>
      <w:jc w:val="center"/>
    </w:pPr>
    <w:rPr>
      <w:lang w:val="uk-UA" w:eastAsia="uk-UA"/>
    </w:rPr>
  </w:style>
  <w:style w:type="paragraph" w:customStyle="1" w:styleId="paging2">
    <w:name w:val="paging2"/>
    <w:basedOn w:val="Normal"/>
    <w:uiPriority w:val="99"/>
    <w:rsid w:val="003F2D84"/>
    <w:pPr>
      <w:spacing w:before="450" w:after="450"/>
      <w:jc w:val="center"/>
    </w:pPr>
    <w:rPr>
      <w:lang w:val="uk-UA" w:eastAsia="uk-UA"/>
    </w:rPr>
  </w:style>
  <w:style w:type="paragraph" w:customStyle="1" w:styleId="paging3">
    <w:name w:val="paging3"/>
    <w:basedOn w:val="Normal"/>
    <w:uiPriority w:val="99"/>
    <w:rsid w:val="003F2D84"/>
    <w:pPr>
      <w:spacing w:before="450" w:after="450"/>
      <w:jc w:val="center"/>
    </w:pPr>
    <w:rPr>
      <w:lang w:val="uk-UA" w:eastAsia="uk-UA"/>
    </w:rPr>
  </w:style>
  <w:style w:type="paragraph" w:customStyle="1" w:styleId="block2">
    <w:name w:val="block2"/>
    <w:basedOn w:val="Normal"/>
    <w:uiPriority w:val="99"/>
    <w:rsid w:val="003F2D84"/>
    <w:pPr>
      <w:spacing w:after="225"/>
    </w:pPr>
    <w:rPr>
      <w:lang w:val="uk-UA" w:eastAsia="uk-UA"/>
    </w:rPr>
  </w:style>
  <w:style w:type="paragraph" w:customStyle="1" w:styleId="block3">
    <w:name w:val="block3"/>
    <w:basedOn w:val="Normal"/>
    <w:uiPriority w:val="99"/>
    <w:rsid w:val="003F2D84"/>
    <w:pPr>
      <w:spacing w:after="225"/>
    </w:pPr>
    <w:rPr>
      <w:lang w:val="uk-UA" w:eastAsia="uk-UA"/>
    </w:rPr>
  </w:style>
  <w:style w:type="paragraph" w:customStyle="1" w:styleId="block4">
    <w:name w:val="block4"/>
    <w:basedOn w:val="Normal"/>
    <w:uiPriority w:val="99"/>
    <w:rsid w:val="003F2D84"/>
    <w:pPr>
      <w:spacing w:after="225"/>
    </w:pPr>
    <w:rPr>
      <w:lang w:val="uk-UA" w:eastAsia="uk-UA"/>
    </w:rPr>
  </w:style>
  <w:style w:type="paragraph" w:customStyle="1" w:styleId="text-box1">
    <w:name w:val="text-box1"/>
    <w:basedOn w:val="Normal"/>
    <w:uiPriority w:val="99"/>
    <w:rsid w:val="003F2D84"/>
    <w:pPr>
      <w:spacing w:after="60"/>
    </w:pPr>
    <w:rPr>
      <w:lang w:val="uk-UA" w:eastAsia="uk-UA"/>
    </w:rPr>
  </w:style>
  <w:style w:type="paragraph" w:customStyle="1" w:styleId="text-box2">
    <w:name w:val="text-box2"/>
    <w:basedOn w:val="Normal"/>
    <w:uiPriority w:val="99"/>
    <w:rsid w:val="003F2D84"/>
    <w:pPr>
      <w:spacing w:after="60"/>
    </w:pPr>
    <w:rPr>
      <w:lang w:val="uk-UA" w:eastAsia="uk-UA"/>
    </w:rPr>
  </w:style>
  <w:style w:type="paragraph" w:customStyle="1" w:styleId="text-box3">
    <w:name w:val="text-box3"/>
    <w:basedOn w:val="Normal"/>
    <w:uiPriority w:val="99"/>
    <w:rsid w:val="003F2D84"/>
    <w:pPr>
      <w:spacing w:after="60"/>
    </w:pPr>
    <w:rPr>
      <w:lang w:val="uk-UA" w:eastAsia="uk-UA"/>
    </w:rPr>
  </w:style>
  <w:style w:type="paragraph" w:customStyle="1" w:styleId="block-title1">
    <w:name w:val="block-title1"/>
    <w:basedOn w:val="Normal"/>
    <w:uiPriority w:val="99"/>
    <w:rsid w:val="003F2D84"/>
    <w:pPr>
      <w:spacing w:after="195" w:line="210" w:lineRule="atLeast"/>
    </w:pPr>
    <w:rPr>
      <w:rFonts w:ascii="Arial" w:hAnsi="Arial" w:cs="Arial"/>
      <w:sz w:val="15"/>
      <w:szCs w:val="15"/>
      <w:lang w:val="uk-UA" w:eastAsia="uk-UA"/>
    </w:rPr>
  </w:style>
  <w:style w:type="paragraph" w:customStyle="1" w:styleId="block-title2">
    <w:name w:val="block-title2"/>
    <w:basedOn w:val="Normal"/>
    <w:uiPriority w:val="99"/>
    <w:rsid w:val="003F2D84"/>
    <w:pPr>
      <w:spacing w:after="195" w:line="210" w:lineRule="atLeast"/>
    </w:pPr>
    <w:rPr>
      <w:rFonts w:ascii="Arial" w:hAnsi="Arial" w:cs="Arial"/>
      <w:sz w:val="15"/>
      <w:szCs w:val="15"/>
      <w:lang w:val="uk-UA" w:eastAsia="uk-UA"/>
    </w:rPr>
  </w:style>
  <w:style w:type="paragraph" w:customStyle="1" w:styleId="block-title3">
    <w:name w:val="block-title3"/>
    <w:basedOn w:val="Normal"/>
    <w:uiPriority w:val="99"/>
    <w:rsid w:val="003F2D84"/>
    <w:pPr>
      <w:spacing w:after="195" w:line="210" w:lineRule="atLeast"/>
    </w:pPr>
    <w:rPr>
      <w:rFonts w:ascii="Arial" w:hAnsi="Arial" w:cs="Arial"/>
      <w:sz w:val="15"/>
      <w:szCs w:val="15"/>
      <w:lang w:val="uk-UA" w:eastAsia="uk-UA"/>
    </w:rPr>
  </w:style>
  <w:style w:type="paragraph" w:customStyle="1" w:styleId="date1">
    <w:name w:val="date1"/>
    <w:basedOn w:val="Normal"/>
    <w:uiPriority w:val="99"/>
    <w:rsid w:val="003F2D84"/>
    <w:pPr>
      <w:spacing w:after="60" w:line="300" w:lineRule="atLeast"/>
      <w:ind w:right="75"/>
    </w:pPr>
    <w:rPr>
      <w:rFonts w:ascii="Magistralcb" w:hAnsi="Magistralcb"/>
      <w:color w:val="6BA1BF"/>
      <w:sz w:val="29"/>
      <w:szCs w:val="29"/>
      <w:lang w:val="uk-UA" w:eastAsia="uk-UA"/>
    </w:rPr>
  </w:style>
  <w:style w:type="paragraph" w:customStyle="1" w:styleId="date2">
    <w:name w:val="date2"/>
    <w:basedOn w:val="Normal"/>
    <w:uiPriority w:val="99"/>
    <w:rsid w:val="003F2D84"/>
    <w:pPr>
      <w:spacing w:after="60" w:line="300" w:lineRule="atLeast"/>
      <w:ind w:right="75"/>
    </w:pPr>
    <w:rPr>
      <w:rFonts w:ascii="Magistralcb" w:hAnsi="Magistralcb"/>
      <w:color w:val="6BA1BF"/>
      <w:sz w:val="29"/>
      <w:szCs w:val="29"/>
      <w:lang w:val="uk-UA" w:eastAsia="uk-UA"/>
    </w:rPr>
  </w:style>
  <w:style w:type="paragraph" w:customStyle="1" w:styleId="date3">
    <w:name w:val="date3"/>
    <w:basedOn w:val="Normal"/>
    <w:uiPriority w:val="99"/>
    <w:rsid w:val="003F2D84"/>
    <w:pPr>
      <w:spacing w:after="60" w:line="300" w:lineRule="atLeast"/>
      <w:ind w:right="75"/>
    </w:pPr>
    <w:rPr>
      <w:rFonts w:ascii="Magistralcb" w:hAnsi="Magistralcb"/>
      <w:color w:val="6BA1BF"/>
      <w:sz w:val="29"/>
      <w:szCs w:val="29"/>
      <w:lang w:val="uk-UA" w:eastAsia="uk-UA"/>
    </w:rPr>
  </w:style>
  <w:style w:type="paragraph" w:customStyle="1" w:styleId="anons1">
    <w:name w:val="anons1"/>
    <w:basedOn w:val="Normal"/>
    <w:uiPriority w:val="99"/>
    <w:rsid w:val="003F2D84"/>
    <w:pPr>
      <w:spacing w:line="240" w:lineRule="atLeast"/>
    </w:pPr>
    <w:rPr>
      <w:rFonts w:ascii="Arial" w:hAnsi="Arial" w:cs="Arial"/>
      <w:sz w:val="18"/>
      <w:szCs w:val="18"/>
      <w:lang w:val="uk-UA" w:eastAsia="uk-UA"/>
    </w:rPr>
  </w:style>
  <w:style w:type="paragraph" w:customStyle="1" w:styleId="anons2">
    <w:name w:val="anons2"/>
    <w:basedOn w:val="Normal"/>
    <w:uiPriority w:val="99"/>
    <w:rsid w:val="003F2D84"/>
    <w:pPr>
      <w:spacing w:line="240" w:lineRule="atLeast"/>
    </w:pPr>
    <w:rPr>
      <w:rFonts w:ascii="Arial" w:hAnsi="Arial" w:cs="Arial"/>
      <w:sz w:val="18"/>
      <w:szCs w:val="18"/>
      <w:lang w:val="uk-UA" w:eastAsia="uk-UA"/>
    </w:rPr>
  </w:style>
  <w:style w:type="paragraph" w:customStyle="1" w:styleId="anons3">
    <w:name w:val="anons3"/>
    <w:basedOn w:val="Normal"/>
    <w:uiPriority w:val="99"/>
    <w:rsid w:val="003F2D84"/>
    <w:pPr>
      <w:spacing w:line="240" w:lineRule="atLeast"/>
    </w:pPr>
    <w:rPr>
      <w:rFonts w:ascii="Arial" w:hAnsi="Arial" w:cs="Arial"/>
      <w:sz w:val="18"/>
      <w:szCs w:val="18"/>
      <w:lang w:val="uk-UA" w:eastAsia="uk-UA"/>
    </w:rPr>
  </w:style>
  <w:style w:type="paragraph" w:customStyle="1" w:styleId="btn-more1">
    <w:name w:val="btn-more1"/>
    <w:basedOn w:val="Normal"/>
    <w:uiPriority w:val="99"/>
    <w:rsid w:val="003F2D84"/>
    <w:pPr>
      <w:spacing w:after="60"/>
      <w:ind w:hanging="18913"/>
    </w:pPr>
    <w:rPr>
      <w:lang w:val="uk-UA" w:eastAsia="uk-UA"/>
    </w:rPr>
  </w:style>
  <w:style w:type="paragraph" w:customStyle="1" w:styleId="btn-more2">
    <w:name w:val="btn-more2"/>
    <w:basedOn w:val="Normal"/>
    <w:uiPriority w:val="99"/>
    <w:rsid w:val="003F2D84"/>
    <w:pPr>
      <w:spacing w:after="60"/>
      <w:ind w:hanging="18913"/>
    </w:pPr>
    <w:rPr>
      <w:lang w:val="uk-UA" w:eastAsia="uk-UA"/>
    </w:rPr>
  </w:style>
  <w:style w:type="paragraph" w:customStyle="1" w:styleId="btn-more3">
    <w:name w:val="btn-more3"/>
    <w:basedOn w:val="Normal"/>
    <w:uiPriority w:val="99"/>
    <w:rsid w:val="003F2D84"/>
    <w:pPr>
      <w:spacing w:after="60"/>
      <w:ind w:hanging="18913"/>
    </w:pPr>
    <w:rPr>
      <w:lang w:val="uk-UA" w:eastAsia="uk-UA"/>
    </w:rPr>
  </w:style>
  <w:style w:type="paragraph" w:customStyle="1" w:styleId="catalog-list-content1">
    <w:name w:val="catalog-list-content1"/>
    <w:basedOn w:val="Normal"/>
    <w:uiPriority w:val="99"/>
    <w:rsid w:val="003F2D84"/>
    <w:rPr>
      <w:lang w:val="uk-UA" w:eastAsia="uk-UA"/>
    </w:rPr>
  </w:style>
  <w:style w:type="paragraph" w:customStyle="1" w:styleId="caption1">
    <w:name w:val="caption1"/>
    <w:basedOn w:val="Normal"/>
    <w:uiPriority w:val="99"/>
    <w:rsid w:val="003F2D84"/>
    <w:rPr>
      <w:lang w:val="uk-UA" w:eastAsia="uk-UA"/>
    </w:rPr>
  </w:style>
  <w:style w:type="paragraph" w:customStyle="1" w:styleId="block5">
    <w:name w:val="block5"/>
    <w:basedOn w:val="Normal"/>
    <w:uiPriority w:val="99"/>
    <w:rsid w:val="003F2D84"/>
    <w:pPr>
      <w:pBdr>
        <w:top w:val="single" w:sz="6" w:space="0" w:color="C8C8C8"/>
        <w:left w:val="single" w:sz="6" w:space="0" w:color="C8C8C8"/>
        <w:bottom w:val="single" w:sz="6" w:space="0" w:color="C8C8C8"/>
        <w:right w:val="single" w:sz="6" w:space="0" w:color="C8C8C8"/>
      </w:pBdr>
      <w:shd w:val="clear" w:color="auto" w:fill="EEEEEE"/>
      <w:spacing w:before="150" w:after="150"/>
    </w:pPr>
    <w:rPr>
      <w:lang w:val="uk-UA" w:eastAsia="uk-UA"/>
    </w:rPr>
  </w:style>
  <w:style w:type="paragraph" w:customStyle="1" w:styleId="title1">
    <w:name w:val="title1"/>
    <w:basedOn w:val="Normal"/>
    <w:uiPriority w:val="99"/>
    <w:rsid w:val="003F2D84"/>
    <w:pPr>
      <w:spacing w:before="100" w:beforeAutospacing="1" w:after="100" w:afterAutospacing="1"/>
    </w:pPr>
    <w:rPr>
      <w:vanish/>
      <w:lang w:val="uk-UA" w:eastAsia="uk-UA"/>
    </w:rPr>
  </w:style>
  <w:style w:type="paragraph" w:customStyle="1" w:styleId="caption2">
    <w:name w:val="caption2"/>
    <w:basedOn w:val="Normal"/>
    <w:uiPriority w:val="99"/>
    <w:rsid w:val="003F2D84"/>
    <w:pPr>
      <w:spacing w:after="225"/>
      <w:ind w:left="450"/>
    </w:pPr>
    <w:rPr>
      <w:lang w:val="uk-UA" w:eastAsia="uk-UA"/>
    </w:rPr>
  </w:style>
  <w:style w:type="paragraph" w:customStyle="1" w:styleId="block6">
    <w:name w:val="block6"/>
    <w:basedOn w:val="Normal"/>
    <w:uiPriority w:val="99"/>
    <w:rsid w:val="003F2D84"/>
    <w:pPr>
      <w:spacing w:after="450"/>
      <w:ind w:left="450" w:right="600"/>
    </w:pPr>
    <w:rPr>
      <w:lang w:val="uk-UA" w:eastAsia="uk-UA"/>
    </w:rPr>
  </w:style>
  <w:style w:type="paragraph" w:customStyle="1" w:styleId="action1">
    <w:name w:val="action1"/>
    <w:basedOn w:val="Normal"/>
    <w:uiPriority w:val="99"/>
    <w:rsid w:val="003F2D84"/>
    <w:pPr>
      <w:spacing w:before="100" w:beforeAutospacing="1" w:after="100" w:afterAutospacing="1"/>
    </w:pPr>
    <w:rPr>
      <w:lang w:val="uk-UA" w:eastAsia="uk-UA"/>
    </w:rPr>
  </w:style>
  <w:style w:type="paragraph" w:customStyle="1" w:styleId="close1">
    <w:name w:val="close1"/>
    <w:basedOn w:val="Normal"/>
    <w:uiPriority w:val="99"/>
    <w:rsid w:val="003F2D84"/>
    <w:pPr>
      <w:spacing w:before="100" w:beforeAutospacing="1" w:after="100" w:afterAutospacing="1"/>
    </w:pPr>
    <w:rPr>
      <w:color w:val="666666"/>
      <w:lang w:val="uk-UA" w:eastAsia="uk-UA"/>
    </w:rPr>
  </w:style>
  <w:style w:type="paragraph" w:customStyle="1" w:styleId="block7">
    <w:name w:val="block7"/>
    <w:basedOn w:val="Normal"/>
    <w:uiPriority w:val="99"/>
    <w:rsid w:val="003F2D84"/>
    <w:pPr>
      <w:shd w:val="clear" w:color="auto" w:fill="FFFFFF"/>
      <w:ind w:left="120" w:right="120"/>
      <w:jc w:val="center"/>
    </w:pPr>
    <w:rPr>
      <w:lang w:val="uk-UA" w:eastAsia="uk-UA"/>
    </w:rPr>
  </w:style>
  <w:style w:type="paragraph" w:customStyle="1" w:styleId="block8">
    <w:name w:val="block8"/>
    <w:basedOn w:val="Normal"/>
    <w:uiPriority w:val="99"/>
    <w:rsid w:val="003F2D84"/>
    <w:pPr>
      <w:spacing w:before="150" w:after="300"/>
      <w:ind w:right="367"/>
    </w:pPr>
    <w:rPr>
      <w:lang w:val="uk-UA" w:eastAsia="uk-UA"/>
    </w:rPr>
  </w:style>
  <w:style w:type="paragraph" w:customStyle="1" w:styleId="navi1">
    <w:name w:val="navi1"/>
    <w:basedOn w:val="Normal"/>
    <w:uiPriority w:val="99"/>
    <w:rsid w:val="003F2D84"/>
    <w:pPr>
      <w:spacing w:after="30" w:line="210" w:lineRule="atLeast"/>
      <w:jc w:val="center"/>
    </w:pPr>
    <w:rPr>
      <w:lang w:val="uk-UA" w:eastAsia="uk-UA"/>
    </w:rPr>
  </w:style>
  <w:style w:type="paragraph" w:customStyle="1" w:styleId="scrollable1">
    <w:name w:val="scrollable1"/>
    <w:basedOn w:val="Normal"/>
    <w:uiPriority w:val="99"/>
    <w:rsid w:val="003F2D84"/>
    <w:pPr>
      <w:spacing w:after="180"/>
    </w:pPr>
    <w:rPr>
      <w:lang w:val="uk-UA" w:eastAsia="uk-UA"/>
    </w:rPr>
  </w:style>
  <w:style w:type="paragraph" w:customStyle="1" w:styleId="items1">
    <w:name w:val="items1"/>
    <w:basedOn w:val="Normal"/>
    <w:uiPriority w:val="99"/>
    <w:rsid w:val="003F2D84"/>
    <w:pPr>
      <w:spacing w:before="100" w:beforeAutospacing="1" w:after="100" w:afterAutospacing="1"/>
    </w:pPr>
    <w:rPr>
      <w:lang w:val="uk-UA" w:eastAsia="uk-UA"/>
    </w:rPr>
  </w:style>
  <w:style w:type="paragraph" w:customStyle="1" w:styleId="block9">
    <w:name w:val="block9"/>
    <w:basedOn w:val="Normal"/>
    <w:uiPriority w:val="99"/>
    <w:rsid w:val="003F2D84"/>
    <w:pPr>
      <w:spacing w:before="100" w:beforeAutospacing="1" w:after="100" w:afterAutospacing="1"/>
    </w:pPr>
    <w:rPr>
      <w:lang w:val="uk-UA" w:eastAsia="uk-UA"/>
    </w:rPr>
  </w:style>
  <w:style w:type="paragraph" w:customStyle="1" w:styleId="container1">
    <w:name w:val="container1"/>
    <w:basedOn w:val="Normal"/>
    <w:uiPriority w:val="99"/>
    <w:rsid w:val="003F2D84"/>
    <w:pPr>
      <w:spacing w:after="210"/>
      <w:ind w:right="210"/>
    </w:pPr>
    <w:rPr>
      <w:lang w:val="uk-UA" w:eastAsia="uk-UA"/>
    </w:rPr>
  </w:style>
  <w:style w:type="paragraph" w:customStyle="1" w:styleId="wrapper1">
    <w:name w:val="wrapper1"/>
    <w:basedOn w:val="Normal"/>
    <w:uiPriority w:val="99"/>
    <w:rsid w:val="003F2D84"/>
    <w:pPr>
      <w:shd w:val="clear" w:color="auto" w:fill="EAF2FE"/>
      <w:spacing w:before="100" w:beforeAutospacing="1" w:after="100" w:afterAutospacing="1"/>
      <w:textAlignment w:val="center"/>
    </w:pPr>
    <w:rPr>
      <w:lang w:val="uk-UA" w:eastAsia="uk-UA"/>
    </w:rPr>
  </w:style>
  <w:style w:type="paragraph" w:customStyle="1" w:styleId="title2">
    <w:name w:val="title2"/>
    <w:basedOn w:val="Normal"/>
    <w:uiPriority w:val="99"/>
    <w:rsid w:val="003F2D84"/>
    <w:pPr>
      <w:spacing w:line="300" w:lineRule="atLeast"/>
    </w:pPr>
    <w:rPr>
      <w:rFonts w:ascii="Magistralcb" w:hAnsi="Magistralcb"/>
      <w:color w:val="000000"/>
      <w:sz w:val="29"/>
      <w:szCs w:val="29"/>
      <w:lang w:val="uk-UA" w:eastAsia="uk-UA"/>
    </w:rPr>
  </w:style>
  <w:style w:type="paragraph" w:customStyle="1" w:styleId="title3">
    <w:name w:val="title3"/>
    <w:basedOn w:val="Normal"/>
    <w:uiPriority w:val="99"/>
    <w:rsid w:val="003F2D84"/>
    <w:pPr>
      <w:spacing w:line="300" w:lineRule="atLeast"/>
    </w:pPr>
    <w:rPr>
      <w:rFonts w:ascii="Magistralcb" w:hAnsi="Magistralcb"/>
      <w:color w:val="000000"/>
      <w:sz w:val="29"/>
      <w:szCs w:val="29"/>
      <w:lang w:val="uk-UA" w:eastAsia="uk-UA"/>
    </w:rPr>
  </w:style>
  <w:style w:type="paragraph" w:customStyle="1" w:styleId="title4">
    <w:name w:val="title4"/>
    <w:basedOn w:val="Normal"/>
    <w:uiPriority w:val="99"/>
    <w:rsid w:val="003F2D84"/>
    <w:pPr>
      <w:spacing w:line="300" w:lineRule="atLeast"/>
    </w:pPr>
    <w:rPr>
      <w:rFonts w:ascii="Magistralcb" w:hAnsi="Magistralcb"/>
      <w:color w:val="000000"/>
      <w:sz w:val="29"/>
      <w:szCs w:val="29"/>
      <w:lang w:val="uk-UA" w:eastAsia="uk-UA"/>
    </w:rPr>
  </w:style>
  <w:style w:type="paragraph" w:customStyle="1" w:styleId="title5">
    <w:name w:val="title5"/>
    <w:basedOn w:val="Normal"/>
    <w:uiPriority w:val="99"/>
    <w:rsid w:val="003F2D84"/>
    <w:pPr>
      <w:spacing w:line="300" w:lineRule="atLeast"/>
    </w:pPr>
    <w:rPr>
      <w:rFonts w:ascii="Magistralcb" w:hAnsi="Magistralcb"/>
      <w:color w:val="000000"/>
      <w:sz w:val="29"/>
      <w:szCs w:val="29"/>
      <w:lang w:val="uk-UA" w:eastAsia="uk-UA"/>
    </w:rPr>
  </w:style>
  <w:style w:type="paragraph" w:customStyle="1" w:styleId="title6">
    <w:name w:val="title6"/>
    <w:basedOn w:val="Normal"/>
    <w:uiPriority w:val="99"/>
    <w:rsid w:val="003F2D84"/>
    <w:pPr>
      <w:spacing w:line="300" w:lineRule="atLeast"/>
    </w:pPr>
    <w:rPr>
      <w:rFonts w:ascii="Magistralcb" w:hAnsi="Magistralcb"/>
      <w:color w:val="000000"/>
      <w:sz w:val="29"/>
      <w:szCs w:val="29"/>
      <w:lang w:val="uk-UA" w:eastAsia="uk-UA"/>
    </w:rPr>
  </w:style>
  <w:style w:type="paragraph" w:customStyle="1" w:styleId="date4">
    <w:name w:val="date4"/>
    <w:basedOn w:val="Normal"/>
    <w:uiPriority w:val="99"/>
    <w:rsid w:val="003F2D84"/>
    <w:pPr>
      <w:spacing w:after="60" w:line="300" w:lineRule="atLeast"/>
    </w:pPr>
    <w:rPr>
      <w:rFonts w:ascii="Magistralcb" w:hAnsi="Magistralcb"/>
      <w:color w:val="6BA1BF"/>
      <w:sz w:val="29"/>
      <w:szCs w:val="29"/>
      <w:lang w:val="uk-UA" w:eastAsia="uk-UA"/>
    </w:rPr>
  </w:style>
  <w:style w:type="paragraph" w:customStyle="1" w:styleId="date5">
    <w:name w:val="date5"/>
    <w:basedOn w:val="Normal"/>
    <w:uiPriority w:val="99"/>
    <w:rsid w:val="003F2D84"/>
    <w:pPr>
      <w:spacing w:after="60" w:line="300" w:lineRule="atLeast"/>
    </w:pPr>
    <w:rPr>
      <w:rFonts w:ascii="Magistralcb" w:hAnsi="Magistralcb"/>
      <w:color w:val="6BA1BF"/>
      <w:sz w:val="29"/>
      <w:szCs w:val="29"/>
      <w:lang w:val="uk-UA" w:eastAsia="uk-UA"/>
    </w:rPr>
  </w:style>
  <w:style w:type="paragraph" w:customStyle="1" w:styleId="date6">
    <w:name w:val="date6"/>
    <w:basedOn w:val="Normal"/>
    <w:uiPriority w:val="99"/>
    <w:rsid w:val="003F2D84"/>
    <w:pPr>
      <w:spacing w:after="60" w:line="300" w:lineRule="atLeast"/>
    </w:pPr>
    <w:rPr>
      <w:rFonts w:ascii="Magistralcb" w:hAnsi="Magistralcb"/>
      <w:color w:val="6BA1BF"/>
      <w:sz w:val="29"/>
      <w:szCs w:val="29"/>
      <w:lang w:val="uk-UA" w:eastAsia="uk-UA"/>
    </w:rPr>
  </w:style>
  <w:style w:type="paragraph" w:customStyle="1" w:styleId="title7">
    <w:name w:val="title7"/>
    <w:basedOn w:val="Normal"/>
    <w:uiPriority w:val="99"/>
    <w:rsid w:val="003F2D84"/>
    <w:pPr>
      <w:spacing w:line="300" w:lineRule="atLeast"/>
    </w:pPr>
    <w:rPr>
      <w:rFonts w:ascii="Magistralcb" w:hAnsi="Magistralcb"/>
      <w:color w:val="000000"/>
      <w:sz w:val="29"/>
      <w:szCs w:val="29"/>
      <w:lang w:val="uk-UA" w:eastAsia="uk-UA"/>
    </w:rPr>
  </w:style>
  <w:style w:type="paragraph" w:customStyle="1" w:styleId="title8">
    <w:name w:val="title8"/>
    <w:basedOn w:val="Normal"/>
    <w:uiPriority w:val="99"/>
    <w:rsid w:val="003F2D84"/>
    <w:pPr>
      <w:spacing w:line="300" w:lineRule="atLeast"/>
    </w:pPr>
    <w:rPr>
      <w:rFonts w:ascii="Magistralcb" w:hAnsi="Magistralcb"/>
      <w:color w:val="000000"/>
      <w:sz w:val="29"/>
      <w:szCs w:val="29"/>
      <w:lang w:val="uk-UA" w:eastAsia="uk-UA"/>
    </w:rPr>
  </w:style>
  <w:style w:type="paragraph" w:customStyle="1" w:styleId="title9">
    <w:name w:val="title9"/>
    <w:basedOn w:val="Normal"/>
    <w:uiPriority w:val="99"/>
    <w:rsid w:val="003F2D84"/>
    <w:pPr>
      <w:spacing w:line="300" w:lineRule="atLeast"/>
    </w:pPr>
    <w:rPr>
      <w:rFonts w:ascii="Magistralcb" w:hAnsi="Magistralcb"/>
      <w:color w:val="000000"/>
      <w:sz w:val="29"/>
      <w:szCs w:val="29"/>
      <w:lang w:val="uk-UA" w:eastAsia="uk-UA"/>
    </w:rPr>
  </w:style>
  <w:style w:type="paragraph" w:customStyle="1" w:styleId="anons4">
    <w:name w:val="anons4"/>
    <w:basedOn w:val="Normal"/>
    <w:uiPriority w:val="99"/>
    <w:rsid w:val="003F2D84"/>
    <w:pPr>
      <w:spacing w:before="135" w:line="240" w:lineRule="atLeast"/>
    </w:pPr>
    <w:rPr>
      <w:rFonts w:ascii="Arial" w:hAnsi="Arial" w:cs="Arial"/>
      <w:sz w:val="18"/>
      <w:szCs w:val="18"/>
      <w:lang w:val="uk-UA" w:eastAsia="uk-UA"/>
    </w:rPr>
  </w:style>
  <w:style w:type="paragraph" w:customStyle="1" w:styleId="anons5">
    <w:name w:val="anons5"/>
    <w:basedOn w:val="Normal"/>
    <w:uiPriority w:val="99"/>
    <w:rsid w:val="003F2D84"/>
    <w:pPr>
      <w:spacing w:before="135" w:line="240" w:lineRule="atLeast"/>
    </w:pPr>
    <w:rPr>
      <w:rFonts w:ascii="Arial" w:hAnsi="Arial" w:cs="Arial"/>
      <w:sz w:val="18"/>
      <w:szCs w:val="18"/>
      <w:lang w:val="uk-UA" w:eastAsia="uk-UA"/>
    </w:rPr>
  </w:style>
  <w:style w:type="paragraph" w:customStyle="1" w:styleId="anons6">
    <w:name w:val="anons6"/>
    <w:basedOn w:val="Normal"/>
    <w:uiPriority w:val="99"/>
    <w:rsid w:val="003F2D84"/>
    <w:pPr>
      <w:spacing w:before="135" w:line="240" w:lineRule="atLeast"/>
    </w:pPr>
    <w:rPr>
      <w:rFonts w:ascii="Arial" w:hAnsi="Arial" w:cs="Arial"/>
      <w:sz w:val="18"/>
      <w:szCs w:val="18"/>
      <w:lang w:val="uk-UA" w:eastAsia="uk-UA"/>
    </w:rPr>
  </w:style>
  <w:style w:type="paragraph" w:customStyle="1" w:styleId="titlelevel11">
    <w:name w:val="title_level11"/>
    <w:basedOn w:val="Normal"/>
    <w:uiPriority w:val="99"/>
    <w:rsid w:val="003F2D84"/>
    <w:pPr>
      <w:spacing w:before="75" w:line="380" w:lineRule="atLeast"/>
    </w:pPr>
    <w:rPr>
      <w:rFonts w:ascii="Magistralcb" w:hAnsi="Magistralcb" w:cs="Arial"/>
      <w:color w:val="6BA1BF"/>
      <w:sz w:val="40"/>
      <w:szCs w:val="40"/>
      <w:lang w:val="uk-UA" w:eastAsia="uk-UA"/>
    </w:rPr>
  </w:style>
  <w:style w:type="paragraph" w:customStyle="1" w:styleId="filedowload11">
    <w:name w:val="file_dowload11"/>
    <w:basedOn w:val="Normal"/>
    <w:uiPriority w:val="99"/>
    <w:rsid w:val="003F2D84"/>
    <w:pPr>
      <w:spacing w:before="75" w:line="240" w:lineRule="atLeast"/>
    </w:pPr>
    <w:rPr>
      <w:rFonts w:ascii="Arial" w:hAnsi="Arial" w:cs="Arial"/>
      <w:b/>
      <w:bCs/>
      <w:sz w:val="18"/>
      <w:szCs w:val="18"/>
      <w:lang w:val="uk-UA" w:eastAsia="uk-UA"/>
    </w:rPr>
  </w:style>
  <w:style w:type="paragraph" w:customStyle="1" w:styleId="fileword1">
    <w:name w:val="file_word1"/>
    <w:basedOn w:val="Normal"/>
    <w:uiPriority w:val="99"/>
    <w:rsid w:val="003F2D84"/>
    <w:pPr>
      <w:spacing w:before="75" w:line="240" w:lineRule="atLeast"/>
    </w:pPr>
    <w:rPr>
      <w:rFonts w:ascii="Arial" w:hAnsi="Arial" w:cs="Arial"/>
      <w:b/>
      <w:bCs/>
      <w:sz w:val="18"/>
      <w:szCs w:val="18"/>
      <w:lang w:val="uk-UA" w:eastAsia="uk-UA"/>
    </w:rPr>
  </w:style>
  <w:style w:type="paragraph" w:customStyle="1" w:styleId="fileexcel1">
    <w:name w:val="file_excel1"/>
    <w:basedOn w:val="Normal"/>
    <w:uiPriority w:val="99"/>
    <w:rsid w:val="003F2D84"/>
    <w:pPr>
      <w:spacing w:before="75" w:line="240" w:lineRule="atLeast"/>
    </w:pPr>
    <w:rPr>
      <w:rFonts w:ascii="Arial" w:hAnsi="Arial" w:cs="Arial"/>
      <w:b/>
      <w:bCs/>
      <w:sz w:val="18"/>
      <w:szCs w:val="18"/>
      <w:lang w:val="uk-UA" w:eastAsia="uk-UA"/>
    </w:rPr>
  </w:style>
  <w:style w:type="paragraph" w:customStyle="1" w:styleId="filepdf1">
    <w:name w:val="file_pdf1"/>
    <w:basedOn w:val="Normal"/>
    <w:uiPriority w:val="99"/>
    <w:rsid w:val="003F2D84"/>
    <w:pPr>
      <w:spacing w:before="75" w:line="240" w:lineRule="atLeast"/>
    </w:pPr>
    <w:rPr>
      <w:rFonts w:ascii="Arial" w:hAnsi="Arial" w:cs="Arial"/>
      <w:b/>
      <w:bCs/>
      <w:sz w:val="18"/>
      <w:szCs w:val="18"/>
      <w:lang w:val="uk-UA" w:eastAsia="uk-UA"/>
    </w:rPr>
  </w:style>
  <w:style w:type="paragraph" w:customStyle="1" w:styleId="informmessage1">
    <w:name w:val="inform_message1"/>
    <w:basedOn w:val="Normal"/>
    <w:uiPriority w:val="99"/>
    <w:rsid w:val="003F2D84"/>
    <w:pPr>
      <w:spacing w:before="150" w:after="150" w:line="255" w:lineRule="atLeast"/>
      <w:jc w:val="center"/>
    </w:pPr>
    <w:rPr>
      <w:rFonts w:ascii="Magistralcb" w:hAnsi="Magistralcb" w:cs="Arial"/>
      <w:color w:val="00519C"/>
      <w:lang w:val="uk-UA" w:eastAsia="uk-UA"/>
    </w:rPr>
  </w:style>
  <w:style w:type="paragraph" w:customStyle="1" w:styleId="switcher1">
    <w:name w:val="switcher1"/>
    <w:basedOn w:val="Normal"/>
    <w:uiPriority w:val="99"/>
    <w:rsid w:val="003F2D84"/>
    <w:pPr>
      <w:spacing w:before="100" w:beforeAutospacing="1" w:after="100" w:afterAutospacing="1"/>
    </w:pPr>
    <w:rPr>
      <w:lang w:val="uk-UA" w:eastAsia="uk-UA"/>
    </w:rPr>
  </w:style>
  <w:style w:type="paragraph" w:customStyle="1" w:styleId="visual-text1">
    <w:name w:val="visual-text1"/>
    <w:basedOn w:val="Normal"/>
    <w:uiPriority w:val="99"/>
    <w:rsid w:val="003F2D84"/>
    <w:pPr>
      <w:spacing w:line="570" w:lineRule="atLeast"/>
    </w:pPr>
    <w:rPr>
      <w:rFonts w:ascii="Magistralcb" w:hAnsi="Magistralcb"/>
      <w:color w:val="FFFFFF"/>
      <w:sz w:val="48"/>
      <w:szCs w:val="48"/>
      <w:lang w:val="uk-UA" w:eastAsia="uk-UA"/>
    </w:rPr>
  </w:style>
  <w:style w:type="paragraph" w:customStyle="1" w:styleId="formtimetable1">
    <w:name w:val="form_timetable1"/>
    <w:basedOn w:val="Normal"/>
    <w:uiPriority w:val="99"/>
    <w:rsid w:val="003F2D84"/>
    <w:pPr>
      <w:spacing w:before="75" w:after="75"/>
    </w:pPr>
    <w:rPr>
      <w:rFonts w:ascii="Tahoma" w:hAnsi="Tahoma" w:cs="Tahoma"/>
      <w:color w:val="000000"/>
      <w:sz w:val="18"/>
      <w:szCs w:val="18"/>
      <w:lang w:val="uk-UA" w:eastAsia="uk-UA"/>
    </w:rPr>
  </w:style>
  <w:style w:type="paragraph" w:customStyle="1" w:styleId="search-submit1">
    <w:name w:val="search-submit1"/>
    <w:basedOn w:val="Normal"/>
    <w:uiPriority w:val="99"/>
    <w:rsid w:val="003F2D84"/>
    <w:rPr>
      <w:rFonts w:ascii="Tahoma" w:hAnsi="Tahoma" w:cs="Tahoma"/>
      <w:sz w:val="18"/>
      <w:szCs w:val="18"/>
      <w:lang w:val="uk-UA" w:eastAsia="uk-UA"/>
    </w:rPr>
  </w:style>
  <w:style w:type="paragraph" w:customStyle="1" w:styleId="search-submit2">
    <w:name w:val="search-submit2"/>
    <w:basedOn w:val="Normal"/>
    <w:uiPriority w:val="99"/>
    <w:rsid w:val="003F2D84"/>
    <w:pPr>
      <w:spacing w:before="100" w:beforeAutospacing="1" w:after="100" w:afterAutospacing="1"/>
      <w:textAlignment w:val="center"/>
    </w:pPr>
    <w:rPr>
      <w:lang w:val="uk-UA" w:eastAsia="uk-UA"/>
    </w:rPr>
  </w:style>
  <w:style w:type="paragraph" w:customStyle="1" w:styleId="search-alone1">
    <w:name w:val="search-alone1"/>
    <w:basedOn w:val="Normal"/>
    <w:uiPriority w:val="99"/>
    <w:rsid w:val="003F2D84"/>
    <w:pPr>
      <w:spacing w:before="100" w:beforeAutospacing="1" w:after="100" w:afterAutospacing="1"/>
      <w:textAlignment w:val="center"/>
    </w:pPr>
    <w:rPr>
      <w:lang w:val="uk-UA" w:eastAsia="uk-UA"/>
    </w:rPr>
  </w:style>
  <w:style w:type="paragraph" w:customStyle="1" w:styleId="station-suggest1">
    <w:name w:val="station-suggest1"/>
    <w:basedOn w:val="Normal"/>
    <w:uiPriority w:val="99"/>
    <w:rsid w:val="003F2D84"/>
    <w:pPr>
      <w:pBdr>
        <w:top w:val="single" w:sz="6" w:space="3" w:color="98D0F9"/>
        <w:left w:val="single" w:sz="6" w:space="3" w:color="98D0F9"/>
        <w:bottom w:val="single" w:sz="6" w:space="3" w:color="98D0F9"/>
        <w:right w:val="single" w:sz="6" w:space="3" w:color="98D0F9"/>
      </w:pBdr>
      <w:shd w:val="clear" w:color="auto" w:fill="FFFFFF"/>
      <w:spacing w:before="100" w:beforeAutospacing="1" w:after="100" w:afterAutospacing="1"/>
    </w:pPr>
    <w:rPr>
      <w:lang w:val="uk-UA" w:eastAsia="uk-UA"/>
    </w:rPr>
  </w:style>
  <w:style w:type="paragraph" w:customStyle="1" w:styleId="station-suggest2">
    <w:name w:val="station-suggest2"/>
    <w:basedOn w:val="Normal"/>
    <w:uiPriority w:val="99"/>
    <w:rsid w:val="003F2D84"/>
    <w:pPr>
      <w:pBdr>
        <w:top w:val="single" w:sz="6" w:space="3" w:color="98D0F9"/>
        <w:left w:val="single" w:sz="6" w:space="3" w:color="98D0F9"/>
        <w:bottom w:val="single" w:sz="6" w:space="3" w:color="98D0F9"/>
        <w:right w:val="single" w:sz="6" w:space="3" w:color="98D0F9"/>
      </w:pBdr>
      <w:shd w:val="clear" w:color="auto" w:fill="FFFFFF"/>
      <w:spacing w:before="100" w:beforeAutospacing="1" w:after="100" w:afterAutospacing="1"/>
    </w:pPr>
    <w:rPr>
      <w:lang w:val="uk-UA" w:eastAsia="uk-UA"/>
    </w:rPr>
  </w:style>
  <w:style w:type="paragraph" w:customStyle="1" w:styleId="pivdz1">
    <w:name w:val="pivdz1"/>
    <w:basedOn w:val="Normal"/>
    <w:uiPriority w:val="99"/>
    <w:rsid w:val="003F2D84"/>
    <w:pPr>
      <w:spacing w:before="150" w:after="300"/>
    </w:pPr>
    <w:rPr>
      <w:lang w:val="uk-UA" w:eastAsia="uk-UA"/>
    </w:rPr>
  </w:style>
  <w:style w:type="paragraph" w:customStyle="1" w:styleId="container2">
    <w:name w:val="container2"/>
    <w:basedOn w:val="Normal"/>
    <w:uiPriority w:val="99"/>
    <w:rsid w:val="003F2D84"/>
    <w:pPr>
      <w:spacing w:before="100" w:beforeAutospacing="1" w:after="100" w:afterAutospacing="1"/>
    </w:pPr>
    <w:rPr>
      <w:vanish/>
      <w:lang w:val="uk-UA" w:eastAsia="uk-UA"/>
    </w:rPr>
  </w:style>
  <w:style w:type="paragraph" w:customStyle="1" w:styleId="notavailable1">
    <w:name w:val="notavailable1"/>
    <w:basedOn w:val="Normal"/>
    <w:uiPriority w:val="99"/>
    <w:rsid w:val="003F2D84"/>
    <w:rPr>
      <w:lang w:val="uk-UA" w:eastAsia="uk-UA"/>
    </w:rPr>
  </w:style>
  <w:style w:type="character" w:styleId="Emphasis">
    <w:name w:val="Emphasis"/>
    <w:basedOn w:val="DefaultParagraphFont"/>
    <w:uiPriority w:val="99"/>
    <w:qFormat/>
    <w:locked/>
    <w:rsid w:val="003F2D84"/>
    <w:rPr>
      <w:rFonts w:cs="Times New Roman"/>
      <w:i/>
      <w:iCs/>
    </w:rPr>
  </w:style>
  <w:style w:type="paragraph" w:styleId="z-TopofForm">
    <w:name w:val="HTML Top of Form"/>
    <w:basedOn w:val="Normal"/>
    <w:next w:val="Normal"/>
    <w:link w:val="z-TopofFormChar"/>
    <w:hidden/>
    <w:uiPriority w:val="99"/>
    <w:rsid w:val="003F2D84"/>
    <w:pPr>
      <w:pBdr>
        <w:bottom w:val="single" w:sz="6" w:space="1" w:color="auto"/>
      </w:pBdr>
      <w:jc w:val="center"/>
    </w:pPr>
    <w:rPr>
      <w:rFonts w:ascii="Arial" w:hAnsi="Arial" w:cs="Arial"/>
      <w:vanish/>
      <w:sz w:val="16"/>
      <w:szCs w:val="16"/>
      <w:lang w:val="uk-UA" w:eastAsia="uk-UA"/>
    </w:rPr>
  </w:style>
  <w:style w:type="character" w:customStyle="1" w:styleId="z-TopofFormChar">
    <w:name w:val="z-Top of Form Char"/>
    <w:basedOn w:val="DefaultParagraphFont"/>
    <w:link w:val="z-TopofForm"/>
    <w:uiPriority w:val="99"/>
    <w:semiHidden/>
    <w:locked/>
    <w:rsid w:val="003F2D84"/>
    <w:rPr>
      <w:rFonts w:ascii="Arial" w:hAnsi="Arial" w:cs="Arial"/>
      <w:vanish/>
      <w:sz w:val="16"/>
      <w:szCs w:val="16"/>
      <w:lang w:val="uk-UA" w:eastAsia="uk-UA" w:bidi="ar-SA"/>
    </w:rPr>
  </w:style>
  <w:style w:type="paragraph" w:styleId="z-BottomofForm">
    <w:name w:val="HTML Bottom of Form"/>
    <w:basedOn w:val="Normal"/>
    <w:next w:val="Normal"/>
    <w:link w:val="z-BottomofFormChar"/>
    <w:hidden/>
    <w:uiPriority w:val="99"/>
    <w:rsid w:val="003F2D84"/>
    <w:pPr>
      <w:pBdr>
        <w:top w:val="single" w:sz="6" w:space="1" w:color="auto"/>
      </w:pBdr>
      <w:jc w:val="center"/>
    </w:pPr>
    <w:rPr>
      <w:rFonts w:ascii="Arial" w:hAnsi="Arial" w:cs="Arial"/>
      <w:vanish/>
      <w:sz w:val="16"/>
      <w:szCs w:val="16"/>
      <w:lang w:val="uk-UA" w:eastAsia="uk-UA"/>
    </w:rPr>
  </w:style>
  <w:style w:type="character" w:customStyle="1" w:styleId="z-BottomofFormChar">
    <w:name w:val="z-Bottom of Form Char"/>
    <w:basedOn w:val="DefaultParagraphFont"/>
    <w:link w:val="z-BottomofForm"/>
    <w:uiPriority w:val="99"/>
    <w:semiHidden/>
    <w:locked/>
    <w:rsid w:val="003F2D84"/>
    <w:rPr>
      <w:rFonts w:ascii="Arial" w:hAnsi="Arial" w:cs="Arial"/>
      <w:vanish/>
      <w:sz w:val="16"/>
      <w:szCs w:val="16"/>
      <w:lang w:val="uk-UA" w:eastAsia="uk-UA" w:bidi="ar-SA"/>
    </w:rPr>
  </w:style>
  <w:style w:type="character" w:customStyle="1" w:styleId="action2">
    <w:name w:val="action2"/>
    <w:basedOn w:val="DefaultParagraphFont"/>
    <w:uiPriority w:val="99"/>
    <w:rsid w:val="003F2D84"/>
    <w:rPr>
      <w:rFonts w:cs="Times New Roman"/>
    </w:rPr>
  </w:style>
  <w:style w:type="character" w:customStyle="1" w:styleId="current">
    <w:name w:val="current"/>
    <w:basedOn w:val="DefaultParagraphFont"/>
    <w:uiPriority w:val="99"/>
    <w:rsid w:val="003F2D84"/>
    <w:rPr>
      <w:rFonts w:cs="Times New Roman"/>
    </w:rPr>
  </w:style>
  <w:style w:type="paragraph" w:styleId="Footer">
    <w:name w:val="footer"/>
    <w:basedOn w:val="Normal"/>
    <w:link w:val="FooterChar"/>
    <w:uiPriority w:val="99"/>
    <w:rsid w:val="003F2D84"/>
    <w:pPr>
      <w:tabs>
        <w:tab w:val="center" w:pos="4819"/>
        <w:tab w:val="right" w:pos="9639"/>
      </w:tabs>
    </w:pPr>
    <w:rPr>
      <w:lang w:val="uk-UA" w:eastAsia="uk-UA"/>
    </w:rPr>
  </w:style>
  <w:style w:type="character" w:customStyle="1" w:styleId="FooterChar">
    <w:name w:val="Footer Char"/>
    <w:basedOn w:val="DefaultParagraphFont"/>
    <w:link w:val="Footer"/>
    <w:uiPriority w:val="99"/>
    <w:semiHidden/>
    <w:locked/>
    <w:rsid w:val="003F2D84"/>
    <w:rPr>
      <w:rFonts w:cs="Times New Roman"/>
      <w:sz w:val="24"/>
      <w:szCs w:val="24"/>
      <w:lang w:val="uk-UA" w:eastAsia="uk-UA" w:bidi="ar-SA"/>
    </w:rPr>
  </w:style>
  <w:style w:type="character" w:styleId="PageNumber">
    <w:name w:val="page number"/>
    <w:basedOn w:val="DefaultParagraphFont"/>
    <w:uiPriority w:val="99"/>
    <w:rsid w:val="003F2D84"/>
    <w:rPr>
      <w:rFonts w:cs="Times New Roman"/>
    </w:rPr>
  </w:style>
  <w:style w:type="table" w:styleId="TableGrid">
    <w:name w:val="Table Grid"/>
    <w:basedOn w:val="TableNormal"/>
    <w:uiPriority w:val="99"/>
    <w:locked/>
    <w:rsid w:val="003F2D8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3F2D84"/>
    <w:pPr>
      <w:shd w:val="clear" w:color="auto" w:fill="000080"/>
    </w:pPr>
    <w:rPr>
      <w:rFonts w:ascii="Tahoma" w:hAnsi="Tahoma" w:cs="Tahoma"/>
      <w:sz w:val="20"/>
      <w:szCs w:val="20"/>
      <w:lang w:val="uk-UA" w:eastAsia="uk-UA"/>
    </w:rPr>
  </w:style>
  <w:style w:type="character" w:customStyle="1" w:styleId="DocumentMapChar">
    <w:name w:val="Document Map Char"/>
    <w:basedOn w:val="DefaultParagraphFont"/>
    <w:link w:val="DocumentMap"/>
    <w:uiPriority w:val="99"/>
    <w:semiHidden/>
    <w:locked/>
    <w:rsid w:val="003F2D84"/>
    <w:rPr>
      <w:rFonts w:ascii="Tahoma" w:hAnsi="Tahoma" w:cs="Tahoma"/>
      <w:lang w:val="uk-UA" w:eastAsia="uk-UA" w:bidi="ar-SA"/>
    </w:rPr>
  </w:style>
  <w:style w:type="paragraph" w:styleId="Header">
    <w:name w:val="header"/>
    <w:basedOn w:val="Normal"/>
    <w:link w:val="HeaderChar"/>
    <w:uiPriority w:val="99"/>
    <w:rsid w:val="003F2D84"/>
    <w:pPr>
      <w:tabs>
        <w:tab w:val="center" w:pos="4819"/>
        <w:tab w:val="right" w:pos="9639"/>
      </w:tabs>
    </w:pPr>
    <w:rPr>
      <w:lang w:val="uk-UA" w:eastAsia="uk-UA"/>
    </w:rPr>
  </w:style>
  <w:style w:type="character" w:customStyle="1" w:styleId="HeaderChar">
    <w:name w:val="Header Char"/>
    <w:basedOn w:val="DefaultParagraphFont"/>
    <w:link w:val="Header"/>
    <w:uiPriority w:val="99"/>
    <w:semiHidden/>
    <w:locked/>
    <w:rsid w:val="003F2D84"/>
    <w:rPr>
      <w:rFonts w:cs="Times New Roman"/>
      <w:sz w:val="24"/>
      <w:szCs w:val="24"/>
      <w:lang w:val="uk-UA" w:eastAsia="uk-UA" w:bidi="ar-SA"/>
    </w:rPr>
  </w:style>
  <w:style w:type="paragraph" w:styleId="TOC2">
    <w:name w:val="toc 2"/>
    <w:basedOn w:val="Normal"/>
    <w:next w:val="Normal"/>
    <w:autoRedefine/>
    <w:uiPriority w:val="99"/>
    <w:semiHidden/>
    <w:locked/>
    <w:rsid w:val="003F2D84"/>
    <w:pPr>
      <w:tabs>
        <w:tab w:val="right" w:leader="dot" w:pos="-4860"/>
        <w:tab w:val="left" w:pos="9180"/>
      </w:tabs>
      <w:ind w:left="240"/>
    </w:pPr>
    <w:rPr>
      <w:bCs/>
      <w:noProof/>
      <w:kern w:val="36"/>
      <w:lang w:val="uk-UA" w:eastAsia="uk-UA"/>
    </w:rPr>
  </w:style>
  <w:style w:type="paragraph" w:styleId="TOC3">
    <w:name w:val="toc 3"/>
    <w:basedOn w:val="Normal"/>
    <w:next w:val="Normal"/>
    <w:autoRedefine/>
    <w:uiPriority w:val="99"/>
    <w:semiHidden/>
    <w:locked/>
    <w:rsid w:val="003F2D84"/>
    <w:pPr>
      <w:tabs>
        <w:tab w:val="right" w:leader="dot" w:pos="9911"/>
      </w:tabs>
      <w:ind w:left="360"/>
    </w:pPr>
    <w:rPr>
      <w:lang w:val="uk-UA" w:eastAsia="uk-UA"/>
    </w:rPr>
  </w:style>
  <w:style w:type="character" w:styleId="CommentReference">
    <w:name w:val="annotation reference"/>
    <w:basedOn w:val="DefaultParagraphFont"/>
    <w:uiPriority w:val="99"/>
    <w:semiHidden/>
    <w:rsid w:val="003F2D84"/>
    <w:rPr>
      <w:rFonts w:cs="Times New Roman"/>
      <w:sz w:val="16"/>
      <w:szCs w:val="16"/>
    </w:rPr>
  </w:style>
  <w:style w:type="paragraph" w:styleId="CommentText">
    <w:name w:val="annotation text"/>
    <w:basedOn w:val="Normal"/>
    <w:link w:val="CommentTextChar"/>
    <w:uiPriority w:val="99"/>
    <w:semiHidden/>
    <w:rsid w:val="003F2D84"/>
    <w:rPr>
      <w:sz w:val="20"/>
      <w:szCs w:val="20"/>
      <w:lang w:val="uk-UA" w:eastAsia="uk-UA"/>
    </w:rPr>
  </w:style>
  <w:style w:type="character" w:customStyle="1" w:styleId="CommentTextChar">
    <w:name w:val="Comment Text Char"/>
    <w:basedOn w:val="DefaultParagraphFont"/>
    <w:link w:val="CommentText"/>
    <w:uiPriority w:val="99"/>
    <w:semiHidden/>
    <w:locked/>
    <w:rsid w:val="003F2D84"/>
    <w:rPr>
      <w:rFonts w:cs="Times New Roman"/>
      <w:lang w:val="uk-UA" w:eastAsia="uk-UA" w:bidi="ar-SA"/>
    </w:rPr>
  </w:style>
  <w:style w:type="paragraph" w:styleId="CommentSubject">
    <w:name w:val="annotation subject"/>
    <w:basedOn w:val="CommentText"/>
    <w:next w:val="CommentText"/>
    <w:link w:val="CommentSubjectChar"/>
    <w:uiPriority w:val="99"/>
    <w:semiHidden/>
    <w:rsid w:val="003F2D84"/>
    <w:rPr>
      <w:b/>
      <w:bCs/>
    </w:rPr>
  </w:style>
  <w:style w:type="character" w:customStyle="1" w:styleId="CommentSubjectChar">
    <w:name w:val="Comment Subject Char"/>
    <w:basedOn w:val="CommentTextChar"/>
    <w:link w:val="CommentSubject"/>
    <w:uiPriority w:val="99"/>
    <w:semiHidden/>
    <w:locked/>
    <w:rsid w:val="003F2D84"/>
    <w:rPr>
      <w:b/>
      <w:bCs/>
    </w:rPr>
  </w:style>
  <w:style w:type="paragraph" w:styleId="FootnoteText">
    <w:name w:val="footnote text"/>
    <w:basedOn w:val="Normal"/>
    <w:link w:val="FootnoteTextChar"/>
    <w:uiPriority w:val="99"/>
    <w:semiHidden/>
    <w:rsid w:val="003F2D84"/>
    <w:rPr>
      <w:sz w:val="20"/>
      <w:szCs w:val="20"/>
      <w:lang w:val="uk-UA" w:eastAsia="uk-UA"/>
    </w:rPr>
  </w:style>
  <w:style w:type="character" w:customStyle="1" w:styleId="FootnoteTextChar">
    <w:name w:val="Footnote Text Char"/>
    <w:basedOn w:val="DefaultParagraphFont"/>
    <w:link w:val="FootnoteText"/>
    <w:uiPriority w:val="99"/>
    <w:semiHidden/>
    <w:locked/>
    <w:rsid w:val="003F2D84"/>
    <w:rPr>
      <w:rFonts w:cs="Times New Roman"/>
      <w:lang w:val="uk-UA" w:eastAsia="uk-UA" w:bidi="ar-SA"/>
    </w:rPr>
  </w:style>
  <w:style w:type="character" w:styleId="FootnoteReference">
    <w:name w:val="footnote reference"/>
    <w:basedOn w:val="DefaultParagraphFont"/>
    <w:uiPriority w:val="99"/>
    <w:semiHidden/>
    <w:rsid w:val="003F2D84"/>
    <w:rPr>
      <w:rFonts w:cs="Times New Roman"/>
      <w:vertAlign w:val="superscript"/>
    </w:rPr>
  </w:style>
  <w:style w:type="character" w:customStyle="1" w:styleId="rvts46">
    <w:name w:val="rvts46"/>
    <w:basedOn w:val="DefaultParagraphFont"/>
    <w:uiPriority w:val="99"/>
    <w:rsid w:val="003F2D84"/>
    <w:rPr>
      <w:rFonts w:cs="Times New Roman"/>
    </w:rPr>
  </w:style>
  <w:style w:type="character" w:customStyle="1" w:styleId="apple-converted-space">
    <w:name w:val="apple-converted-space"/>
    <w:basedOn w:val="DefaultParagraphFont"/>
    <w:uiPriority w:val="99"/>
    <w:rsid w:val="003F2D8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TotalTime>
  <Pages>23</Pages>
  <Words>6324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r.gerasimchuk</cp:lastModifiedBy>
  <cp:revision>5</cp:revision>
  <dcterms:created xsi:type="dcterms:W3CDTF">2018-09-05T11:07:00Z</dcterms:created>
  <dcterms:modified xsi:type="dcterms:W3CDTF">2018-09-05T12:38:00Z</dcterms:modified>
</cp:coreProperties>
</file>