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BF" w:rsidRPr="00FA079B" w:rsidRDefault="00EB5DBF" w:rsidP="00550306">
      <w:pPr>
        <w:spacing w:after="120" w:line="240" w:lineRule="auto"/>
        <w:ind w:left="710"/>
        <w:jc w:val="right"/>
        <w:rPr>
          <w:rFonts w:ascii="Times New Roman" w:hAnsi="Times New Roman" w:cs="Times New Roman"/>
          <w:sz w:val="28"/>
          <w:szCs w:val="28"/>
        </w:rPr>
      </w:pPr>
      <w:r w:rsidRPr="00FA079B">
        <w:rPr>
          <w:rFonts w:ascii="Times New Roman" w:hAnsi="Times New Roman" w:cs="Times New Roman"/>
          <w:b/>
          <w:sz w:val="28"/>
          <w:szCs w:val="28"/>
        </w:rPr>
        <w:tab/>
      </w:r>
      <w:r w:rsidRPr="00FA079B">
        <w:rPr>
          <w:rFonts w:ascii="Times New Roman" w:hAnsi="Times New Roman" w:cs="Times New Roman"/>
          <w:b/>
          <w:sz w:val="28"/>
          <w:szCs w:val="28"/>
        </w:rPr>
        <w:tab/>
      </w:r>
      <w:r w:rsidRPr="00FA079B">
        <w:rPr>
          <w:rFonts w:ascii="Times New Roman" w:hAnsi="Times New Roman" w:cs="Times New Roman"/>
          <w:b/>
          <w:sz w:val="28"/>
          <w:szCs w:val="28"/>
        </w:rPr>
        <w:tab/>
      </w:r>
      <w:r w:rsidRPr="00FA079B">
        <w:rPr>
          <w:rFonts w:ascii="Times New Roman" w:hAnsi="Times New Roman" w:cs="Times New Roman"/>
          <w:b/>
          <w:sz w:val="28"/>
          <w:szCs w:val="28"/>
        </w:rPr>
        <w:tab/>
      </w:r>
      <w:r w:rsidRPr="00FA079B">
        <w:rPr>
          <w:rFonts w:ascii="Times New Roman" w:hAnsi="Times New Roman" w:cs="Times New Roman"/>
          <w:b/>
          <w:sz w:val="28"/>
          <w:szCs w:val="28"/>
        </w:rPr>
        <w:tab/>
      </w:r>
      <w:r w:rsidRPr="00FA079B">
        <w:rPr>
          <w:rFonts w:ascii="Times New Roman" w:hAnsi="Times New Roman" w:cs="Times New Roman"/>
          <w:b/>
          <w:sz w:val="28"/>
          <w:szCs w:val="28"/>
        </w:rPr>
        <w:tab/>
      </w:r>
      <w:r w:rsidRPr="00FA079B">
        <w:rPr>
          <w:rFonts w:ascii="Times New Roman" w:hAnsi="Times New Roman" w:cs="Times New Roman"/>
          <w:b/>
          <w:sz w:val="28"/>
          <w:szCs w:val="28"/>
        </w:rPr>
        <w:tab/>
      </w:r>
      <w:r w:rsidRPr="00FA079B">
        <w:rPr>
          <w:rFonts w:ascii="Times New Roman" w:hAnsi="Times New Roman" w:cs="Times New Roman"/>
          <w:b/>
          <w:sz w:val="28"/>
          <w:szCs w:val="28"/>
        </w:rPr>
        <w:tab/>
      </w:r>
      <w:r w:rsidRPr="00FA079B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A92751" w:rsidRPr="00FA079B">
        <w:rPr>
          <w:rFonts w:ascii="Times New Roman" w:hAnsi="Times New Roman" w:cs="Times New Roman"/>
          <w:sz w:val="28"/>
          <w:szCs w:val="28"/>
        </w:rPr>
        <w:t>6</w:t>
      </w:r>
      <w:r w:rsidR="004477FA" w:rsidRPr="00FA079B">
        <w:rPr>
          <w:rFonts w:ascii="Times New Roman" w:hAnsi="Times New Roman" w:cs="Times New Roman"/>
          <w:sz w:val="28"/>
          <w:szCs w:val="28"/>
        </w:rPr>
        <w:t>а</w:t>
      </w:r>
    </w:p>
    <w:p w:rsidR="00E50981" w:rsidRPr="00FA079B" w:rsidRDefault="00E50981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079B">
        <w:rPr>
          <w:rFonts w:ascii="Times New Roman" w:eastAsia="Calibri" w:hAnsi="Times New Roman" w:cs="Times New Roman"/>
          <w:b/>
          <w:sz w:val="28"/>
          <w:szCs w:val="28"/>
        </w:rPr>
        <w:t xml:space="preserve">Експлуатаційний вантажообіг </w:t>
      </w:r>
      <w:r w:rsidR="0086645E" w:rsidRPr="00FA079B">
        <w:rPr>
          <w:rFonts w:ascii="Times New Roman" w:eastAsia="Calibri" w:hAnsi="Times New Roman" w:cs="Times New Roman"/>
          <w:b/>
          <w:sz w:val="28"/>
          <w:szCs w:val="28"/>
        </w:rPr>
        <w:t xml:space="preserve">брутто </w:t>
      </w:r>
      <w:r w:rsidRPr="00FA079B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6645E" w:rsidRPr="00FA079B">
        <w:rPr>
          <w:rFonts w:ascii="Times New Roman" w:eastAsia="Calibri" w:hAnsi="Times New Roman" w:cs="Times New Roman"/>
          <w:b/>
          <w:sz w:val="28"/>
          <w:szCs w:val="28"/>
        </w:rPr>
        <w:t>сього</w:t>
      </w:r>
      <w:r w:rsidRPr="00FA079B">
        <w:rPr>
          <w:rFonts w:ascii="Times New Roman" w:eastAsia="Calibri" w:hAnsi="Times New Roman" w:cs="Times New Roman"/>
          <w:b/>
          <w:sz w:val="28"/>
          <w:szCs w:val="28"/>
        </w:rPr>
        <w:t xml:space="preserve"> по ПАТ «Укрзалізниця» </w:t>
      </w:r>
      <w:r w:rsidRPr="00FA079B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="00F116AF" w:rsidRPr="00F116AF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A079B">
        <w:rPr>
          <w:rFonts w:ascii="Times New Roman" w:eastAsia="Calibri" w:hAnsi="Times New Roman" w:cs="Times New Roman"/>
          <w:sz w:val="28"/>
          <w:szCs w:val="28"/>
        </w:rPr>
        <w:t>2016 році  склав</w:t>
      </w:r>
      <w:r w:rsidR="0086645E" w:rsidRPr="00FA07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1E61">
        <w:rPr>
          <w:rFonts w:ascii="Times New Roman" w:eastAsia="Calibri" w:hAnsi="Times New Roman" w:cs="Times New Roman"/>
          <w:b/>
          <w:sz w:val="28"/>
          <w:szCs w:val="28"/>
        </w:rPr>
        <w:t>346,7</w:t>
      </w:r>
      <w:r w:rsidRPr="00FA079B">
        <w:rPr>
          <w:rFonts w:ascii="Times New Roman" w:eastAsia="Calibri" w:hAnsi="Times New Roman" w:cs="Times New Roman"/>
          <w:sz w:val="28"/>
          <w:szCs w:val="28"/>
        </w:rPr>
        <w:t xml:space="preserve"> млрд. т-км</w:t>
      </w:r>
      <w:r w:rsidR="0086645E" w:rsidRPr="00FA079B">
        <w:rPr>
          <w:rFonts w:ascii="Times New Roman" w:eastAsia="Calibri" w:hAnsi="Times New Roman" w:cs="Times New Roman"/>
          <w:sz w:val="28"/>
          <w:szCs w:val="28"/>
        </w:rPr>
        <w:t xml:space="preserve"> брутто</w:t>
      </w:r>
      <w:r w:rsidRPr="00FA079B">
        <w:rPr>
          <w:rFonts w:ascii="Times New Roman" w:eastAsia="Calibri" w:hAnsi="Times New Roman" w:cs="Times New Roman"/>
          <w:sz w:val="28"/>
          <w:szCs w:val="28"/>
        </w:rPr>
        <w:t xml:space="preserve">,  З  таблиці </w:t>
      </w:r>
      <w:r w:rsidR="001A5DAE" w:rsidRPr="00FA079B">
        <w:rPr>
          <w:rFonts w:ascii="Times New Roman" w:eastAsia="Calibri" w:hAnsi="Times New Roman" w:cs="Times New Roman"/>
          <w:sz w:val="28"/>
          <w:szCs w:val="28"/>
        </w:rPr>
        <w:t xml:space="preserve"> видно </w:t>
      </w:r>
      <w:r w:rsidRPr="00FA079B">
        <w:rPr>
          <w:rFonts w:ascii="Times New Roman" w:eastAsia="Calibri" w:hAnsi="Times New Roman" w:cs="Times New Roman"/>
          <w:sz w:val="28"/>
          <w:szCs w:val="28"/>
        </w:rPr>
        <w:t xml:space="preserve">розподіл сумарної довжини Дільниць  в залежності від обсягів вантажних перевезень  </w:t>
      </w:r>
    </w:p>
    <w:p w:rsidR="00550306" w:rsidRPr="00FA079B" w:rsidRDefault="00550306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4"/>
        <w:gridCol w:w="895"/>
        <w:gridCol w:w="1276"/>
        <w:gridCol w:w="1842"/>
        <w:gridCol w:w="1401"/>
      </w:tblGrid>
      <w:tr w:rsidR="00E50981" w:rsidRPr="00FA079B" w:rsidTr="001305CD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E50981" w:rsidRPr="00FA079B" w:rsidRDefault="00E50981" w:rsidP="00355D4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Експлуатаційний вантажообіг </w:t>
            </w:r>
            <w:r w:rsidR="00355D43"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бру</w:t>
            </w: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тто </w:t>
            </w:r>
            <w:r w:rsidR="00355D43"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всього </w:t>
            </w: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тис. (т-км </w:t>
            </w:r>
            <w:proofErr w:type="spellStart"/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нетто</w:t>
            </w:r>
            <w:proofErr w:type="spellEnd"/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5322" w:type="dxa"/>
            <w:gridSpan w:val="4"/>
            <w:shd w:val="clear" w:color="auto" w:fill="DAEEF3"/>
            <w:vAlign w:val="center"/>
          </w:tcPr>
          <w:p w:rsidR="00E50981" w:rsidRPr="00FA079B" w:rsidRDefault="00642B75" w:rsidP="00642B7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</w:t>
            </w:r>
            <w:r w:rsidR="00E50981"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озподіл сумарної довжини Дільниць в залежності від роботи 2016 року  </w:t>
            </w:r>
          </w:p>
        </w:tc>
        <w:bookmarkStart w:id="0" w:name="_GoBack"/>
        <w:bookmarkEnd w:id="0"/>
      </w:tr>
      <w:tr w:rsidR="00E50981" w:rsidRPr="00FA079B" w:rsidTr="001305CD">
        <w:trPr>
          <w:trHeight w:val="1214"/>
          <w:jc w:val="center"/>
        </w:trPr>
        <w:tc>
          <w:tcPr>
            <w:tcW w:w="4384" w:type="dxa"/>
            <w:vMerge/>
            <w:shd w:val="clear" w:color="auto" w:fill="auto"/>
            <w:vAlign w:val="center"/>
          </w:tcPr>
          <w:p w:rsidR="00E50981" w:rsidRPr="00FA079B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DAEEF3"/>
            <w:vAlign w:val="center"/>
          </w:tcPr>
          <w:p w:rsidR="00E50981" w:rsidRPr="00FA079B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км парні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584F0C" w:rsidRPr="00FA079B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 </w:t>
            </w:r>
          </w:p>
          <w:p w:rsidR="00E50981" w:rsidRPr="00FA079B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shd w:val="clear" w:color="auto" w:fill="DAEEF3"/>
            <w:vAlign w:val="center"/>
          </w:tcPr>
          <w:p w:rsidR="00E50981" w:rsidRPr="00FA079B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309" w:type="dxa"/>
            <w:shd w:val="clear" w:color="auto" w:fill="DAEEF3"/>
          </w:tcPr>
          <w:p w:rsidR="00E50981" w:rsidRPr="00FA079B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1B5677" w:rsidRPr="00FA079B" w:rsidTr="001305CD">
        <w:trPr>
          <w:trHeight w:val="302"/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FA079B" w:rsidRDefault="001B5677" w:rsidP="005B14B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   10</w:t>
            </w: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3697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3932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3814,5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17,8</w:t>
            </w:r>
          </w:p>
        </w:tc>
      </w:tr>
      <w:tr w:rsidR="001B5677" w:rsidRPr="00FA079B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FA079B" w:rsidRDefault="001B5677" w:rsidP="005B14B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10 000 – 50 000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4027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3700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3863,5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18,0</w:t>
            </w:r>
          </w:p>
        </w:tc>
      </w:tr>
      <w:tr w:rsidR="001B5677" w:rsidRPr="00FA079B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FA079B" w:rsidRDefault="001B5677" w:rsidP="005B14B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50 000 – 100 000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2371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2458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2414,5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11,3</w:t>
            </w:r>
          </w:p>
        </w:tc>
      </w:tr>
      <w:tr w:rsidR="001B5677" w:rsidRPr="00FA079B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FA079B" w:rsidRDefault="001B5677" w:rsidP="001B567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100 000 – 300 000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3401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3734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3567,5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16,6</w:t>
            </w:r>
          </w:p>
        </w:tc>
      </w:tr>
      <w:tr w:rsidR="001B5677" w:rsidRPr="00FA079B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FA079B" w:rsidRDefault="001B5677" w:rsidP="001B567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300</w:t>
            </w: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500 000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1519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1094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1306,5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6,1</w:t>
            </w:r>
          </w:p>
        </w:tc>
      </w:tr>
      <w:tr w:rsidR="001B5677" w:rsidRPr="00FA079B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FA079B" w:rsidRDefault="001B5677" w:rsidP="001B567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500 000 – 1 000 000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2397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1997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2197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10,3</w:t>
            </w:r>
          </w:p>
        </w:tc>
      </w:tr>
      <w:tr w:rsidR="001B5677" w:rsidRPr="00FA079B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FA079B" w:rsidRDefault="001B5677" w:rsidP="001B567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1 000</w:t>
            </w: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2 000 000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1618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2744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2181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10,2</w:t>
            </w:r>
          </w:p>
        </w:tc>
      </w:tr>
      <w:tr w:rsidR="001B5677" w:rsidRPr="00FA079B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FA079B" w:rsidRDefault="001B5677" w:rsidP="001B567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2 000</w:t>
            </w: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4 000 000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1879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1245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1612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7,5</w:t>
            </w:r>
          </w:p>
        </w:tc>
      </w:tr>
      <w:tr w:rsidR="001B5677" w:rsidRPr="00FA079B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FA079B" w:rsidRDefault="001B5677" w:rsidP="001B567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4 000</w:t>
            </w: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6 000 000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263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</w:tr>
      <w:tr w:rsidR="001B5677" w:rsidRPr="00FA079B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FA079B" w:rsidRDefault="001B5677" w:rsidP="001B567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6 000</w:t>
            </w: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8 000 000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194,5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0,9</w:t>
            </w:r>
          </w:p>
        </w:tc>
      </w:tr>
      <w:tr w:rsidR="001B5677" w:rsidRPr="00FA079B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FA079B" w:rsidRDefault="001B5677" w:rsidP="001B567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Понад 8 000</w:t>
            </w: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 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FA079B" w:rsidRDefault="001B567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</w:tr>
      <w:tr w:rsidR="00E50981" w:rsidRPr="00FA079B" w:rsidTr="001305CD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E50981" w:rsidRPr="00FA079B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895" w:type="dxa"/>
            <w:shd w:val="clear" w:color="auto" w:fill="FFFF00"/>
            <w:vAlign w:val="center"/>
          </w:tcPr>
          <w:p w:rsidR="00E50981" w:rsidRPr="00FA079B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21432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E50981" w:rsidRPr="00FA079B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  <w:t>21432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E50981" w:rsidRPr="00FA079B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21432</w:t>
            </w:r>
          </w:p>
        </w:tc>
        <w:tc>
          <w:tcPr>
            <w:tcW w:w="1309" w:type="dxa"/>
            <w:shd w:val="clear" w:color="auto" w:fill="FFFF00"/>
          </w:tcPr>
          <w:p w:rsidR="00E50981" w:rsidRPr="00FA079B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</w:pPr>
            <w:r w:rsidRPr="00FA079B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  <w:t xml:space="preserve">100 % </w:t>
            </w:r>
          </w:p>
        </w:tc>
      </w:tr>
    </w:tbl>
    <w:p w:rsidR="00805369" w:rsidRPr="00FA079B" w:rsidRDefault="00805369" w:rsidP="00E50981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6B105D" w:rsidRPr="00FA079B" w:rsidRDefault="006B105D" w:rsidP="00FA079B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079B">
        <w:rPr>
          <w:rFonts w:ascii="Times New Roman" w:eastAsia="Calibri" w:hAnsi="Times New Roman" w:cs="Times New Roman"/>
          <w:sz w:val="28"/>
          <w:szCs w:val="28"/>
        </w:rPr>
        <w:tab/>
      </w:r>
      <w:r w:rsidR="001A5DAE" w:rsidRPr="00FA07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5D43" w:rsidRPr="00FA079B">
        <w:rPr>
          <w:rFonts w:ascii="Times New Roman" w:eastAsia="Calibri" w:hAnsi="Times New Roman" w:cs="Times New Roman"/>
          <w:color w:val="00B050"/>
          <w:sz w:val="28"/>
          <w:szCs w:val="28"/>
        </w:rPr>
        <w:t>6</w:t>
      </w:r>
      <w:r w:rsidR="001A5DAE" w:rsidRPr="00FA079B">
        <w:rPr>
          <w:rFonts w:ascii="Times New Roman" w:eastAsia="Calibri" w:hAnsi="Times New Roman" w:cs="Times New Roman"/>
          <w:color w:val="00B050"/>
          <w:sz w:val="28"/>
          <w:szCs w:val="28"/>
        </w:rPr>
        <w:t>3,</w:t>
      </w:r>
      <w:r w:rsidR="00355D43" w:rsidRPr="00FA079B">
        <w:rPr>
          <w:rFonts w:ascii="Times New Roman" w:eastAsia="Calibri" w:hAnsi="Times New Roman" w:cs="Times New Roman"/>
          <w:color w:val="00B050"/>
          <w:sz w:val="28"/>
          <w:szCs w:val="28"/>
        </w:rPr>
        <w:t>7</w:t>
      </w:r>
      <w:r w:rsidR="001A5DAE" w:rsidRPr="00FA079B">
        <w:rPr>
          <w:rFonts w:ascii="Times New Roman" w:eastAsia="Calibri" w:hAnsi="Times New Roman" w:cs="Times New Roman"/>
          <w:color w:val="00B050"/>
          <w:sz w:val="28"/>
          <w:szCs w:val="28"/>
        </w:rPr>
        <w:t>% або 1</w:t>
      </w:r>
      <w:r w:rsidR="00355D43" w:rsidRPr="00FA079B">
        <w:rPr>
          <w:rFonts w:ascii="Times New Roman" w:eastAsia="Calibri" w:hAnsi="Times New Roman" w:cs="Times New Roman"/>
          <w:color w:val="00B050"/>
          <w:sz w:val="28"/>
          <w:szCs w:val="28"/>
        </w:rPr>
        <w:t>3660</w:t>
      </w:r>
      <w:r w:rsidR="001A5DAE" w:rsidRPr="00FA079B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км </w:t>
      </w:r>
      <w:r w:rsidR="001A5DAE" w:rsidRPr="00FA079B">
        <w:rPr>
          <w:rFonts w:ascii="Times New Roman" w:eastAsia="Calibri" w:hAnsi="Times New Roman" w:cs="Times New Roman"/>
          <w:sz w:val="28"/>
          <w:szCs w:val="28"/>
        </w:rPr>
        <w:t xml:space="preserve">складає обсяг робіт від 10 до </w:t>
      </w:r>
      <w:r w:rsidR="00355D43" w:rsidRPr="00FA079B">
        <w:rPr>
          <w:rFonts w:ascii="Times New Roman" w:eastAsia="Calibri" w:hAnsi="Times New Roman" w:cs="Times New Roman"/>
          <w:sz w:val="28"/>
          <w:szCs w:val="28"/>
        </w:rPr>
        <w:t>300</w:t>
      </w:r>
      <w:r w:rsidR="001A5DAE" w:rsidRPr="00FA079B">
        <w:rPr>
          <w:rFonts w:ascii="Times New Roman" w:eastAsia="Calibri" w:hAnsi="Times New Roman" w:cs="Times New Roman"/>
          <w:sz w:val="28"/>
          <w:szCs w:val="28"/>
        </w:rPr>
        <w:t xml:space="preserve"> млн т</w:t>
      </w:r>
      <w:r w:rsidRPr="00FA079B">
        <w:rPr>
          <w:rFonts w:ascii="Times New Roman" w:eastAsia="Calibri" w:hAnsi="Times New Roman" w:cs="Times New Roman"/>
          <w:sz w:val="28"/>
          <w:szCs w:val="28"/>
        </w:rPr>
        <w:t>-</w:t>
      </w:r>
      <w:r w:rsidR="001A5DAE" w:rsidRPr="00FA079B">
        <w:rPr>
          <w:rFonts w:ascii="Times New Roman" w:eastAsia="Calibri" w:hAnsi="Times New Roman" w:cs="Times New Roman"/>
          <w:sz w:val="28"/>
          <w:szCs w:val="28"/>
        </w:rPr>
        <w:t xml:space="preserve">км </w:t>
      </w:r>
      <w:r w:rsidR="00355D43" w:rsidRPr="00FA079B">
        <w:rPr>
          <w:rFonts w:ascii="Times New Roman" w:eastAsia="Calibri" w:hAnsi="Times New Roman" w:cs="Times New Roman"/>
          <w:sz w:val="28"/>
          <w:szCs w:val="28"/>
        </w:rPr>
        <w:t>бру</w:t>
      </w:r>
      <w:r w:rsidR="001A5DAE" w:rsidRPr="00FA079B">
        <w:rPr>
          <w:rFonts w:ascii="Times New Roman" w:eastAsia="Calibri" w:hAnsi="Times New Roman" w:cs="Times New Roman"/>
          <w:sz w:val="28"/>
          <w:szCs w:val="28"/>
        </w:rPr>
        <w:t>тто</w:t>
      </w:r>
      <w:r w:rsidR="00002ABF" w:rsidRPr="00FA07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5DAE" w:rsidRPr="00FA079B" w:rsidRDefault="001A5DAE" w:rsidP="00FA079B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07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105D" w:rsidRPr="00FA079B">
        <w:rPr>
          <w:rFonts w:ascii="Times New Roman" w:eastAsia="Calibri" w:hAnsi="Times New Roman" w:cs="Times New Roman"/>
          <w:sz w:val="28"/>
          <w:szCs w:val="28"/>
        </w:rPr>
        <w:tab/>
      </w:r>
      <w:r w:rsidR="006004CB" w:rsidRPr="00FA079B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355D43" w:rsidRPr="00FA079B">
        <w:rPr>
          <w:rFonts w:ascii="Times New Roman" w:eastAsia="Calibri" w:hAnsi="Times New Roman" w:cs="Times New Roman"/>
          <w:color w:val="00B050"/>
          <w:sz w:val="28"/>
          <w:szCs w:val="28"/>
        </w:rPr>
        <w:t>16,4</w:t>
      </w:r>
      <w:r w:rsidRPr="00FA079B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% довжини Дільниць</w:t>
      </w:r>
      <w:r w:rsidR="006B105D" w:rsidRPr="00FA079B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або</w:t>
      </w:r>
      <w:r w:rsidR="00355D43" w:rsidRPr="00FA079B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3503,5</w:t>
      </w:r>
      <w:r w:rsidR="006B105D" w:rsidRPr="00FA079B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  <w:r w:rsidR="006B105D" w:rsidRPr="00FA079B">
        <w:rPr>
          <w:rFonts w:ascii="Times New Roman" w:eastAsia="Calibri" w:hAnsi="Times New Roman" w:cs="Times New Roman"/>
          <w:sz w:val="28"/>
          <w:szCs w:val="28"/>
        </w:rPr>
        <w:t>км</w:t>
      </w:r>
      <w:r w:rsidRPr="00FA079B">
        <w:rPr>
          <w:rFonts w:ascii="Times New Roman" w:eastAsia="Calibri" w:hAnsi="Times New Roman" w:cs="Times New Roman"/>
          <w:sz w:val="28"/>
          <w:szCs w:val="28"/>
        </w:rPr>
        <w:t xml:space="preserve"> виконувал</w:t>
      </w:r>
      <w:r w:rsidR="006B105D" w:rsidRPr="00FA079B">
        <w:rPr>
          <w:rFonts w:ascii="Times New Roman" w:eastAsia="Calibri" w:hAnsi="Times New Roman" w:cs="Times New Roman"/>
          <w:sz w:val="28"/>
          <w:szCs w:val="28"/>
        </w:rPr>
        <w:t xml:space="preserve">ось  від </w:t>
      </w:r>
      <w:r w:rsidR="00355D43" w:rsidRPr="00FA079B">
        <w:rPr>
          <w:rFonts w:ascii="Times New Roman" w:eastAsia="Calibri" w:hAnsi="Times New Roman" w:cs="Times New Roman"/>
          <w:sz w:val="28"/>
          <w:szCs w:val="28"/>
        </w:rPr>
        <w:t>3</w:t>
      </w:r>
      <w:r w:rsidR="006B105D" w:rsidRPr="00FA079B">
        <w:rPr>
          <w:rFonts w:ascii="Times New Roman" w:eastAsia="Calibri" w:hAnsi="Times New Roman" w:cs="Times New Roman"/>
          <w:sz w:val="28"/>
          <w:szCs w:val="28"/>
        </w:rPr>
        <w:t>00  млн</w:t>
      </w:r>
      <w:r w:rsidR="00002ABF" w:rsidRPr="00FA079B">
        <w:rPr>
          <w:rFonts w:ascii="Times New Roman" w:eastAsia="Calibri" w:hAnsi="Times New Roman" w:cs="Times New Roman"/>
          <w:sz w:val="28"/>
          <w:szCs w:val="28"/>
        </w:rPr>
        <w:t>.</w:t>
      </w:r>
      <w:r w:rsidR="006B105D" w:rsidRPr="00FA079B">
        <w:rPr>
          <w:rFonts w:ascii="Times New Roman" w:eastAsia="Calibri" w:hAnsi="Times New Roman" w:cs="Times New Roman"/>
          <w:sz w:val="28"/>
          <w:szCs w:val="28"/>
        </w:rPr>
        <w:t xml:space="preserve"> до  </w:t>
      </w:r>
      <w:r w:rsidR="00355D43" w:rsidRPr="00FA079B">
        <w:rPr>
          <w:rFonts w:ascii="Times New Roman" w:eastAsia="Calibri" w:hAnsi="Times New Roman" w:cs="Times New Roman"/>
          <w:sz w:val="28"/>
          <w:szCs w:val="28"/>
        </w:rPr>
        <w:t>1</w:t>
      </w:r>
      <w:r w:rsidR="006B105D" w:rsidRPr="00FA079B">
        <w:rPr>
          <w:rFonts w:ascii="Times New Roman" w:eastAsia="Calibri" w:hAnsi="Times New Roman" w:cs="Times New Roman"/>
          <w:sz w:val="28"/>
          <w:szCs w:val="28"/>
        </w:rPr>
        <w:t xml:space="preserve"> млрд</w:t>
      </w:r>
      <w:r w:rsidR="00002ABF" w:rsidRPr="00FA079B">
        <w:rPr>
          <w:rFonts w:ascii="Times New Roman" w:eastAsia="Calibri" w:hAnsi="Times New Roman" w:cs="Times New Roman"/>
          <w:sz w:val="28"/>
          <w:szCs w:val="28"/>
        </w:rPr>
        <w:t>.</w:t>
      </w:r>
      <w:r w:rsidR="006B105D" w:rsidRPr="00FA079B">
        <w:rPr>
          <w:rFonts w:ascii="Times New Roman" w:eastAsia="Calibri" w:hAnsi="Times New Roman" w:cs="Times New Roman"/>
          <w:sz w:val="28"/>
          <w:szCs w:val="28"/>
        </w:rPr>
        <w:t xml:space="preserve"> т-км </w:t>
      </w:r>
      <w:r w:rsidR="00355D43" w:rsidRPr="00FA079B">
        <w:rPr>
          <w:rFonts w:ascii="Times New Roman" w:eastAsia="Calibri" w:hAnsi="Times New Roman" w:cs="Times New Roman"/>
          <w:sz w:val="28"/>
          <w:szCs w:val="28"/>
        </w:rPr>
        <w:t>бру</w:t>
      </w:r>
      <w:r w:rsidR="006B105D" w:rsidRPr="00FA079B">
        <w:rPr>
          <w:rFonts w:ascii="Times New Roman" w:eastAsia="Calibri" w:hAnsi="Times New Roman" w:cs="Times New Roman"/>
          <w:sz w:val="28"/>
          <w:szCs w:val="28"/>
        </w:rPr>
        <w:t>тто</w:t>
      </w:r>
      <w:r w:rsidR="00002ABF" w:rsidRPr="00FA07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55D43" w:rsidRPr="00FA079B" w:rsidRDefault="00355D43" w:rsidP="00FA079B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079B">
        <w:rPr>
          <w:rFonts w:ascii="Times New Roman" w:eastAsia="Calibri" w:hAnsi="Times New Roman" w:cs="Times New Roman"/>
          <w:sz w:val="28"/>
          <w:szCs w:val="28"/>
        </w:rPr>
        <w:tab/>
      </w:r>
      <w:r w:rsidR="006004CB" w:rsidRPr="00FA079B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FA079B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19,6% довжини Дільниць або 4195,5 </w:t>
      </w:r>
      <w:r w:rsidRPr="00FA079B">
        <w:rPr>
          <w:rFonts w:ascii="Times New Roman" w:eastAsia="Calibri" w:hAnsi="Times New Roman" w:cs="Times New Roman"/>
          <w:sz w:val="28"/>
          <w:szCs w:val="28"/>
        </w:rPr>
        <w:t>км виконувалось від 1 до 8 млрд т-км брутто</w:t>
      </w:r>
    </w:p>
    <w:p w:rsidR="001A5DAE" w:rsidRPr="00FA079B" w:rsidRDefault="006004CB" w:rsidP="00FA079B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079B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  <w:r w:rsidRPr="00FA079B">
        <w:rPr>
          <w:rFonts w:ascii="Times New Roman" w:eastAsia="Calibri" w:hAnsi="Times New Roman" w:cs="Times New Roman"/>
          <w:color w:val="00B050"/>
          <w:sz w:val="28"/>
          <w:szCs w:val="28"/>
        </w:rPr>
        <w:tab/>
        <w:t xml:space="preserve"> </w:t>
      </w:r>
      <w:r w:rsidRPr="00FA079B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FA079B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0,3% довжини Дільниць </w:t>
      </w:r>
      <w:r w:rsidRPr="00FA07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079B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або  73 км  </w:t>
      </w:r>
      <w:r w:rsidRPr="00FA079B">
        <w:rPr>
          <w:rFonts w:ascii="Times New Roman" w:eastAsia="Calibri" w:hAnsi="Times New Roman" w:cs="Times New Roman"/>
          <w:sz w:val="28"/>
          <w:szCs w:val="28"/>
        </w:rPr>
        <w:t xml:space="preserve">виконувався </w:t>
      </w:r>
      <w:r w:rsidR="006B105D" w:rsidRPr="00FA079B">
        <w:rPr>
          <w:rFonts w:ascii="Times New Roman" w:eastAsia="Calibri" w:hAnsi="Times New Roman" w:cs="Times New Roman"/>
          <w:sz w:val="28"/>
          <w:szCs w:val="28"/>
        </w:rPr>
        <w:tab/>
        <w:t xml:space="preserve">обсяг перевезень понад </w:t>
      </w:r>
      <w:r w:rsidR="00355D43" w:rsidRPr="00FA079B">
        <w:rPr>
          <w:rFonts w:ascii="Times New Roman" w:eastAsia="Calibri" w:hAnsi="Times New Roman" w:cs="Times New Roman"/>
          <w:sz w:val="28"/>
          <w:szCs w:val="28"/>
        </w:rPr>
        <w:t>8</w:t>
      </w:r>
      <w:r w:rsidR="006B105D" w:rsidRPr="00FA079B">
        <w:rPr>
          <w:rFonts w:ascii="Times New Roman" w:eastAsia="Calibri" w:hAnsi="Times New Roman" w:cs="Times New Roman"/>
          <w:sz w:val="28"/>
          <w:szCs w:val="28"/>
        </w:rPr>
        <w:t xml:space="preserve"> млрд т-км </w:t>
      </w:r>
      <w:r w:rsidR="00355D43" w:rsidRPr="00FA079B">
        <w:rPr>
          <w:rFonts w:ascii="Times New Roman" w:eastAsia="Calibri" w:hAnsi="Times New Roman" w:cs="Times New Roman"/>
          <w:sz w:val="28"/>
          <w:szCs w:val="28"/>
        </w:rPr>
        <w:t>бру</w:t>
      </w:r>
      <w:r w:rsidR="006B105D" w:rsidRPr="00FA079B">
        <w:rPr>
          <w:rFonts w:ascii="Times New Roman" w:eastAsia="Calibri" w:hAnsi="Times New Roman" w:cs="Times New Roman"/>
          <w:sz w:val="28"/>
          <w:szCs w:val="28"/>
        </w:rPr>
        <w:t xml:space="preserve">тто </w:t>
      </w:r>
    </w:p>
    <w:p w:rsidR="006004CB" w:rsidRPr="00FA079B" w:rsidRDefault="006004CB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079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sectPr w:rsidR="006004CB" w:rsidRPr="00FA079B" w:rsidSect="00550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E2C" w:rsidRDefault="00244E2C" w:rsidP="007C5CA6">
      <w:pPr>
        <w:spacing w:after="0" w:line="240" w:lineRule="auto"/>
      </w:pPr>
      <w:r>
        <w:separator/>
      </w:r>
    </w:p>
  </w:endnote>
  <w:endnote w:type="continuationSeparator" w:id="0">
    <w:p w:rsidR="00244E2C" w:rsidRDefault="00244E2C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E2C" w:rsidRDefault="00244E2C" w:rsidP="007C5CA6">
      <w:pPr>
        <w:spacing w:after="0" w:line="240" w:lineRule="auto"/>
      </w:pPr>
      <w:r>
        <w:separator/>
      </w:r>
    </w:p>
  </w:footnote>
  <w:footnote w:type="continuationSeparator" w:id="0">
    <w:p w:rsidR="00244E2C" w:rsidRDefault="00244E2C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02ABF"/>
    <w:rsid w:val="00007035"/>
    <w:rsid w:val="00011961"/>
    <w:rsid w:val="000131FD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80B16"/>
    <w:rsid w:val="00083F5C"/>
    <w:rsid w:val="00084233"/>
    <w:rsid w:val="00090A35"/>
    <w:rsid w:val="000958D5"/>
    <w:rsid w:val="000A17BB"/>
    <w:rsid w:val="000B315E"/>
    <w:rsid w:val="000C406B"/>
    <w:rsid w:val="000D1521"/>
    <w:rsid w:val="000F15B2"/>
    <w:rsid w:val="000F37A3"/>
    <w:rsid w:val="00112498"/>
    <w:rsid w:val="00117A6E"/>
    <w:rsid w:val="001305CD"/>
    <w:rsid w:val="00134998"/>
    <w:rsid w:val="001420E0"/>
    <w:rsid w:val="00142FD2"/>
    <w:rsid w:val="0015082D"/>
    <w:rsid w:val="00152C53"/>
    <w:rsid w:val="00156C3F"/>
    <w:rsid w:val="001649E7"/>
    <w:rsid w:val="00180622"/>
    <w:rsid w:val="001A5DAE"/>
    <w:rsid w:val="001A7F34"/>
    <w:rsid w:val="001B5677"/>
    <w:rsid w:val="001B58B3"/>
    <w:rsid w:val="001E6EFF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4A30"/>
    <w:rsid w:val="00236160"/>
    <w:rsid w:val="0024157C"/>
    <w:rsid w:val="00242FA4"/>
    <w:rsid w:val="00244E2C"/>
    <w:rsid w:val="002460BA"/>
    <w:rsid w:val="00246852"/>
    <w:rsid w:val="00254D08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C1093"/>
    <w:rsid w:val="002C3D25"/>
    <w:rsid w:val="002D0CF0"/>
    <w:rsid w:val="002D4816"/>
    <w:rsid w:val="002E634F"/>
    <w:rsid w:val="0030054F"/>
    <w:rsid w:val="0030114E"/>
    <w:rsid w:val="00301F51"/>
    <w:rsid w:val="00312F04"/>
    <w:rsid w:val="00323973"/>
    <w:rsid w:val="00325F32"/>
    <w:rsid w:val="00341C04"/>
    <w:rsid w:val="00347267"/>
    <w:rsid w:val="00355D43"/>
    <w:rsid w:val="003607B8"/>
    <w:rsid w:val="003632D6"/>
    <w:rsid w:val="0037016C"/>
    <w:rsid w:val="00390582"/>
    <w:rsid w:val="003952AC"/>
    <w:rsid w:val="003A0C9A"/>
    <w:rsid w:val="003A1EE7"/>
    <w:rsid w:val="003B2F4C"/>
    <w:rsid w:val="003B5332"/>
    <w:rsid w:val="003C6F41"/>
    <w:rsid w:val="003D14FA"/>
    <w:rsid w:val="003E1772"/>
    <w:rsid w:val="003E22F9"/>
    <w:rsid w:val="003E619B"/>
    <w:rsid w:val="003E7F88"/>
    <w:rsid w:val="003F2510"/>
    <w:rsid w:val="003F4722"/>
    <w:rsid w:val="003F4E2D"/>
    <w:rsid w:val="003F5655"/>
    <w:rsid w:val="003F76C9"/>
    <w:rsid w:val="0040709C"/>
    <w:rsid w:val="00420C43"/>
    <w:rsid w:val="00430535"/>
    <w:rsid w:val="00431B48"/>
    <w:rsid w:val="00435786"/>
    <w:rsid w:val="00435AC9"/>
    <w:rsid w:val="00437DBB"/>
    <w:rsid w:val="004477FA"/>
    <w:rsid w:val="00451428"/>
    <w:rsid w:val="00457FFB"/>
    <w:rsid w:val="00463173"/>
    <w:rsid w:val="00463679"/>
    <w:rsid w:val="00470550"/>
    <w:rsid w:val="00481C99"/>
    <w:rsid w:val="0048440A"/>
    <w:rsid w:val="00485E03"/>
    <w:rsid w:val="00491811"/>
    <w:rsid w:val="00494513"/>
    <w:rsid w:val="0049696E"/>
    <w:rsid w:val="004B5E90"/>
    <w:rsid w:val="004D03C0"/>
    <w:rsid w:val="004D30D8"/>
    <w:rsid w:val="004E1CBF"/>
    <w:rsid w:val="004E6476"/>
    <w:rsid w:val="004F1ACA"/>
    <w:rsid w:val="00503D25"/>
    <w:rsid w:val="0050739C"/>
    <w:rsid w:val="00507965"/>
    <w:rsid w:val="00516260"/>
    <w:rsid w:val="005245D0"/>
    <w:rsid w:val="00526E25"/>
    <w:rsid w:val="0053375F"/>
    <w:rsid w:val="00550306"/>
    <w:rsid w:val="00557F80"/>
    <w:rsid w:val="00561867"/>
    <w:rsid w:val="005619F2"/>
    <w:rsid w:val="005656CB"/>
    <w:rsid w:val="00584F0C"/>
    <w:rsid w:val="005858BE"/>
    <w:rsid w:val="00591CE6"/>
    <w:rsid w:val="005944F0"/>
    <w:rsid w:val="005B3165"/>
    <w:rsid w:val="005B46E3"/>
    <w:rsid w:val="005D2901"/>
    <w:rsid w:val="005D7407"/>
    <w:rsid w:val="005E731F"/>
    <w:rsid w:val="005F34F3"/>
    <w:rsid w:val="006004CB"/>
    <w:rsid w:val="00601F68"/>
    <w:rsid w:val="006149D9"/>
    <w:rsid w:val="00614D8A"/>
    <w:rsid w:val="00641BB8"/>
    <w:rsid w:val="00642B75"/>
    <w:rsid w:val="00657B7A"/>
    <w:rsid w:val="00666070"/>
    <w:rsid w:val="00667E44"/>
    <w:rsid w:val="00676456"/>
    <w:rsid w:val="00690EF4"/>
    <w:rsid w:val="00692AD4"/>
    <w:rsid w:val="00696E71"/>
    <w:rsid w:val="006971CA"/>
    <w:rsid w:val="00697240"/>
    <w:rsid w:val="006A167E"/>
    <w:rsid w:val="006B105D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208FF"/>
    <w:rsid w:val="0072633C"/>
    <w:rsid w:val="007310B8"/>
    <w:rsid w:val="0075368E"/>
    <w:rsid w:val="007816A5"/>
    <w:rsid w:val="00786211"/>
    <w:rsid w:val="00792D2B"/>
    <w:rsid w:val="00792F7E"/>
    <w:rsid w:val="007951F8"/>
    <w:rsid w:val="007A1DFC"/>
    <w:rsid w:val="007A1E61"/>
    <w:rsid w:val="007A2DED"/>
    <w:rsid w:val="007A4A24"/>
    <w:rsid w:val="007A757B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13C05"/>
    <w:rsid w:val="008226A8"/>
    <w:rsid w:val="0082569B"/>
    <w:rsid w:val="00831E1D"/>
    <w:rsid w:val="0083456D"/>
    <w:rsid w:val="00836BEA"/>
    <w:rsid w:val="00837948"/>
    <w:rsid w:val="00843CBC"/>
    <w:rsid w:val="00853A94"/>
    <w:rsid w:val="0086109D"/>
    <w:rsid w:val="00866199"/>
    <w:rsid w:val="0086645E"/>
    <w:rsid w:val="00875A4A"/>
    <w:rsid w:val="00877B09"/>
    <w:rsid w:val="00882493"/>
    <w:rsid w:val="00883CF9"/>
    <w:rsid w:val="008A36AD"/>
    <w:rsid w:val="008B1F07"/>
    <w:rsid w:val="008B61E5"/>
    <w:rsid w:val="008D1990"/>
    <w:rsid w:val="008D4459"/>
    <w:rsid w:val="008E0FDB"/>
    <w:rsid w:val="008E78C5"/>
    <w:rsid w:val="008F00C5"/>
    <w:rsid w:val="008F235C"/>
    <w:rsid w:val="008F6773"/>
    <w:rsid w:val="009102F3"/>
    <w:rsid w:val="00924656"/>
    <w:rsid w:val="00925978"/>
    <w:rsid w:val="009274C0"/>
    <w:rsid w:val="0095326C"/>
    <w:rsid w:val="00953F78"/>
    <w:rsid w:val="00960D6C"/>
    <w:rsid w:val="00964EE6"/>
    <w:rsid w:val="00967408"/>
    <w:rsid w:val="009678AB"/>
    <w:rsid w:val="00991842"/>
    <w:rsid w:val="009957E6"/>
    <w:rsid w:val="00995FFB"/>
    <w:rsid w:val="009B0499"/>
    <w:rsid w:val="009B6F6E"/>
    <w:rsid w:val="009C0A53"/>
    <w:rsid w:val="009C3CB4"/>
    <w:rsid w:val="009D1EAA"/>
    <w:rsid w:val="009D6662"/>
    <w:rsid w:val="009F172C"/>
    <w:rsid w:val="009F402E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751"/>
    <w:rsid w:val="00A92C39"/>
    <w:rsid w:val="00A948FE"/>
    <w:rsid w:val="00AA7297"/>
    <w:rsid w:val="00AC74C1"/>
    <w:rsid w:val="00AD1906"/>
    <w:rsid w:val="00AD344E"/>
    <w:rsid w:val="00AE009D"/>
    <w:rsid w:val="00AE447D"/>
    <w:rsid w:val="00AE6250"/>
    <w:rsid w:val="00AF0332"/>
    <w:rsid w:val="00AF77B7"/>
    <w:rsid w:val="00B00A3F"/>
    <w:rsid w:val="00B12F58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909A9"/>
    <w:rsid w:val="00B9482C"/>
    <w:rsid w:val="00B97594"/>
    <w:rsid w:val="00BA2D2B"/>
    <w:rsid w:val="00BA3811"/>
    <w:rsid w:val="00BA49EA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F4102"/>
    <w:rsid w:val="00BF7255"/>
    <w:rsid w:val="00C011E4"/>
    <w:rsid w:val="00C06D48"/>
    <w:rsid w:val="00C1024D"/>
    <w:rsid w:val="00C12CFB"/>
    <w:rsid w:val="00C2579D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355A"/>
    <w:rsid w:val="00CD3C28"/>
    <w:rsid w:val="00CD4897"/>
    <w:rsid w:val="00CD71F5"/>
    <w:rsid w:val="00CE74D9"/>
    <w:rsid w:val="00D00B70"/>
    <w:rsid w:val="00D02E28"/>
    <w:rsid w:val="00D03644"/>
    <w:rsid w:val="00D17A11"/>
    <w:rsid w:val="00D17E56"/>
    <w:rsid w:val="00D37A78"/>
    <w:rsid w:val="00D42724"/>
    <w:rsid w:val="00D5367C"/>
    <w:rsid w:val="00D70708"/>
    <w:rsid w:val="00D754A1"/>
    <w:rsid w:val="00D77805"/>
    <w:rsid w:val="00D904C8"/>
    <w:rsid w:val="00D94645"/>
    <w:rsid w:val="00D959F5"/>
    <w:rsid w:val="00D963B6"/>
    <w:rsid w:val="00DA004A"/>
    <w:rsid w:val="00DB5FBE"/>
    <w:rsid w:val="00DC7E84"/>
    <w:rsid w:val="00DD0D62"/>
    <w:rsid w:val="00DD1711"/>
    <w:rsid w:val="00DE045B"/>
    <w:rsid w:val="00DE54CC"/>
    <w:rsid w:val="00E07EC5"/>
    <w:rsid w:val="00E103A4"/>
    <w:rsid w:val="00E41310"/>
    <w:rsid w:val="00E50981"/>
    <w:rsid w:val="00E57D4C"/>
    <w:rsid w:val="00E65A31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E3352"/>
    <w:rsid w:val="00EE67EC"/>
    <w:rsid w:val="00F06584"/>
    <w:rsid w:val="00F116AF"/>
    <w:rsid w:val="00F12551"/>
    <w:rsid w:val="00F127FC"/>
    <w:rsid w:val="00F30F92"/>
    <w:rsid w:val="00F37435"/>
    <w:rsid w:val="00F40EE4"/>
    <w:rsid w:val="00F55BF2"/>
    <w:rsid w:val="00F60F18"/>
    <w:rsid w:val="00F636CC"/>
    <w:rsid w:val="00F6428C"/>
    <w:rsid w:val="00F71F50"/>
    <w:rsid w:val="00F76068"/>
    <w:rsid w:val="00F76D33"/>
    <w:rsid w:val="00F9078F"/>
    <w:rsid w:val="00FA079B"/>
    <w:rsid w:val="00FA1E8B"/>
    <w:rsid w:val="00FC309B"/>
    <w:rsid w:val="00FC354C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AC3A5D-3626-4561-A000-8FFCC084F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user</cp:lastModifiedBy>
  <cp:revision>9</cp:revision>
  <cp:lastPrinted>2017-06-12T13:46:00Z</cp:lastPrinted>
  <dcterms:created xsi:type="dcterms:W3CDTF">2017-06-16T05:42:00Z</dcterms:created>
  <dcterms:modified xsi:type="dcterms:W3CDTF">2019-04-22T07:30:00Z</dcterms:modified>
</cp:coreProperties>
</file>