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33F" w:rsidRPr="00640585" w:rsidRDefault="0099133F" w:rsidP="0099133F">
      <w:pPr>
        <w:shd w:val="clear" w:color="auto" w:fill="FFFFFF"/>
        <w:spacing w:before="240" w:after="240" w:line="240" w:lineRule="auto"/>
        <w:jc w:val="center"/>
        <w:outlineLvl w:val="0"/>
        <w:rPr>
          <w:rFonts w:ascii="Times New Roman" w:eastAsia="Times New Roman" w:hAnsi="Times New Roman" w:cs="Times New Roman"/>
          <w:b/>
          <w:bCs/>
          <w:color w:val="000000" w:themeColor="text1"/>
          <w:kern w:val="36"/>
          <w:sz w:val="24"/>
          <w:szCs w:val="24"/>
          <w:lang w:eastAsia="uk-UA"/>
        </w:rPr>
      </w:pPr>
      <w:r w:rsidRPr="00640585">
        <w:rPr>
          <w:rFonts w:ascii="Times New Roman" w:eastAsia="Times New Roman" w:hAnsi="Times New Roman" w:cs="Times New Roman"/>
          <w:b/>
          <w:bCs/>
          <w:color w:val="000000" w:themeColor="text1"/>
          <w:kern w:val="36"/>
          <w:sz w:val="24"/>
          <w:szCs w:val="24"/>
          <w:lang w:eastAsia="uk-UA"/>
        </w:rPr>
        <w:t>Інформаційне повідомлення філії «Центр будівельно-монтажних робіт та експлуатації будівель і споруд» АТ «Укрзалізниця» про оприлюднення типових договорів про надання послуг з централізованого водопостачання та централізованого водовідведення для ознайомлення</w:t>
      </w:r>
    </w:p>
    <w:p w:rsidR="0099133F" w:rsidRPr="00640585" w:rsidRDefault="0099133F" w:rsidP="0099133F">
      <w:pPr>
        <w:spacing w:after="0" w:line="240" w:lineRule="auto"/>
        <w:jc w:val="both"/>
        <w:rPr>
          <w:rFonts w:ascii="Times New Roman" w:eastAsia="Times New Roman" w:hAnsi="Times New Roman" w:cs="Times New Roman"/>
          <w:color w:val="BABABA"/>
          <w:sz w:val="24"/>
          <w:szCs w:val="24"/>
          <w:lang w:eastAsia="uk-UA"/>
        </w:rPr>
      </w:pPr>
    </w:p>
    <w:p w:rsidR="0099133F" w:rsidRPr="00640585" w:rsidRDefault="0099133F" w:rsidP="0099133F">
      <w:pPr>
        <w:spacing w:after="0" w:line="240" w:lineRule="auto"/>
        <w:jc w:val="both"/>
        <w:rPr>
          <w:rFonts w:ascii="Times New Roman" w:eastAsia="Times New Roman" w:hAnsi="Times New Roman" w:cs="Times New Roman"/>
          <w:sz w:val="24"/>
          <w:szCs w:val="24"/>
          <w:lang w:eastAsia="uk-UA"/>
        </w:rPr>
      </w:pPr>
    </w:p>
    <w:p w:rsidR="0099133F" w:rsidRPr="00640585" w:rsidRDefault="0099133F" w:rsidP="0099133F">
      <w:pPr>
        <w:shd w:val="clear" w:color="auto" w:fill="FFFFFF"/>
        <w:spacing w:after="240" w:line="240" w:lineRule="auto"/>
        <w:jc w:val="both"/>
        <w:rPr>
          <w:rFonts w:ascii="Times New Roman" w:hAnsi="Times New Roman" w:cs="Times New Roman"/>
          <w:sz w:val="24"/>
          <w:szCs w:val="24"/>
        </w:rPr>
      </w:pPr>
      <w:r w:rsidRPr="00640585">
        <w:rPr>
          <w:rFonts w:ascii="Times New Roman" w:eastAsia="Times New Roman" w:hAnsi="Times New Roman" w:cs="Times New Roman"/>
          <w:color w:val="292929"/>
          <w:sz w:val="24"/>
          <w:szCs w:val="24"/>
          <w:lang w:eastAsia="uk-UA"/>
        </w:rPr>
        <w:t>Відповідно до рішення Національної комісії, що здійснює державне регулювання у сферах енергетики та комунальних послуг (далі – НКРЕКП) від 29.12.2015 №3217</w:t>
      </w:r>
      <w:r w:rsidR="00E63AF7" w:rsidRPr="00640585">
        <w:rPr>
          <w:rFonts w:ascii="Times New Roman" w:eastAsia="Times New Roman" w:hAnsi="Times New Roman" w:cs="Times New Roman"/>
          <w:color w:val="292929"/>
          <w:sz w:val="24"/>
          <w:szCs w:val="24"/>
          <w:lang w:eastAsia="uk-UA"/>
        </w:rPr>
        <w:t xml:space="preserve"> ПАТ</w:t>
      </w:r>
      <w:r w:rsidRPr="00640585">
        <w:rPr>
          <w:rFonts w:ascii="Times New Roman" w:eastAsia="Times New Roman" w:hAnsi="Times New Roman" w:cs="Times New Roman"/>
          <w:color w:val="292929"/>
          <w:sz w:val="24"/>
          <w:szCs w:val="24"/>
          <w:lang w:eastAsia="uk-UA"/>
        </w:rPr>
        <w:t xml:space="preserve"> «Укрзалізниця» видано ліцензію на господарську діяльність з централізованого водопостачання та централізованого водовідведення. На підставі наказу ПАТ «Укрзалізниця» від 20.07.2018 №Ц-460 сі питання пов’язані з провадженням ліцензованої господарської діяльності з централізованого водопостачання та централізованого водовідведення входять до повноважень філії </w:t>
      </w:r>
      <w:r w:rsidRPr="00640585">
        <w:rPr>
          <w:rFonts w:ascii="Times New Roman" w:eastAsia="Times New Roman" w:hAnsi="Times New Roman" w:cs="Times New Roman"/>
          <w:color w:val="000000" w:themeColor="text1"/>
          <w:sz w:val="24"/>
          <w:szCs w:val="24"/>
          <w:lang w:eastAsia="uk-UA"/>
        </w:rPr>
        <w:t>«</w:t>
      </w:r>
      <w:r w:rsidRPr="00640585">
        <w:rPr>
          <w:rFonts w:ascii="Times New Roman" w:eastAsia="Times New Roman" w:hAnsi="Times New Roman" w:cs="Times New Roman"/>
          <w:bCs/>
          <w:color w:val="000000" w:themeColor="text1"/>
          <w:kern w:val="36"/>
          <w:sz w:val="24"/>
          <w:szCs w:val="24"/>
          <w:lang w:eastAsia="uk-UA"/>
        </w:rPr>
        <w:t xml:space="preserve">Центр будівельно-монтажних робіт та </w:t>
      </w:r>
      <w:r w:rsidR="00E63AF7" w:rsidRPr="00640585">
        <w:rPr>
          <w:rFonts w:ascii="Times New Roman" w:eastAsia="Times New Roman" w:hAnsi="Times New Roman" w:cs="Times New Roman"/>
          <w:bCs/>
          <w:color w:val="000000" w:themeColor="text1"/>
          <w:kern w:val="36"/>
          <w:sz w:val="24"/>
          <w:szCs w:val="24"/>
          <w:lang w:eastAsia="uk-UA"/>
        </w:rPr>
        <w:t xml:space="preserve">експлуатації будівель і споруд» </w:t>
      </w:r>
      <w:r w:rsidRPr="00640585">
        <w:rPr>
          <w:rFonts w:ascii="Times New Roman" w:eastAsia="Times New Roman" w:hAnsi="Times New Roman" w:cs="Times New Roman"/>
          <w:bCs/>
          <w:color w:val="000000" w:themeColor="text1"/>
          <w:kern w:val="36"/>
          <w:sz w:val="24"/>
          <w:szCs w:val="24"/>
          <w:lang w:eastAsia="uk-UA"/>
        </w:rPr>
        <w:t xml:space="preserve">АТ «Укрзалізниця» (далі – філія БМЕС). </w:t>
      </w:r>
      <w:r w:rsidRPr="00640585">
        <w:rPr>
          <w:rFonts w:ascii="Times New Roman" w:eastAsia="Times New Roman" w:hAnsi="Times New Roman" w:cs="Times New Roman"/>
          <w:color w:val="292929"/>
          <w:sz w:val="24"/>
          <w:szCs w:val="24"/>
          <w:lang w:eastAsia="uk-UA"/>
        </w:rPr>
        <w:t xml:space="preserve">Також з 01.05.2021набрав чинності Закон </w:t>
      </w:r>
      <w:r w:rsidR="00C913F9" w:rsidRPr="00640585">
        <w:rPr>
          <w:rFonts w:ascii="Times New Roman" w:eastAsia="Times New Roman" w:hAnsi="Times New Roman" w:cs="Times New Roman"/>
          <w:color w:val="292929"/>
          <w:sz w:val="24"/>
          <w:szCs w:val="24"/>
          <w:lang w:eastAsia="uk-UA"/>
        </w:rPr>
        <w:t>України</w:t>
      </w:r>
      <w:r w:rsidRPr="00640585">
        <w:rPr>
          <w:rFonts w:ascii="Times New Roman" w:eastAsia="Times New Roman" w:hAnsi="Times New Roman" w:cs="Times New Roman"/>
          <w:color w:val="292929"/>
          <w:sz w:val="24"/>
          <w:szCs w:val="24"/>
          <w:lang w:eastAsia="uk-UA"/>
        </w:rPr>
        <w:t xml:space="preserve"> від 03.12.2020 №1060-ХІ </w:t>
      </w:r>
      <w:r w:rsidRPr="00640585">
        <w:rPr>
          <w:rFonts w:ascii="Times New Roman" w:hAnsi="Times New Roman" w:cs="Times New Roman"/>
          <w:sz w:val="24"/>
          <w:szCs w:val="24"/>
        </w:rPr>
        <w:t>«Про внесення змін до деяких законів України щодо врегулювання окремих питань у сфері надання житлово-комунальних послуг», яким внесено зміни, зокрема до законів України «Про житлово-комунальні послуги», «Про комерційний облік теплової енергії та водопостачання» та «Про метрологію та метрологічну діяльність»</w:t>
      </w:r>
    </w:p>
    <w:p w:rsidR="0099133F" w:rsidRPr="00640585" w:rsidRDefault="0099133F" w:rsidP="0099133F">
      <w:pPr>
        <w:shd w:val="clear" w:color="auto" w:fill="FFFFFF"/>
        <w:spacing w:after="240" w:line="240" w:lineRule="auto"/>
        <w:jc w:val="both"/>
        <w:rPr>
          <w:rFonts w:ascii="Times New Roman" w:eastAsia="Times New Roman" w:hAnsi="Times New Roman" w:cs="Times New Roman"/>
          <w:color w:val="292929"/>
          <w:sz w:val="24"/>
          <w:szCs w:val="24"/>
          <w:lang w:eastAsia="uk-UA"/>
        </w:rPr>
      </w:pPr>
      <w:r w:rsidRPr="00640585">
        <w:rPr>
          <w:rFonts w:ascii="Times New Roman" w:eastAsia="Times New Roman" w:hAnsi="Times New Roman" w:cs="Times New Roman"/>
          <w:color w:val="292929"/>
          <w:sz w:val="24"/>
          <w:szCs w:val="24"/>
          <w:lang w:eastAsia="uk-UA"/>
        </w:rPr>
        <w:t>З огляду на зазначене, філія БМЕС укладатиме договори на централізоване водопостачання та централізоване водовідведення </w:t>
      </w:r>
      <w:r w:rsidRPr="00640585">
        <w:rPr>
          <w:rFonts w:ascii="Times New Roman" w:eastAsia="Times New Roman" w:hAnsi="Times New Roman" w:cs="Times New Roman"/>
          <w:color w:val="292929"/>
          <w:sz w:val="24"/>
          <w:szCs w:val="24"/>
          <w:u w:val="single"/>
          <w:lang w:eastAsia="uk-UA"/>
        </w:rPr>
        <w:t>зі споживачами населених пунктів в яких впроваджує свою діяльність з централізованого водопостачання та водовідведення.</w:t>
      </w:r>
      <w:r w:rsidRPr="00640585">
        <w:rPr>
          <w:rFonts w:ascii="Times New Roman" w:eastAsia="Times New Roman" w:hAnsi="Times New Roman" w:cs="Times New Roman"/>
          <w:color w:val="292929"/>
          <w:sz w:val="24"/>
          <w:szCs w:val="24"/>
          <w:lang w:eastAsia="uk-UA"/>
        </w:rPr>
        <w:t xml:space="preserve"> </w:t>
      </w:r>
    </w:p>
    <w:p w:rsidR="0099133F" w:rsidRPr="00640585" w:rsidRDefault="0099133F" w:rsidP="0099133F">
      <w:pPr>
        <w:shd w:val="clear" w:color="auto" w:fill="FFFFFF"/>
        <w:spacing w:after="240" w:line="240" w:lineRule="auto"/>
        <w:jc w:val="both"/>
        <w:rPr>
          <w:rFonts w:ascii="Times New Roman" w:eastAsia="Times New Roman" w:hAnsi="Times New Roman" w:cs="Times New Roman"/>
          <w:color w:val="292929"/>
          <w:sz w:val="24"/>
          <w:szCs w:val="24"/>
          <w:lang w:eastAsia="uk-UA"/>
        </w:rPr>
      </w:pPr>
      <w:r w:rsidRPr="00640585">
        <w:rPr>
          <w:rFonts w:ascii="Times New Roman" w:eastAsia="Times New Roman" w:hAnsi="Times New Roman" w:cs="Times New Roman"/>
          <w:color w:val="292929"/>
          <w:sz w:val="24"/>
          <w:szCs w:val="24"/>
          <w:lang w:eastAsia="uk-UA"/>
        </w:rPr>
        <w:t>Ці договори (далі - договори) є публічними договорами приєднання, що укладаються з метою надання послуг з централізованого водопостачання та/або централізованого водовідведення (далі - послуги). Цей Договір укладається сторонами у відповідності до Закону України «Про житлово-комунальні послуги» з урахуванням статей 633, 634, 641, 642 Цивільного кодексу України.</w:t>
      </w:r>
    </w:p>
    <w:p w:rsidR="0099133F" w:rsidRPr="00640585" w:rsidRDefault="0099133F" w:rsidP="0099133F">
      <w:pPr>
        <w:shd w:val="clear" w:color="auto" w:fill="FFFFFF"/>
        <w:spacing w:after="240" w:line="240" w:lineRule="auto"/>
        <w:jc w:val="both"/>
        <w:rPr>
          <w:rFonts w:ascii="Times New Roman" w:eastAsia="Times New Roman" w:hAnsi="Times New Roman" w:cs="Times New Roman"/>
          <w:color w:val="292929"/>
          <w:sz w:val="24"/>
          <w:szCs w:val="24"/>
          <w:lang w:eastAsia="uk-UA"/>
        </w:rPr>
      </w:pPr>
      <w:r w:rsidRPr="00640585">
        <w:rPr>
          <w:rFonts w:ascii="Times New Roman" w:eastAsia="Times New Roman" w:hAnsi="Times New Roman" w:cs="Times New Roman"/>
          <w:color w:val="292929"/>
          <w:sz w:val="24"/>
          <w:szCs w:val="24"/>
          <w:lang w:eastAsia="uk-UA"/>
        </w:rPr>
        <w:t xml:space="preserve">Договори вважаються укладеними, якщо протягом 30 днів з дня опублікування тексту договорів на офіційному </w:t>
      </w:r>
      <w:proofErr w:type="spellStart"/>
      <w:r w:rsidRPr="00640585">
        <w:rPr>
          <w:rFonts w:ascii="Times New Roman" w:eastAsia="Times New Roman" w:hAnsi="Times New Roman" w:cs="Times New Roman"/>
          <w:color w:val="292929"/>
          <w:sz w:val="24"/>
          <w:szCs w:val="24"/>
          <w:lang w:eastAsia="uk-UA"/>
        </w:rPr>
        <w:t>веб-сайті</w:t>
      </w:r>
      <w:proofErr w:type="spellEnd"/>
      <w:r w:rsidRPr="00640585">
        <w:rPr>
          <w:rFonts w:ascii="Times New Roman" w:eastAsia="Times New Roman" w:hAnsi="Times New Roman" w:cs="Times New Roman"/>
          <w:color w:val="292929"/>
          <w:sz w:val="24"/>
          <w:szCs w:val="24"/>
          <w:lang w:eastAsia="uk-UA"/>
        </w:rPr>
        <w:t xml:space="preserve">: </w:t>
      </w:r>
      <w:proofErr w:type="spellStart"/>
      <w:r w:rsidRPr="00640585">
        <w:rPr>
          <w:rFonts w:ascii="Times New Roman" w:hAnsi="Times New Roman" w:cs="Times New Roman"/>
          <w:bCs/>
          <w:color w:val="000000"/>
          <w:sz w:val="24"/>
          <w:szCs w:val="24"/>
          <w:lang w:eastAsia="ru-RU"/>
        </w:rPr>
        <w:t>uz.gov.ua</w:t>
      </w:r>
      <w:proofErr w:type="spellEnd"/>
      <w:r w:rsidRPr="00640585">
        <w:rPr>
          <w:rFonts w:ascii="Times New Roman" w:hAnsi="Times New Roman" w:cs="Times New Roman"/>
          <w:sz w:val="24"/>
          <w:szCs w:val="24"/>
        </w:rPr>
        <w:t xml:space="preserve"> </w:t>
      </w:r>
      <w:r w:rsidRPr="00640585">
        <w:rPr>
          <w:rFonts w:ascii="Times New Roman" w:eastAsia="Times New Roman" w:hAnsi="Times New Roman" w:cs="Times New Roman"/>
          <w:color w:val="292929"/>
          <w:sz w:val="24"/>
          <w:szCs w:val="24"/>
          <w:lang w:eastAsia="uk-UA"/>
        </w:rPr>
        <w:t>співвласники багатоквартирного будинку не прийняли рішення про вибір моделі договірних відносин та не уклали відповідний договір.</w:t>
      </w:r>
    </w:p>
    <w:p w:rsidR="0099133F" w:rsidRPr="00640585" w:rsidRDefault="0099133F" w:rsidP="0099133F">
      <w:pPr>
        <w:shd w:val="clear" w:color="auto" w:fill="FFFFFF"/>
        <w:spacing w:after="240" w:line="240" w:lineRule="auto"/>
        <w:jc w:val="both"/>
        <w:rPr>
          <w:rFonts w:ascii="Times New Roman" w:eastAsia="Times New Roman" w:hAnsi="Times New Roman" w:cs="Times New Roman"/>
          <w:color w:val="292929"/>
          <w:sz w:val="24"/>
          <w:szCs w:val="24"/>
          <w:lang w:eastAsia="uk-UA"/>
        </w:rPr>
      </w:pPr>
      <w:r w:rsidRPr="00640585">
        <w:rPr>
          <w:rFonts w:ascii="Times New Roman" w:eastAsia="Times New Roman" w:hAnsi="Times New Roman" w:cs="Times New Roman"/>
          <w:color w:val="292929"/>
          <w:sz w:val="24"/>
          <w:szCs w:val="24"/>
          <w:lang w:eastAsia="uk-UA"/>
        </w:rPr>
        <w:t>Фактом приєднання споживача до умов договору (акцептування договору) є:</w:t>
      </w:r>
    </w:p>
    <w:p w:rsidR="0099133F" w:rsidRPr="00640585" w:rsidRDefault="0099133F" w:rsidP="0099133F">
      <w:pPr>
        <w:shd w:val="clear" w:color="auto" w:fill="FFFFFF"/>
        <w:spacing w:after="240" w:line="240" w:lineRule="auto"/>
        <w:jc w:val="both"/>
        <w:rPr>
          <w:rFonts w:ascii="Times New Roman" w:eastAsia="Times New Roman" w:hAnsi="Times New Roman" w:cs="Times New Roman"/>
          <w:color w:val="292929"/>
          <w:sz w:val="24"/>
          <w:szCs w:val="24"/>
          <w:lang w:eastAsia="uk-UA"/>
        </w:rPr>
      </w:pPr>
      <w:r w:rsidRPr="00640585">
        <w:rPr>
          <w:rFonts w:ascii="Times New Roman" w:eastAsia="Times New Roman" w:hAnsi="Times New Roman" w:cs="Times New Roman"/>
          <w:color w:val="292929"/>
          <w:sz w:val="24"/>
          <w:szCs w:val="24"/>
          <w:lang w:eastAsia="uk-UA"/>
        </w:rPr>
        <w:t>1) вчинення споживачем будь-яких дій, які свідчать про його бажання укласти договір, в тому числі:</w:t>
      </w:r>
    </w:p>
    <w:p w:rsidR="0099133F" w:rsidRPr="00640585" w:rsidRDefault="0099133F" w:rsidP="0099133F">
      <w:pPr>
        <w:shd w:val="clear" w:color="auto" w:fill="FFFFFF"/>
        <w:spacing w:after="240" w:line="240" w:lineRule="auto"/>
        <w:jc w:val="both"/>
        <w:rPr>
          <w:rFonts w:ascii="Times New Roman" w:eastAsia="Times New Roman" w:hAnsi="Times New Roman" w:cs="Times New Roman"/>
          <w:color w:val="292929"/>
          <w:sz w:val="24"/>
          <w:szCs w:val="24"/>
          <w:lang w:eastAsia="uk-UA"/>
        </w:rPr>
      </w:pPr>
      <w:r w:rsidRPr="00640585">
        <w:rPr>
          <w:rFonts w:ascii="Times New Roman" w:eastAsia="Times New Roman" w:hAnsi="Times New Roman" w:cs="Times New Roman"/>
          <w:color w:val="292929"/>
          <w:sz w:val="24"/>
          <w:szCs w:val="24"/>
          <w:lang w:eastAsia="uk-UA"/>
        </w:rPr>
        <w:t>сплата рахунку за надані послуги, факт отримання послуг;</w:t>
      </w:r>
    </w:p>
    <w:p w:rsidR="0099133F" w:rsidRPr="00640585" w:rsidRDefault="0099133F" w:rsidP="0099133F">
      <w:pPr>
        <w:shd w:val="clear" w:color="auto" w:fill="FFFFFF"/>
        <w:spacing w:after="240" w:line="240" w:lineRule="auto"/>
        <w:jc w:val="both"/>
        <w:rPr>
          <w:rFonts w:ascii="Times New Roman" w:eastAsia="Times New Roman" w:hAnsi="Times New Roman" w:cs="Times New Roman"/>
          <w:color w:val="292929"/>
          <w:sz w:val="24"/>
          <w:szCs w:val="24"/>
          <w:lang w:eastAsia="uk-UA"/>
        </w:rPr>
      </w:pPr>
      <w:r w:rsidRPr="00640585">
        <w:rPr>
          <w:rFonts w:ascii="Times New Roman" w:eastAsia="Times New Roman" w:hAnsi="Times New Roman" w:cs="Times New Roman"/>
          <w:color w:val="292929"/>
          <w:sz w:val="24"/>
          <w:szCs w:val="24"/>
          <w:lang w:eastAsia="uk-UA"/>
        </w:rPr>
        <w:t>надання Виконавцю підписаної Заяви-приєднання (Додаток 1 до цього договору) та/або взяття на абонентський облік вузла комерційного обліку споживача;</w:t>
      </w:r>
    </w:p>
    <w:p w:rsidR="0099133F" w:rsidRPr="00640585" w:rsidRDefault="0099133F" w:rsidP="0099133F">
      <w:pPr>
        <w:shd w:val="clear" w:color="auto" w:fill="FFFFFF"/>
        <w:spacing w:after="240" w:line="240" w:lineRule="auto"/>
        <w:jc w:val="both"/>
        <w:rPr>
          <w:rFonts w:ascii="Times New Roman" w:eastAsia="Times New Roman" w:hAnsi="Times New Roman" w:cs="Times New Roman"/>
          <w:color w:val="292929"/>
          <w:sz w:val="24"/>
          <w:szCs w:val="24"/>
          <w:lang w:eastAsia="uk-UA"/>
        </w:rPr>
      </w:pPr>
      <w:r w:rsidRPr="00640585">
        <w:rPr>
          <w:rFonts w:ascii="Times New Roman" w:eastAsia="Times New Roman" w:hAnsi="Times New Roman" w:cs="Times New Roman"/>
          <w:color w:val="292929"/>
          <w:sz w:val="24"/>
          <w:szCs w:val="24"/>
          <w:lang w:eastAsia="uk-UA"/>
        </w:rPr>
        <w:t>2) ненадання Виконавцю протягом 30 днів з дня опублікування цього договору протоколу зборів співвласників багатоквартирного будинку про відмову від отримання послуг з централізованого водопостачання та/або централізованого водовідведення або обрання іншої моделі договірних відносин.</w:t>
      </w:r>
    </w:p>
    <w:p w:rsidR="0099133F" w:rsidRPr="00640585" w:rsidRDefault="0099133F" w:rsidP="0099133F">
      <w:pPr>
        <w:shd w:val="clear" w:color="auto" w:fill="FFFFFF"/>
        <w:spacing w:after="240" w:line="240" w:lineRule="auto"/>
        <w:contextualSpacing/>
        <w:jc w:val="both"/>
        <w:rPr>
          <w:rFonts w:ascii="Times New Roman" w:eastAsia="Times New Roman" w:hAnsi="Times New Roman" w:cs="Times New Roman"/>
          <w:color w:val="292929"/>
          <w:sz w:val="24"/>
          <w:szCs w:val="24"/>
          <w:lang w:eastAsia="uk-UA"/>
        </w:rPr>
      </w:pPr>
      <w:r w:rsidRPr="00640585">
        <w:rPr>
          <w:rFonts w:ascii="Times New Roman" w:eastAsia="Times New Roman" w:hAnsi="Times New Roman" w:cs="Times New Roman"/>
          <w:color w:val="292929"/>
          <w:sz w:val="24"/>
          <w:szCs w:val="24"/>
          <w:lang w:eastAsia="uk-UA"/>
        </w:rPr>
        <w:t xml:space="preserve">              З повним текстом типових індивідуальних договорів можна ознайомитися на офіційному </w:t>
      </w:r>
      <w:proofErr w:type="spellStart"/>
      <w:r w:rsidRPr="00640585">
        <w:rPr>
          <w:rFonts w:ascii="Times New Roman" w:eastAsia="Times New Roman" w:hAnsi="Times New Roman" w:cs="Times New Roman"/>
          <w:color w:val="292929"/>
          <w:sz w:val="24"/>
          <w:szCs w:val="24"/>
          <w:lang w:eastAsia="uk-UA"/>
        </w:rPr>
        <w:t>веб-сайті</w:t>
      </w:r>
      <w:proofErr w:type="spellEnd"/>
      <w:r w:rsidRPr="00640585">
        <w:rPr>
          <w:rFonts w:ascii="Times New Roman" w:eastAsia="Times New Roman" w:hAnsi="Times New Roman" w:cs="Times New Roman"/>
          <w:color w:val="292929"/>
          <w:sz w:val="24"/>
          <w:szCs w:val="24"/>
          <w:lang w:eastAsia="uk-UA"/>
        </w:rPr>
        <w:t xml:space="preserve">: </w:t>
      </w:r>
      <w:proofErr w:type="spellStart"/>
      <w:r w:rsidRPr="00640585">
        <w:rPr>
          <w:rFonts w:ascii="Times New Roman" w:hAnsi="Times New Roman" w:cs="Times New Roman"/>
          <w:bCs/>
          <w:color w:val="000000"/>
          <w:sz w:val="24"/>
          <w:szCs w:val="24"/>
          <w:lang w:eastAsia="ru-RU"/>
        </w:rPr>
        <w:t>uz.gov.ua</w:t>
      </w:r>
      <w:proofErr w:type="spellEnd"/>
      <w:r w:rsidRPr="00640585">
        <w:rPr>
          <w:rFonts w:ascii="Times New Roman" w:hAnsi="Times New Roman" w:cs="Times New Roman"/>
          <w:bCs/>
          <w:color w:val="000000"/>
          <w:sz w:val="24"/>
          <w:szCs w:val="24"/>
          <w:lang w:eastAsia="ru-RU"/>
        </w:rPr>
        <w:t xml:space="preserve">, в рубриці «Про нас» в розділі «Діяльність» в створеному підрозділі «Централізоване водопостачання та водовідведення» та </w:t>
      </w:r>
      <w:r w:rsidRPr="00640585">
        <w:rPr>
          <w:rFonts w:ascii="Times New Roman" w:eastAsia="Times New Roman" w:hAnsi="Times New Roman" w:cs="Times New Roman"/>
          <w:color w:val="292929"/>
          <w:sz w:val="24"/>
          <w:szCs w:val="24"/>
          <w:lang w:eastAsia="uk-UA"/>
        </w:rPr>
        <w:t xml:space="preserve">на інформаційних стендах в за місцем надання послуги. </w:t>
      </w:r>
    </w:p>
    <w:p w:rsidR="0099133F" w:rsidRPr="00640585" w:rsidRDefault="0099133F" w:rsidP="0099133F">
      <w:pPr>
        <w:shd w:val="clear" w:color="auto" w:fill="FFFFFF"/>
        <w:spacing w:after="240" w:line="240" w:lineRule="auto"/>
        <w:contextualSpacing/>
        <w:jc w:val="both"/>
        <w:rPr>
          <w:rFonts w:ascii="Times New Roman" w:eastAsia="Times New Roman" w:hAnsi="Times New Roman" w:cs="Times New Roman"/>
          <w:color w:val="292929"/>
          <w:sz w:val="24"/>
          <w:szCs w:val="24"/>
          <w:lang w:eastAsia="uk-UA"/>
        </w:rPr>
      </w:pPr>
    </w:p>
    <w:p w:rsidR="0099133F" w:rsidRPr="00016F28" w:rsidRDefault="0099133F" w:rsidP="0099133F">
      <w:pPr>
        <w:shd w:val="clear" w:color="auto" w:fill="FFFFFF"/>
        <w:spacing w:after="240" w:line="240" w:lineRule="auto"/>
        <w:contextualSpacing/>
        <w:jc w:val="both"/>
        <w:rPr>
          <w:rFonts w:ascii="Times New Roman" w:eastAsia="Times New Roman" w:hAnsi="Times New Roman" w:cs="Times New Roman"/>
          <w:color w:val="292929"/>
          <w:sz w:val="28"/>
          <w:szCs w:val="28"/>
          <w:lang w:eastAsia="uk-UA"/>
        </w:rPr>
      </w:pPr>
    </w:p>
    <w:p w:rsidR="00640585" w:rsidRPr="00D92115" w:rsidRDefault="00640585" w:rsidP="00640585">
      <w:pPr>
        <w:pStyle w:val="a4"/>
        <w:spacing w:before="0" w:after="0"/>
        <w:rPr>
          <w:rFonts w:ascii="Times New Roman" w:hAnsi="Times New Roman"/>
          <w:sz w:val="24"/>
          <w:szCs w:val="24"/>
        </w:rPr>
      </w:pPr>
      <w:r w:rsidRPr="000B7FC7">
        <w:rPr>
          <w:rFonts w:ascii="Times New Roman" w:hAnsi="Times New Roman"/>
          <w:sz w:val="24"/>
          <w:szCs w:val="24"/>
        </w:rPr>
        <w:t>ПУБЛІЧНИЙ ІНДИВІДУАЛЬНИЙ ДОГОВІР</w:t>
      </w:r>
      <w:r w:rsidRPr="00D92115">
        <w:rPr>
          <w:rFonts w:ascii="Times New Roman" w:hAnsi="Times New Roman"/>
          <w:sz w:val="24"/>
          <w:szCs w:val="24"/>
        </w:rPr>
        <w:t xml:space="preserve"> </w:t>
      </w:r>
    </w:p>
    <w:p w:rsidR="00640585" w:rsidRPr="00D92115" w:rsidRDefault="00640585" w:rsidP="00640585">
      <w:pPr>
        <w:pStyle w:val="a4"/>
        <w:spacing w:before="0" w:after="0"/>
        <w:rPr>
          <w:rFonts w:ascii="Times New Roman" w:hAnsi="Times New Roman"/>
          <w:sz w:val="24"/>
          <w:szCs w:val="24"/>
        </w:rPr>
      </w:pPr>
      <w:r w:rsidRPr="00D92115">
        <w:rPr>
          <w:rFonts w:ascii="Times New Roman" w:hAnsi="Times New Roman"/>
          <w:sz w:val="24"/>
          <w:szCs w:val="24"/>
        </w:rPr>
        <w:t>про надання послуг з централізованого водопостачання та централізованого водовідведення</w:t>
      </w:r>
      <w:r w:rsidRPr="00D92115">
        <w:rPr>
          <w:rFonts w:ascii="Times New Roman" w:hAnsi="Times New Roman"/>
          <w:sz w:val="24"/>
          <w:szCs w:val="24"/>
          <w:highlight w:val="yellow"/>
        </w:rPr>
        <w:t xml:space="preserve"> </w:t>
      </w:r>
    </w:p>
    <w:tbl>
      <w:tblPr>
        <w:tblW w:w="0" w:type="auto"/>
        <w:tblLook w:val="04A0"/>
      </w:tblPr>
      <w:tblGrid>
        <w:gridCol w:w="4643"/>
        <w:gridCol w:w="4644"/>
      </w:tblGrid>
      <w:tr w:rsidR="00640585" w:rsidRPr="006B047E" w:rsidTr="00C424E5">
        <w:tc>
          <w:tcPr>
            <w:tcW w:w="4643" w:type="dxa"/>
            <w:hideMark/>
          </w:tcPr>
          <w:p w:rsidR="00640585" w:rsidRDefault="00640585" w:rsidP="00C424E5">
            <w:pPr>
              <w:pStyle w:val="a3"/>
              <w:spacing w:before="0"/>
              <w:ind w:firstLine="0"/>
              <w:jc w:val="both"/>
              <w:rPr>
                <w:rFonts w:ascii="Times New Roman" w:hAnsi="Times New Roman"/>
                <w:sz w:val="22"/>
                <w:szCs w:val="22"/>
              </w:rPr>
            </w:pPr>
          </w:p>
          <w:p w:rsidR="00640585" w:rsidRPr="006B047E" w:rsidRDefault="00640585" w:rsidP="00C424E5">
            <w:pPr>
              <w:pStyle w:val="a3"/>
              <w:spacing w:before="0"/>
              <w:ind w:firstLine="0"/>
              <w:jc w:val="both"/>
              <w:rPr>
                <w:rFonts w:ascii="Times New Roman" w:hAnsi="Times New Roman"/>
                <w:sz w:val="22"/>
                <w:szCs w:val="22"/>
              </w:rPr>
            </w:pPr>
            <w:r w:rsidRPr="006B047E">
              <w:rPr>
                <w:rFonts w:ascii="Times New Roman" w:hAnsi="Times New Roman"/>
                <w:sz w:val="22"/>
                <w:szCs w:val="22"/>
              </w:rPr>
              <w:t>___________</w:t>
            </w:r>
            <w:r>
              <w:rPr>
                <w:rFonts w:ascii="Times New Roman" w:hAnsi="Times New Roman"/>
                <w:sz w:val="22"/>
                <w:szCs w:val="22"/>
              </w:rPr>
              <w:t>_____</w:t>
            </w:r>
            <w:r w:rsidRPr="006B047E">
              <w:rPr>
                <w:rFonts w:ascii="Times New Roman" w:hAnsi="Times New Roman"/>
                <w:sz w:val="22"/>
                <w:szCs w:val="22"/>
              </w:rPr>
              <w:t>_______________</w:t>
            </w:r>
          </w:p>
          <w:p w:rsidR="00640585" w:rsidRPr="00A7722D" w:rsidRDefault="00640585" w:rsidP="00C424E5">
            <w:pPr>
              <w:pStyle w:val="a3"/>
              <w:spacing w:before="0"/>
              <w:ind w:firstLine="0"/>
              <w:jc w:val="both"/>
              <w:rPr>
                <w:rFonts w:ascii="Times New Roman" w:hAnsi="Times New Roman"/>
                <w:sz w:val="20"/>
              </w:rPr>
            </w:pPr>
            <w:r w:rsidRPr="00A7722D">
              <w:rPr>
                <w:rFonts w:ascii="Times New Roman" w:hAnsi="Times New Roman"/>
                <w:sz w:val="20"/>
              </w:rPr>
              <w:t xml:space="preserve">  (найменування населеного пункту)</w:t>
            </w:r>
          </w:p>
        </w:tc>
        <w:tc>
          <w:tcPr>
            <w:tcW w:w="4644" w:type="dxa"/>
            <w:hideMark/>
          </w:tcPr>
          <w:p w:rsidR="00640585" w:rsidRDefault="00640585" w:rsidP="00C424E5">
            <w:pPr>
              <w:pStyle w:val="a3"/>
              <w:spacing w:before="0"/>
              <w:ind w:firstLine="0"/>
              <w:jc w:val="right"/>
              <w:rPr>
                <w:rFonts w:ascii="Times New Roman" w:hAnsi="Times New Roman"/>
                <w:sz w:val="22"/>
                <w:szCs w:val="22"/>
              </w:rPr>
            </w:pPr>
          </w:p>
          <w:p w:rsidR="00640585" w:rsidRPr="006B047E" w:rsidRDefault="00640585" w:rsidP="00C424E5">
            <w:pPr>
              <w:pStyle w:val="a3"/>
              <w:spacing w:before="0"/>
              <w:ind w:firstLine="0"/>
              <w:jc w:val="right"/>
              <w:rPr>
                <w:rFonts w:ascii="Times New Roman" w:hAnsi="Times New Roman"/>
                <w:sz w:val="22"/>
                <w:szCs w:val="22"/>
              </w:rPr>
            </w:pPr>
            <w:r w:rsidRPr="006B047E">
              <w:rPr>
                <w:rFonts w:ascii="Times New Roman" w:hAnsi="Times New Roman"/>
                <w:sz w:val="22"/>
                <w:szCs w:val="22"/>
              </w:rPr>
              <w:t>___ _____________ 20__ р.</w:t>
            </w:r>
          </w:p>
        </w:tc>
      </w:tr>
    </w:tbl>
    <w:p w:rsidR="00640585" w:rsidRPr="006B047E" w:rsidRDefault="00640585" w:rsidP="00640585">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____________________________________________________</w:t>
      </w:r>
      <w:r w:rsidRPr="006B047E">
        <w:rPr>
          <w:rFonts w:ascii="Times New Roman" w:hAnsi="Times New Roman"/>
          <w:sz w:val="22"/>
          <w:szCs w:val="22"/>
          <w:lang w:val="en-US"/>
        </w:rPr>
        <w:t>___________</w:t>
      </w:r>
      <w:r w:rsidRPr="006B047E">
        <w:rPr>
          <w:rFonts w:ascii="Times New Roman" w:hAnsi="Times New Roman"/>
          <w:sz w:val="22"/>
          <w:szCs w:val="22"/>
        </w:rPr>
        <w:t>____________</w:t>
      </w:r>
      <w:r>
        <w:rPr>
          <w:rFonts w:ascii="Times New Roman" w:hAnsi="Times New Roman"/>
          <w:sz w:val="22"/>
          <w:szCs w:val="22"/>
        </w:rPr>
        <w:t>_____________</w:t>
      </w:r>
    </w:p>
    <w:p w:rsidR="00640585" w:rsidRPr="00A7722D" w:rsidRDefault="00640585" w:rsidP="00640585">
      <w:pPr>
        <w:pStyle w:val="a3"/>
        <w:spacing w:before="0"/>
        <w:ind w:firstLine="0"/>
        <w:jc w:val="center"/>
        <w:rPr>
          <w:rFonts w:ascii="Times New Roman" w:hAnsi="Times New Roman"/>
          <w:sz w:val="20"/>
        </w:rPr>
      </w:pPr>
      <w:r w:rsidRPr="00A7722D">
        <w:rPr>
          <w:rFonts w:ascii="Times New Roman" w:hAnsi="Times New Roman"/>
          <w:sz w:val="20"/>
        </w:rPr>
        <w:t>(найменування суб’єкта господарювання, що провадить господарську діяльність з централізованого</w:t>
      </w:r>
    </w:p>
    <w:p w:rsidR="00640585" w:rsidRPr="006B047E" w:rsidRDefault="00640585" w:rsidP="00640585">
      <w:pPr>
        <w:pStyle w:val="a3"/>
        <w:spacing w:before="0"/>
        <w:ind w:firstLine="0"/>
        <w:jc w:val="both"/>
        <w:rPr>
          <w:rFonts w:ascii="Times New Roman" w:hAnsi="Times New Roman"/>
          <w:sz w:val="22"/>
          <w:szCs w:val="22"/>
        </w:rPr>
      </w:pPr>
      <w:r w:rsidRPr="006B047E">
        <w:rPr>
          <w:rFonts w:ascii="Times New Roman" w:hAnsi="Times New Roman"/>
          <w:sz w:val="22"/>
          <w:szCs w:val="22"/>
        </w:rPr>
        <w:t>_____________________________</w:t>
      </w:r>
      <w:r w:rsidRPr="006B047E">
        <w:rPr>
          <w:rFonts w:ascii="Times New Roman" w:hAnsi="Times New Roman"/>
          <w:sz w:val="22"/>
          <w:szCs w:val="22"/>
          <w:lang w:val="ru-RU"/>
        </w:rPr>
        <w:t>__________</w:t>
      </w:r>
      <w:r w:rsidRPr="006B047E">
        <w:rPr>
          <w:rFonts w:ascii="Times New Roman" w:hAnsi="Times New Roman"/>
          <w:sz w:val="22"/>
          <w:szCs w:val="22"/>
        </w:rPr>
        <w:t>____________________________________</w:t>
      </w:r>
      <w:r>
        <w:rPr>
          <w:rFonts w:ascii="Times New Roman" w:hAnsi="Times New Roman"/>
          <w:sz w:val="22"/>
          <w:szCs w:val="22"/>
        </w:rPr>
        <w:t>_____________</w:t>
      </w:r>
    </w:p>
    <w:p w:rsidR="00640585" w:rsidRPr="00A7722D" w:rsidRDefault="00640585" w:rsidP="00640585">
      <w:pPr>
        <w:pStyle w:val="a3"/>
        <w:spacing w:before="0"/>
        <w:ind w:firstLine="0"/>
        <w:jc w:val="center"/>
        <w:rPr>
          <w:rFonts w:ascii="Times New Roman" w:hAnsi="Times New Roman"/>
          <w:sz w:val="20"/>
        </w:rPr>
      </w:pPr>
      <w:r w:rsidRPr="00A7722D">
        <w:rPr>
          <w:rFonts w:ascii="Times New Roman" w:hAnsi="Times New Roman"/>
          <w:sz w:val="20"/>
        </w:rPr>
        <w:t>водопостачання та/або централізованого водовідведення, код згідно з ЄДРПОУ)</w:t>
      </w:r>
    </w:p>
    <w:p w:rsidR="00640585" w:rsidRPr="006B047E" w:rsidRDefault="00640585" w:rsidP="00640585">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в особі ___________</w:t>
      </w:r>
      <w:r w:rsidRPr="006B047E">
        <w:rPr>
          <w:rFonts w:ascii="Times New Roman" w:hAnsi="Times New Roman"/>
          <w:sz w:val="22"/>
          <w:szCs w:val="22"/>
          <w:lang w:val="ru-RU"/>
        </w:rPr>
        <w:t>___________</w:t>
      </w:r>
      <w:r w:rsidRPr="006B047E">
        <w:rPr>
          <w:rFonts w:ascii="Times New Roman" w:hAnsi="Times New Roman"/>
          <w:sz w:val="22"/>
          <w:szCs w:val="22"/>
        </w:rPr>
        <w:t>______________________________</w:t>
      </w:r>
      <w:r>
        <w:rPr>
          <w:rFonts w:ascii="Times New Roman" w:hAnsi="Times New Roman"/>
          <w:sz w:val="22"/>
          <w:szCs w:val="22"/>
        </w:rPr>
        <w:t>___________</w:t>
      </w:r>
      <w:r w:rsidRPr="006B047E">
        <w:rPr>
          <w:rFonts w:ascii="Times New Roman" w:hAnsi="Times New Roman"/>
          <w:sz w:val="22"/>
          <w:szCs w:val="22"/>
        </w:rPr>
        <w:t>, що діє на підставі</w:t>
      </w:r>
    </w:p>
    <w:p w:rsidR="00640585" w:rsidRPr="00A7722D" w:rsidRDefault="00640585" w:rsidP="00640585">
      <w:pPr>
        <w:pStyle w:val="a3"/>
        <w:spacing w:before="0" w:line="228" w:lineRule="auto"/>
        <w:jc w:val="both"/>
        <w:rPr>
          <w:rFonts w:ascii="Times New Roman" w:hAnsi="Times New Roman"/>
          <w:sz w:val="20"/>
        </w:rPr>
      </w:pP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r>
      <w:r w:rsidRPr="00A7722D">
        <w:rPr>
          <w:rFonts w:ascii="Times New Roman" w:hAnsi="Times New Roman"/>
          <w:sz w:val="20"/>
        </w:rPr>
        <w:t>(найменування посади, прізвище, ім’я та по батькові)</w:t>
      </w:r>
    </w:p>
    <w:p w:rsidR="00640585" w:rsidRPr="006B047E" w:rsidRDefault="00640585" w:rsidP="00640585">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__________________________</w:t>
      </w:r>
      <w:r>
        <w:rPr>
          <w:rFonts w:ascii="Times New Roman" w:hAnsi="Times New Roman"/>
          <w:sz w:val="22"/>
          <w:szCs w:val="22"/>
        </w:rPr>
        <w:t>__</w:t>
      </w:r>
      <w:r w:rsidRPr="006B047E">
        <w:rPr>
          <w:rFonts w:ascii="Times New Roman" w:hAnsi="Times New Roman"/>
          <w:sz w:val="22"/>
          <w:szCs w:val="22"/>
        </w:rPr>
        <w:t>, затвердженого ________</w:t>
      </w:r>
      <w:r w:rsidRPr="006B047E">
        <w:rPr>
          <w:rFonts w:ascii="Times New Roman" w:hAnsi="Times New Roman"/>
          <w:sz w:val="22"/>
          <w:szCs w:val="22"/>
          <w:lang w:val="ru-RU"/>
        </w:rPr>
        <w:t>__________</w:t>
      </w:r>
      <w:r w:rsidRPr="006B047E">
        <w:rPr>
          <w:rFonts w:ascii="Times New Roman" w:hAnsi="Times New Roman"/>
          <w:sz w:val="22"/>
          <w:szCs w:val="22"/>
        </w:rPr>
        <w:t>________________</w:t>
      </w:r>
      <w:r>
        <w:rPr>
          <w:rFonts w:ascii="Times New Roman" w:hAnsi="Times New Roman"/>
          <w:sz w:val="22"/>
          <w:szCs w:val="22"/>
        </w:rPr>
        <w:t>____________</w:t>
      </w:r>
    </w:p>
    <w:p w:rsidR="00640585" w:rsidRPr="00A7722D" w:rsidRDefault="00640585" w:rsidP="00640585">
      <w:pPr>
        <w:pStyle w:val="a3"/>
        <w:spacing w:before="0" w:line="228" w:lineRule="auto"/>
        <w:jc w:val="both"/>
        <w:rPr>
          <w:rFonts w:ascii="Times New Roman" w:hAnsi="Times New Roman"/>
          <w:sz w:val="20"/>
        </w:rPr>
      </w:pPr>
      <w:r w:rsidRPr="00A7722D">
        <w:rPr>
          <w:rFonts w:ascii="Times New Roman" w:hAnsi="Times New Roman"/>
          <w:sz w:val="20"/>
        </w:rPr>
        <w:t xml:space="preserve">     (назва документа)</w:t>
      </w: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r>
      <w:r w:rsidRPr="006B047E">
        <w:rPr>
          <w:rFonts w:ascii="Times New Roman" w:hAnsi="Times New Roman"/>
          <w:sz w:val="22"/>
          <w:szCs w:val="22"/>
        </w:rPr>
        <w:tab/>
        <w:t xml:space="preserve">                             </w:t>
      </w:r>
      <w:r w:rsidRPr="00A7722D">
        <w:rPr>
          <w:rFonts w:ascii="Times New Roman" w:hAnsi="Times New Roman"/>
          <w:sz w:val="20"/>
        </w:rPr>
        <w:t>(коли і ким)</w:t>
      </w:r>
    </w:p>
    <w:p w:rsidR="00640585" w:rsidRPr="006B047E" w:rsidRDefault="00640585" w:rsidP="00640585">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(далі - виконавець), з однієї сторони, і фізична особа _____</w:t>
      </w:r>
      <w:r w:rsidRPr="006B047E">
        <w:rPr>
          <w:rFonts w:ascii="Times New Roman" w:hAnsi="Times New Roman"/>
          <w:sz w:val="22"/>
          <w:szCs w:val="22"/>
          <w:lang w:val="ru-RU"/>
        </w:rPr>
        <w:t>___________</w:t>
      </w:r>
      <w:r w:rsidRPr="006B047E">
        <w:rPr>
          <w:rFonts w:ascii="Times New Roman" w:hAnsi="Times New Roman"/>
          <w:sz w:val="22"/>
          <w:szCs w:val="22"/>
        </w:rPr>
        <w:t>_____________</w:t>
      </w:r>
      <w:r>
        <w:rPr>
          <w:rFonts w:ascii="Times New Roman" w:hAnsi="Times New Roman"/>
          <w:sz w:val="22"/>
          <w:szCs w:val="22"/>
        </w:rPr>
        <w:t>______________</w:t>
      </w:r>
    </w:p>
    <w:p w:rsidR="00640585" w:rsidRPr="006B047E" w:rsidRDefault="00640585" w:rsidP="00640585">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_______________________________</w:t>
      </w:r>
      <w:r w:rsidRPr="006B047E">
        <w:rPr>
          <w:rFonts w:ascii="Times New Roman" w:hAnsi="Times New Roman"/>
          <w:sz w:val="22"/>
          <w:szCs w:val="22"/>
          <w:lang w:val="ru-RU"/>
        </w:rPr>
        <w:t>_________</w:t>
      </w:r>
      <w:r w:rsidRPr="006B047E">
        <w:rPr>
          <w:rFonts w:ascii="Times New Roman" w:hAnsi="Times New Roman"/>
          <w:sz w:val="22"/>
          <w:szCs w:val="22"/>
        </w:rPr>
        <w:t>_________________________________</w:t>
      </w:r>
      <w:r>
        <w:rPr>
          <w:rFonts w:ascii="Times New Roman" w:hAnsi="Times New Roman"/>
          <w:sz w:val="22"/>
          <w:szCs w:val="22"/>
        </w:rPr>
        <w:t>______________</w:t>
      </w:r>
      <w:r w:rsidRPr="006B047E">
        <w:rPr>
          <w:rFonts w:ascii="Times New Roman" w:hAnsi="Times New Roman"/>
          <w:sz w:val="22"/>
          <w:szCs w:val="22"/>
        </w:rPr>
        <w:t>_,</w:t>
      </w:r>
    </w:p>
    <w:p w:rsidR="00640585" w:rsidRPr="00A7722D" w:rsidRDefault="00640585" w:rsidP="00640585">
      <w:pPr>
        <w:pStyle w:val="a3"/>
        <w:spacing w:before="0" w:line="228" w:lineRule="auto"/>
        <w:ind w:firstLine="0"/>
        <w:jc w:val="center"/>
        <w:rPr>
          <w:rFonts w:ascii="Times New Roman" w:hAnsi="Times New Roman"/>
          <w:sz w:val="20"/>
        </w:rPr>
      </w:pPr>
      <w:r w:rsidRPr="00A7722D">
        <w:rPr>
          <w:rFonts w:ascii="Times New Roman" w:hAnsi="Times New Roman"/>
          <w:sz w:val="20"/>
        </w:rPr>
        <w:t>(прізвище, ім’я та по батькові)</w:t>
      </w:r>
    </w:p>
    <w:p w:rsidR="00640585" w:rsidRPr="006B047E" w:rsidRDefault="00640585" w:rsidP="00640585">
      <w:pPr>
        <w:pStyle w:val="a3"/>
        <w:spacing w:before="0" w:line="228" w:lineRule="auto"/>
        <w:ind w:firstLine="0"/>
        <w:jc w:val="both"/>
        <w:rPr>
          <w:rFonts w:ascii="Times New Roman" w:hAnsi="Times New Roman"/>
          <w:sz w:val="22"/>
          <w:szCs w:val="22"/>
        </w:rPr>
      </w:pPr>
      <w:r w:rsidRPr="006B047E">
        <w:rPr>
          <w:rFonts w:ascii="Times New Roman" w:hAnsi="Times New Roman"/>
          <w:sz w:val="22"/>
          <w:szCs w:val="22"/>
        </w:rPr>
        <w:t xml:space="preserve">що є власником (співвласником, користувачем) нерухомого майна - індивідуальним споживачем (далі - споживач), з іншої сторони (разом </w:t>
      </w:r>
      <w:proofErr w:type="spellStart"/>
      <w:r w:rsidRPr="006B047E">
        <w:rPr>
          <w:rFonts w:ascii="Times New Roman" w:hAnsi="Times New Roman"/>
          <w:sz w:val="22"/>
          <w:szCs w:val="22"/>
        </w:rPr>
        <w:t>-сторони</w:t>
      </w:r>
      <w:proofErr w:type="spellEnd"/>
      <w:r w:rsidRPr="006B047E">
        <w:rPr>
          <w:rFonts w:ascii="Times New Roman" w:hAnsi="Times New Roman"/>
          <w:sz w:val="22"/>
          <w:szCs w:val="22"/>
        </w:rPr>
        <w:t xml:space="preserve">), уклали договір про таке. </w:t>
      </w:r>
    </w:p>
    <w:p w:rsidR="00640585" w:rsidRDefault="00640585" w:rsidP="00640585">
      <w:pPr>
        <w:pStyle w:val="a4"/>
        <w:spacing w:before="0" w:after="0"/>
        <w:rPr>
          <w:rFonts w:ascii="Times New Roman" w:hAnsi="Times New Roman"/>
          <w:b w:val="0"/>
          <w:sz w:val="22"/>
          <w:szCs w:val="22"/>
        </w:rPr>
      </w:pPr>
    </w:p>
    <w:p w:rsidR="00640585" w:rsidRPr="00E476D2" w:rsidRDefault="00640585" w:rsidP="00640585">
      <w:pPr>
        <w:pStyle w:val="a4"/>
        <w:spacing w:before="0" w:after="0"/>
        <w:rPr>
          <w:rFonts w:ascii="Times New Roman" w:hAnsi="Times New Roman"/>
          <w:sz w:val="22"/>
          <w:szCs w:val="22"/>
        </w:rPr>
      </w:pPr>
      <w:r w:rsidRPr="00E476D2">
        <w:rPr>
          <w:rFonts w:ascii="Times New Roman" w:hAnsi="Times New Roman"/>
          <w:sz w:val="22"/>
          <w:szCs w:val="22"/>
        </w:rPr>
        <w:t>Предмет договору</w:t>
      </w:r>
    </w:p>
    <w:p w:rsidR="00640585" w:rsidRPr="006B047E" w:rsidRDefault="00640585" w:rsidP="00640585">
      <w:pPr>
        <w:pStyle w:val="a3"/>
        <w:spacing w:before="0"/>
        <w:jc w:val="both"/>
        <w:rPr>
          <w:rFonts w:ascii="Times New Roman" w:hAnsi="Times New Roman"/>
          <w:sz w:val="22"/>
          <w:szCs w:val="22"/>
        </w:rPr>
      </w:pPr>
      <w:r w:rsidRPr="00AF7874">
        <w:rPr>
          <w:rFonts w:ascii="Times New Roman" w:hAnsi="Times New Roman"/>
          <w:sz w:val="22"/>
          <w:szCs w:val="22"/>
        </w:rPr>
        <w:t>1. Виконавець зобов’язується своєчасно надавати споживачеві послуги з_____________________ _________________________________</w:t>
      </w:r>
      <w:r w:rsidRPr="00AF7874">
        <w:rPr>
          <w:rFonts w:ascii="Times New Roman" w:hAnsi="Times New Roman"/>
          <w:sz w:val="22"/>
          <w:szCs w:val="22"/>
          <w:lang w:val="ru-RU"/>
        </w:rPr>
        <w:t>____________</w:t>
      </w:r>
      <w:r w:rsidRPr="00AF7874">
        <w:rPr>
          <w:rFonts w:ascii="Times New Roman" w:hAnsi="Times New Roman"/>
          <w:sz w:val="22"/>
          <w:szCs w:val="22"/>
        </w:rPr>
        <w:t>_____________________________________________________________________________________________________________________ (далі - послуги),</w:t>
      </w:r>
    </w:p>
    <w:p w:rsidR="00640585" w:rsidRPr="005A717E" w:rsidRDefault="00640585" w:rsidP="00640585">
      <w:pPr>
        <w:pStyle w:val="a3"/>
        <w:spacing w:before="0"/>
        <w:ind w:firstLine="2552"/>
        <w:jc w:val="both"/>
        <w:rPr>
          <w:rFonts w:ascii="Times New Roman" w:hAnsi="Times New Roman"/>
          <w:sz w:val="20"/>
        </w:rPr>
      </w:pPr>
      <w:r>
        <w:rPr>
          <w:rFonts w:ascii="Times New Roman" w:hAnsi="Times New Roman"/>
          <w:sz w:val="20"/>
        </w:rPr>
        <w:t xml:space="preserve">                          </w:t>
      </w:r>
      <w:r w:rsidRPr="005A717E">
        <w:rPr>
          <w:rFonts w:ascii="Times New Roman" w:hAnsi="Times New Roman"/>
          <w:sz w:val="20"/>
        </w:rPr>
        <w:t>(найменування послуги)</w:t>
      </w:r>
    </w:p>
    <w:p w:rsidR="00640585" w:rsidRPr="006B047E" w:rsidRDefault="00640585" w:rsidP="00640585">
      <w:pPr>
        <w:pStyle w:val="a3"/>
        <w:spacing w:before="0"/>
        <w:ind w:firstLine="0"/>
        <w:jc w:val="both"/>
        <w:rPr>
          <w:rFonts w:ascii="Times New Roman" w:hAnsi="Times New Roman"/>
          <w:sz w:val="22"/>
          <w:szCs w:val="22"/>
        </w:rPr>
      </w:pPr>
      <w:r w:rsidRPr="006B047E">
        <w:rPr>
          <w:rFonts w:ascii="Times New Roman" w:hAnsi="Times New Roman"/>
          <w:sz w:val="22"/>
          <w:szCs w:val="22"/>
        </w:rPr>
        <w:t>а споживач зобов’язується оплачувати надані послуги за тарифами, встановленими відповідно до законодавства, у порядку, строки та на умовах, що передбачені договором.</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централізованих інженерно-технічних систем постачання послуги виконавця та </w:t>
      </w:r>
      <w:proofErr w:type="spellStart"/>
      <w:r w:rsidRPr="006B047E">
        <w:rPr>
          <w:rFonts w:ascii="Times New Roman" w:hAnsi="Times New Roman"/>
          <w:sz w:val="22"/>
          <w:szCs w:val="22"/>
        </w:rPr>
        <w:t>внутрішньобудинкових</w:t>
      </w:r>
      <w:proofErr w:type="spellEnd"/>
      <w:r w:rsidRPr="006B047E">
        <w:rPr>
          <w:rFonts w:ascii="Times New Roman" w:hAnsi="Times New Roman"/>
          <w:sz w:val="22"/>
          <w:szCs w:val="22"/>
        </w:rPr>
        <w:t xml:space="preserve"> систем багатоквартирного будинку.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3. Послуги надаються споживачеві безперервно, крім перерв, визначених частиною першою статті 16 Закону України </w:t>
      </w:r>
      <w:proofErr w:type="spellStart"/>
      <w:r w:rsidRPr="006B047E">
        <w:rPr>
          <w:rFonts w:ascii="Times New Roman" w:hAnsi="Times New Roman"/>
          <w:sz w:val="22"/>
          <w:szCs w:val="22"/>
        </w:rPr>
        <w:t>“Про</w:t>
      </w:r>
      <w:proofErr w:type="spellEnd"/>
      <w:r w:rsidRPr="006B047E">
        <w:rPr>
          <w:rFonts w:ascii="Times New Roman" w:hAnsi="Times New Roman"/>
          <w:sz w:val="22"/>
          <w:szCs w:val="22"/>
        </w:rPr>
        <w:t xml:space="preserve"> житлово-комунальні </w:t>
      </w:r>
      <w:proofErr w:type="spellStart"/>
      <w:r w:rsidRPr="006B047E">
        <w:rPr>
          <w:rFonts w:ascii="Times New Roman" w:hAnsi="Times New Roman"/>
          <w:sz w:val="22"/>
          <w:szCs w:val="22"/>
        </w:rPr>
        <w:t>послуги”</w:t>
      </w:r>
      <w:proofErr w:type="spellEnd"/>
      <w:r w:rsidRPr="006B047E">
        <w:rPr>
          <w:rFonts w:ascii="Times New Roman" w:hAnsi="Times New Roman"/>
          <w:sz w:val="22"/>
          <w:szCs w:val="22"/>
        </w:rPr>
        <w:t xml:space="preserve">.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Послуга з централізованого водовідведення надається у мережі виконавця з мереж споживача за умови справності мереж споживача.</w:t>
      </w:r>
    </w:p>
    <w:p w:rsidR="00640585" w:rsidRPr="006B047E" w:rsidRDefault="00640585" w:rsidP="00640585">
      <w:pPr>
        <w:pStyle w:val="a3"/>
        <w:spacing w:before="0"/>
        <w:jc w:val="both"/>
        <w:rPr>
          <w:rFonts w:ascii="Times New Roman" w:hAnsi="Times New Roman"/>
          <w:sz w:val="22"/>
          <w:szCs w:val="22"/>
        </w:rPr>
      </w:pPr>
      <w:bookmarkStart w:id="0" w:name="_GoBack"/>
      <w:bookmarkEnd w:id="0"/>
      <w:r w:rsidRPr="006B047E">
        <w:rPr>
          <w:rFonts w:ascii="Times New Roman" w:hAnsi="Times New Roman"/>
          <w:sz w:val="22"/>
          <w:szCs w:val="22"/>
        </w:rPr>
        <w:t xml:space="preserve">4. Інформація про споживача: </w:t>
      </w:r>
    </w:p>
    <w:p w:rsidR="00640585" w:rsidRPr="006B047E" w:rsidRDefault="00640585" w:rsidP="00640585">
      <w:pPr>
        <w:pStyle w:val="a3"/>
        <w:spacing w:before="0"/>
        <w:ind w:left="567" w:firstLine="0"/>
        <w:jc w:val="both"/>
        <w:rPr>
          <w:rFonts w:ascii="Times New Roman" w:hAnsi="Times New Roman"/>
          <w:sz w:val="22"/>
          <w:szCs w:val="22"/>
        </w:rPr>
      </w:pPr>
      <w:r w:rsidRPr="006B047E">
        <w:rPr>
          <w:rFonts w:ascii="Times New Roman" w:hAnsi="Times New Roman"/>
          <w:sz w:val="22"/>
          <w:szCs w:val="22"/>
        </w:rPr>
        <w:t>1) власник (співвласник, користувач) житлового приміщення (квартири) та члени його сім’ї - ____________________</w:t>
      </w:r>
      <w:r w:rsidRPr="006B047E">
        <w:rPr>
          <w:rFonts w:ascii="Times New Roman" w:hAnsi="Times New Roman"/>
          <w:sz w:val="22"/>
          <w:szCs w:val="22"/>
          <w:lang w:val="ru-RU"/>
        </w:rPr>
        <w:t>________________________</w:t>
      </w:r>
      <w:r w:rsidRPr="006B047E">
        <w:rPr>
          <w:rFonts w:ascii="Times New Roman" w:hAnsi="Times New Roman"/>
          <w:sz w:val="22"/>
          <w:szCs w:val="22"/>
        </w:rPr>
        <w:t>___________</w:t>
      </w:r>
      <w:r>
        <w:rPr>
          <w:rFonts w:ascii="Times New Roman" w:hAnsi="Times New Roman"/>
          <w:sz w:val="22"/>
          <w:szCs w:val="22"/>
        </w:rPr>
        <w:t>_______________________</w:t>
      </w:r>
      <w:r w:rsidRPr="006B047E">
        <w:rPr>
          <w:rFonts w:ascii="Times New Roman" w:hAnsi="Times New Roman"/>
          <w:sz w:val="22"/>
          <w:szCs w:val="22"/>
        </w:rPr>
        <w:t xml:space="preserve"> осіб;</w:t>
      </w:r>
    </w:p>
    <w:p w:rsidR="00640585" w:rsidRPr="006B047E" w:rsidRDefault="00640585" w:rsidP="00640585">
      <w:pPr>
        <w:pStyle w:val="a3"/>
        <w:spacing w:before="0"/>
        <w:ind w:left="567" w:firstLine="0"/>
        <w:jc w:val="center"/>
        <w:rPr>
          <w:rFonts w:ascii="Times New Roman" w:hAnsi="Times New Roman"/>
          <w:sz w:val="22"/>
          <w:szCs w:val="22"/>
        </w:rPr>
      </w:pPr>
      <w:r w:rsidRPr="006B047E">
        <w:rPr>
          <w:rFonts w:ascii="Times New Roman" w:hAnsi="Times New Roman"/>
          <w:sz w:val="22"/>
          <w:szCs w:val="22"/>
        </w:rPr>
        <w:t>(словами)</w:t>
      </w:r>
    </w:p>
    <w:p w:rsidR="00640585" w:rsidRPr="006B047E" w:rsidRDefault="00640585" w:rsidP="00640585">
      <w:pPr>
        <w:pStyle w:val="a3"/>
        <w:spacing w:before="0"/>
        <w:ind w:left="567" w:firstLine="0"/>
        <w:jc w:val="both"/>
        <w:rPr>
          <w:rFonts w:ascii="Times New Roman" w:hAnsi="Times New Roman"/>
          <w:sz w:val="22"/>
          <w:szCs w:val="22"/>
        </w:rPr>
      </w:pPr>
      <w:r w:rsidRPr="006B047E">
        <w:rPr>
          <w:rFonts w:ascii="Times New Roman" w:hAnsi="Times New Roman"/>
          <w:sz w:val="22"/>
          <w:szCs w:val="22"/>
        </w:rPr>
        <w:t>2) власник (співвласник, користувач) нежитлового приміщення - __________________</w:t>
      </w:r>
      <w:r>
        <w:rPr>
          <w:rFonts w:ascii="Times New Roman" w:hAnsi="Times New Roman"/>
          <w:sz w:val="22"/>
          <w:szCs w:val="22"/>
        </w:rPr>
        <w:t xml:space="preserve">______ </w:t>
      </w:r>
      <w:r w:rsidRPr="006B047E">
        <w:rPr>
          <w:rFonts w:ascii="Times New Roman" w:hAnsi="Times New Roman"/>
          <w:sz w:val="22"/>
          <w:szCs w:val="22"/>
        </w:rPr>
        <w:t>____</w:t>
      </w:r>
      <w:r w:rsidRPr="006B047E">
        <w:rPr>
          <w:rFonts w:ascii="Times New Roman" w:hAnsi="Times New Roman"/>
          <w:sz w:val="22"/>
          <w:szCs w:val="22"/>
          <w:lang w:val="ru-RU"/>
        </w:rPr>
        <w:t>__________</w:t>
      </w:r>
      <w:r w:rsidRPr="006B047E">
        <w:rPr>
          <w:rFonts w:ascii="Times New Roman" w:hAnsi="Times New Roman"/>
          <w:sz w:val="22"/>
          <w:szCs w:val="22"/>
        </w:rPr>
        <w:t>___________________________________</w:t>
      </w:r>
      <w:r>
        <w:rPr>
          <w:rFonts w:ascii="Times New Roman" w:hAnsi="Times New Roman"/>
          <w:sz w:val="22"/>
          <w:szCs w:val="22"/>
        </w:rPr>
        <w:t>______________________________</w:t>
      </w:r>
      <w:r w:rsidRPr="006B047E">
        <w:rPr>
          <w:rFonts w:ascii="Times New Roman" w:hAnsi="Times New Roman"/>
          <w:sz w:val="22"/>
          <w:szCs w:val="22"/>
        </w:rPr>
        <w:t xml:space="preserve"> осіб;</w:t>
      </w:r>
    </w:p>
    <w:p w:rsidR="00640585" w:rsidRPr="006B047E" w:rsidRDefault="00640585" w:rsidP="00640585">
      <w:pPr>
        <w:pStyle w:val="a3"/>
        <w:spacing w:before="0"/>
        <w:ind w:firstLine="0"/>
        <w:jc w:val="center"/>
        <w:rPr>
          <w:rFonts w:ascii="Times New Roman" w:hAnsi="Times New Roman"/>
          <w:sz w:val="22"/>
          <w:szCs w:val="22"/>
        </w:rPr>
      </w:pPr>
      <w:r w:rsidRPr="006B047E">
        <w:rPr>
          <w:rFonts w:ascii="Times New Roman" w:hAnsi="Times New Roman"/>
          <w:sz w:val="22"/>
          <w:szCs w:val="22"/>
        </w:rPr>
        <w:t>(словами)</w:t>
      </w:r>
    </w:p>
    <w:p w:rsidR="00640585" w:rsidRPr="006B047E" w:rsidRDefault="00640585" w:rsidP="00640585">
      <w:pPr>
        <w:pStyle w:val="a3"/>
        <w:spacing w:before="0" w:line="360" w:lineRule="auto"/>
        <w:jc w:val="both"/>
        <w:rPr>
          <w:rFonts w:ascii="Times New Roman" w:hAnsi="Times New Roman"/>
          <w:sz w:val="22"/>
          <w:szCs w:val="22"/>
        </w:rPr>
      </w:pPr>
      <w:r w:rsidRPr="006B047E">
        <w:rPr>
          <w:rFonts w:ascii="Times New Roman" w:hAnsi="Times New Roman"/>
          <w:sz w:val="22"/>
          <w:szCs w:val="22"/>
        </w:rPr>
        <w:t>3) адреса об’єкта водоспоживання:</w:t>
      </w:r>
    </w:p>
    <w:p w:rsidR="00640585" w:rsidRPr="006B047E" w:rsidRDefault="00640585" w:rsidP="00640585">
      <w:pPr>
        <w:pStyle w:val="a3"/>
        <w:spacing w:before="0" w:line="360" w:lineRule="auto"/>
        <w:jc w:val="both"/>
        <w:rPr>
          <w:rFonts w:ascii="Times New Roman" w:hAnsi="Times New Roman"/>
          <w:sz w:val="22"/>
          <w:szCs w:val="22"/>
        </w:rPr>
      </w:pPr>
      <w:r w:rsidRPr="006B047E">
        <w:rPr>
          <w:rFonts w:ascii="Times New Roman" w:hAnsi="Times New Roman"/>
          <w:sz w:val="22"/>
          <w:szCs w:val="22"/>
        </w:rPr>
        <w:t>вулиця ______________________________________________________</w:t>
      </w:r>
      <w:r>
        <w:rPr>
          <w:rFonts w:ascii="Times New Roman" w:hAnsi="Times New Roman"/>
          <w:sz w:val="22"/>
          <w:szCs w:val="22"/>
        </w:rPr>
        <w:t>______________________</w:t>
      </w:r>
      <w:r w:rsidRPr="006B047E">
        <w:rPr>
          <w:rFonts w:ascii="Times New Roman" w:hAnsi="Times New Roman"/>
          <w:sz w:val="22"/>
          <w:szCs w:val="22"/>
        </w:rPr>
        <w:t xml:space="preserve">, </w:t>
      </w:r>
    </w:p>
    <w:p w:rsidR="00640585" w:rsidRPr="006B047E" w:rsidRDefault="00640585" w:rsidP="00640585">
      <w:pPr>
        <w:pStyle w:val="a3"/>
        <w:spacing w:before="0" w:line="360" w:lineRule="auto"/>
        <w:jc w:val="both"/>
        <w:rPr>
          <w:rFonts w:ascii="Times New Roman" w:hAnsi="Times New Roman"/>
          <w:sz w:val="22"/>
          <w:szCs w:val="22"/>
        </w:rPr>
      </w:pPr>
      <w:r w:rsidRPr="006B047E">
        <w:rPr>
          <w:rFonts w:ascii="Times New Roman" w:hAnsi="Times New Roman"/>
          <w:sz w:val="22"/>
          <w:szCs w:val="22"/>
        </w:rPr>
        <w:t>будинок № _________</w:t>
      </w:r>
      <w:r>
        <w:rPr>
          <w:rFonts w:ascii="Times New Roman" w:hAnsi="Times New Roman"/>
          <w:sz w:val="22"/>
          <w:szCs w:val="22"/>
        </w:rPr>
        <w:t>___________</w:t>
      </w:r>
      <w:r w:rsidRPr="006B047E">
        <w:rPr>
          <w:rFonts w:ascii="Times New Roman" w:hAnsi="Times New Roman"/>
          <w:sz w:val="22"/>
          <w:szCs w:val="22"/>
        </w:rPr>
        <w:t>_, квартира (приміщення) № ________________</w:t>
      </w:r>
      <w:r>
        <w:rPr>
          <w:rFonts w:ascii="Times New Roman" w:hAnsi="Times New Roman"/>
          <w:sz w:val="22"/>
          <w:szCs w:val="22"/>
        </w:rPr>
        <w:t>____________</w:t>
      </w:r>
      <w:r w:rsidRPr="006B047E">
        <w:rPr>
          <w:rFonts w:ascii="Times New Roman" w:hAnsi="Times New Roman"/>
          <w:sz w:val="22"/>
          <w:szCs w:val="22"/>
        </w:rPr>
        <w:t xml:space="preserve">, </w:t>
      </w:r>
    </w:p>
    <w:p w:rsidR="00640585" w:rsidRPr="006B047E" w:rsidRDefault="00640585" w:rsidP="00640585">
      <w:pPr>
        <w:pStyle w:val="a3"/>
        <w:spacing w:before="0" w:line="360" w:lineRule="auto"/>
        <w:jc w:val="both"/>
        <w:rPr>
          <w:rFonts w:ascii="Times New Roman" w:hAnsi="Times New Roman"/>
          <w:sz w:val="22"/>
          <w:szCs w:val="22"/>
        </w:rPr>
      </w:pPr>
      <w:r w:rsidRPr="00AF7874">
        <w:rPr>
          <w:rFonts w:ascii="Times New Roman" w:hAnsi="Times New Roman"/>
          <w:sz w:val="22"/>
          <w:szCs w:val="22"/>
        </w:rPr>
        <w:lastRenderedPageBreak/>
        <w:t>місто (селище, село) _________________________________________ , індекс ________________,</w:t>
      </w:r>
    </w:p>
    <w:p w:rsidR="00640585" w:rsidRPr="006B047E" w:rsidRDefault="00640585" w:rsidP="00640585">
      <w:pPr>
        <w:pStyle w:val="a3"/>
        <w:spacing w:before="0" w:line="360" w:lineRule="auto"/>
        <w:jc w:val="both"/>
        <w:rPr>
          <w:rFonts w:ascii="Times New Roman" w:hAnsi="Times New Roman"/>
          <w:sz w:val="22"/>
          <w:szCs w:val="22"/>
        </w:rPr>
      </w:pPr>
      <w:r>
        <w:rPr>
          <w:rFonts w:ascii="Times New Roman" w:hAnsi="Times New Roman"/>
          <w:noProof/>
          <w:sz w:val="22"/>
          <w:szCs w:val="22"/>
          <w:lang w:eastAsia="uk-UA"/>
        </w:rPr>
        <w:pict>
          <v:line id="Пряма сполучна лінія 6" o:spid="_x0000_s1027" style="position:absolute;left:0;text-align:left;z-index:251658240;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" strokeweight=".26mm">
            <v:stroke joinstyle="miter" endcap="square"/>
            <w10:wrap anchorx="margin"/>
          </v:line>
        </w:pict>
      </w:r>
      <w:r w:rsidRPr="006B047E">
        <w:rPr>
          <w:rFonts w:ascii="Times New Roman" w:hAnsi="Times New Roman"/>
          <w:sz w:val="22"/>
          <w:szCs w:val="22"/>
        </w:rPr>
        <w:t>район ____________________________________________________</w:t>
      </w:r>
      <w:r>
        <w:rPr>
          <w:rFonts w:ascii="Times New Roman" w:hAnsi="Times New Roman"/>
          <w:sz w:val="22"/>
          <w:szCs w:val="22"/>
        </w:rPr>
        <w:t>____________________</w:t>
      </w:r>
      <w:r w:rsidRPr="006B047E">
        <w:rPr>
          <w:rFonts w:ascii="Times New Roman" w:hAnsi="Times New Roman"/>
          <w:sz w:val="22"/>
          <w:szCs w:val="22"/>
        </w:rPr>
        <w:t>_</w:t>
      </w:r>
      <w:r>
        <w:rPr>
          <w:rFonts w:ascii="Times New Roman" w:hAnsi="Times New Roman"/>
          <w:sz w:val="22"/>
          <w:szCs w:val="22"/>
        </w:rPr>
        <w:t>__</w:t>
      </w:r>
      <w:r w:rsidRPr="006B047E">
        <w:rPr>
          <w:rFonts w:ascii="Times New Roman" w:hAnsi="Times New Roman"/>
          <w:sz w:val="22"/>
          <w:szCs w:val="22"/>
        </w:rPr>
        <w:t xml:space="preserve">__, </w:t>
      </w:r>
    </w:p>
    <w:p w:rsidR="00640585" w:rsidRPr="006B047E" w:rsidRDefault="00640585" w:rsidP="00640585">
      <w:pPr>
        <w:pStyle w:val="a3"/>
        <w:spacing w:before="0" w:line="360" w:lineRule="auto"/>
        <w:jc w:val="both"/>
        <w:rPr>
          <w:rFonts w:ascii="Times New Roman" w:hAnsi="Times New Roman"/>
          <w:sz w:val="22"/>
          <w:szCs w:val="22"/>
        </w:rPr>
      </w:pPr>
      <w:r>
        <w:rPr>
          <w:rFonts w:ascii="Times New Roman" w:hAnsi="Times New Roman"/>
          <w:noProof/>
          <w:sz w:val="22"/>
          <w:szCs w:val="22"/>
          <w:lang w:eastAsia="uk-UA"/>
        </w:rPr>
        <w:pict>
          <v:line id="Пряма сполучна лінія 5" o:spid="_x0000_s1026" style="position:absolute;left:0;text-align:left;z-index:251658240;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" strokeweight=".26mm">
            <v:stroke joinstyle="miter" endcap="square"/>
            <w10:wrap anchorx="margin"/>
          </v:line>
        </w:pict>
      </w:r>
      <w:r w:rsidRPr="006B047E">
        <w:rPr>
          <w:rFonts w:ascii="Times New Roman" w:hAnsi="Times New Roman"/>
          <w:sz w:val="22"/>
          <w:szCs w:val="22"/>
        </w:rPr>
        <w:t>область  _________________________________________________</w:t>
      </w:r>
      <w:r>
        <w:rPr>
          <w:rFonts w:ascii="Times New Roman" w:hAnsi="Times New Roman"/>
          <w:sz w:val="22"/>
          <w:szCs w:val="22"/>
        </w:rPr>
        <w:t>____________________</w:t>
      </w:r>
      <w:r w:rsidRPr="006B047E">
        <w:rPr>
          <w:rFonts w:ascii="Times New Roman" w:hAnsi="Times New Roman"/>
          <w:sz w:val="22"/>
          <w:szCs w:val="22"/>
        </w:rPr>
        <w:t>_</w:t>
      </w:r>
      <w:r>
        <w:rPr>
          <w:rFonts w:ascii="Times New Roman" w:hAnsi="Times New Roman"/>
          <w:sz w:val="22"/>
          <w:szCs w:val="22"/>
        </w:rPr>
        <w:t>__</w:t>
      </w:r>
      <w:r w:rsidRPr="006B047E">
        <w:rPr>
          <w:rFonts w:ascii="Times New Roman" w:hAnsi="Times New Roman"/>
          <w:sz w:val="22"/>
          <w:szCs w:val="22"/>
        </w:rPr>
        <w:t>___;</w:t>
      </w:r>
    </w:p>
    <w:p w:rsidR="00640585" w:rsidRPr="006B047E" w:rsidRDefault="00640585" w:rsidP="00640585">
      <w:pPr>
        <w:pStyle w:val="a3"/>
        <w:spacing w:before="0" w:line="360" w:lineRule="auto"/>
        <w:jc w:val="both"/>
        <w:rPr>
          <w:rFonts w:ascii="Times New Roman" w:hAnsi="Times New Roman"/>
          <w:sz w:val="22"/>
          <w:szCs w:val="22"/>
        </w:rPr>
      </w:pPr>
      <w:r w:rsidRPr="006B047E">
        <w:rPr>
          <w:rFonts w:ascii="Times New Roman" w:hAnsi="Times New Roman"/>
          <w:sz w:val="22"/>
          <w:szCs w:val="22"/>
        </w:rPr>
        <w:t>4) номер контактного телефону споживача ______________________</w:t>
      </w:r>
      <w:r>
        <w:rPr>
          <w:rFonts w:ascii="Times New Roman" w:hAnsi="Times New Roman"/>
          <w:sz w:val="22"/>
          <w:szCs w:val="22"/>
        </w:rPr>
        <w:t>_______________________</w:t>
      </w:r>
      <w:r w:rsidRPr="006B047E">
        <w:rPr>
          <w:rFonts w:ascii="Times New Roman" w:hAnsi="Times New Roman"/>
          <w:sz w:val="22"/>
          <w:szCs w:val="22"/>
        </w:rPr>
        <w:t>_;</w:t>
      </w:r>
    </w:p>
    <w:p w:rsidR="00640585" w:rsidRPr="006B047E" w:rsidRDefault="00640585" w:rsidP="00640585">
      <w:pPr>
        <w:pStyle w:val="a3"/>
        <w:spacing w:before="0" w:line="360" w:lineRule="auto"/>
        <w:jc w:val="both"/>
        <w:rPr>
          <w:rFonts w:ascii="Times New Roman" w:hAnsi="Times New Roman"/>
          <w:sz w:val="22"/>
          <w:szCs w:val="22"/>
        </w:rPr>
      </w:pPr>
      <w:r w:rsidRPr="006B047E">
        <w:rPr>
          <w:rFonts w:ascii="Times New Roman" w:hAnsi="Times New Roman"/>
          <w:sz w:val="22"/>
          <w:szCs w:val="22"/>
        </w:rPr>
        <w:t>5) абонентський номер споживача  _____________________________</w:t>
      </w:r>
      <w:r>
        <w:rPr>
          <w:rFonts w:ascii="Times New Roman" w:hAnsi="Times New Roman"/>
          <w:sz w:val="22"/>
          <w:szCs w:val="22"/>
        </w:rPr>
        <w:t>______________________</w:t>
      </w:r>
      <w:r w:rsidRPr="006B047E">
        <w:rPr>
          <w:rFonts w:ascii="Times New Roman" w:hAnsi="Times New Roman"/>
          <w:sz w:val="22"/>
          <w:szCs w:val="22"/>
        </w:rPr>
        <w:t>_;</w:t>
      </w:r>
    </w:p>
    <w:p w:rsidR="00640585" w:rsidRDefault="00640585" w:rsidP="00640585">
      <w:pPr>
        <w:pStyle w:val="a3"/>
        <w:spacing w:before="0" w:line="360" w:lineRule="auto"/>
        <w:jc w:val="both"/>
        <w:rPr>
          <w:rFonts w:ascii="Times New Roman" w:hAnsi="Times New Roman"/>
          <w:sz w:val="22"/>
          <w:szCs w:val="22"/>
        </w:rPr>
      </w:pPr>
      <w:r w:rsidRPr="006B047E">
        <w:rPr>
          <w:rFonts w:ascii="Times New Roman" w:hAnsi="Times New Roman"/>
          <w:sz w:val="22"/>
          <w:szCs w:val="22"/>
        </w:rPr>
        <w:t>6) характеристика вузлів розподільного обліку води:</w:t>
      </w:r>
    </w:p>
    <w:p w:rsidR="00640585" w:rsidRDefault="00640585" w:rsidP="00640585">
      <w:pPr>
        <w:pStyle w:val="a3"/>
        <w:spacing w:before="0"/>
        <w:jc w:val="both"/>
        <w:rPr>
          <w:rFonts w:ascii="Times New Roman" w:hAnsi="Times New Roman"/>
          <w:sz w:val="22"/>
          <w:szCs w:val="22"/>
        </w:rPr>
      </w:pPr>
    </w:p>
    <w:p w:rsidR="00640585" w:rsidRDefault="00640585" w:rsidP="00640585">
      <w:pPr>
        <w:pStyle w:val="a3"/>
        <w:spacing w:before="0"/>
        <w:jc w:val="both"/>
        <w:rPr>
          <w:rFonts w:ascii="Times New Roman" w:hAnsi="Times New Roman"/>
          <w:sz w:val="22"/>
          <w:szCs w:val="22"/>
        </w:rPr>
      </w:pPr>
    </w:p>
    <w:p w:rsidR="00640585" w:rsidRDefault="00640585" w:rsidP="00640585">
      <w:pPr>
        <w:pStyle w:val="a3"/>
        <w:spacing w:before="0"/>
        <w:jc w:val="both"/>
        <w:rPr>
          <w:rFonts w:ascii="Times New Roman" w:hAnsi="Times New Roman"/>
          <w:sz w:val="22"/>
          <w:szCs w:val="22"/>
        </w:rPr>
      </w:pPr>
    </w:p>
    <w:tbl>
      <w:tblPr>
        <w:tblStyle w:val="a5"/>
        <w:tblW w:w="9781" w:type="dxa"/>
        <w:tblInd w:w="108" w:type="dxa"/>
        <w:tblLook w:val="04A0"/>
      </w:tblPr>
      <w:tblGrid>
        <w:gridCol w:w="534"/>
        <w:gridCol w:w="1842"/>
        <w:gridCol w:w="1843"/>
        <w:gridCol w:w="1342"/>
        <w:gridCol w:w="1488"/>
        <w:gridCol w:w="1645"/>
        <w:gridCol w:w="1087"/>
      </w:tblGrid>
      <w:tr w:rsidR="00640585" w:rsidRPr="006B047E" w:rsidTr="00C424E5">
        <w:tc>
          <w:tcPr>
            <w:tcW w:w="534" w:type="dxa"/>
            <w:vAlign w:val="center"/>
          </w:tcPr>
          <w:p w:rsidR="00640585" w:rsidRDefault="00640585" w:rsidP="00C424E5">
            <w:pPr>
              <w:pStyle w:val="a3"/>
              <w:spacing w:before="0"/>
              <w:ind w:firstLine="0"/>
              <w:jc w:val="center"/>
              <w:rPr>
                <w:rFonts w:ascii="Times New Roman" w:hAnsi="Times New Roman"/>
                <w:sz w:val="20"/>
              </w:rPr>
            </w:pPr>
            <w:r>
              <w:rPr>
                <w:rFonts w:ascii="Times New Roman" w:hAnsi="Times New Roman"/>
                <w:sz w:val="20"/>
              </w:rPr>
              <w:t xml:space="preserve">№ </w:t>
            </w:r>
          </w:p>
          <w:p w:rsidR="00640585" w:rsidRPr="006B047E" w:rsidRDefault="00640585" w:rsidP="00C424E5">
            <w:pPr>
              <w:pStyle w:val="a3"/>
              <w:spacing w:before="0"/>
              <w:ind w:firstLine="0"/>
              <w:jc w:val="center"/>
              <w:rPr>
                <w:rFonts w:ascii="Times New Roman" w:hAnsi="Times New Roman"/>
                <w:sz w:val="20"/>
              </w:rPr>
            </w:pPr>
            <w:r>
              <w:rPr>
                <w:rFonts w:ascii="Times New Roman" w:hAnsi="Times New Roman"/>
                <w:sz w:val="20"/>
              </w:rPr>
              <w:t>з/п</w:t>
            </w:r>
          </w:p>
        </w:tc>
        <w:tc>
          <w:tcPr>
            <w:tcW w:w="1842" w:type="dxa"/>
            <w:vAlign w:val="center"/>
          </w:tcPr>
          <w:p w:rsidR="00640585" w:rsidRPr="006B047E" w:rsidRDefault="00640585" w:rsidP="00C424E5">
            <w:pPr>
              <w:pStyle w:val="a3"/>
              <w:spacing w:before="0"/>
              <w:ind w:firstLine="0"/>
              <w:jc w:val="center"/>
              <w:rPr>
                <w:rFonts w:ascii="Times New Roman" w:hAnsi="Times New Roman"/>
                <w:sz w:val="20"/>
              </w:rPr>
            </w:pPr>
            <w:r w:rsidRPr="006B047E">
              <w:rPr>
                <w:rFonts w:ascii="Times New Roman" w:hAnsi="Times New Roman"/>
                <w:sz w:val="20"/>
              </w:rPr>
              <w:t>Найменування та умовне позначення типу засобу вимірювальної техніки</w:t>
            </w:r>
          </w:p>
        </w:tc>
        <w:tc>
          <w:tcPr>
            <w:tcW w:w="1843" w:type="dxa"/>
            <w:vAlign w:val="center"/>
          </w:tcPr>
          <w:p w:rsidR="00640585" w:rsidRPr="006B047E" w:rsidRDefault="00640585" w:rsidP="00C424E5">
            <w:pPr>
              <w:pStyle w:val="a3"/>
              <w:spacing w:before="0"/>
              <w:ind w:firstLine="0"/>
              <w:jc w:val="center"/>
              <w:rPr>
                <w:rFonts w:ascii="Times New Roman" w:hAnsi="Times New Roman"/>
                <w:sz w:val="20"/>
              </w:rPr>
            </w:pPr>
            <w:r w:rsidRPr="006B047E">
              <w:rPr>
                <w:rFonts w:ascii="Times New Roman" w:hAnsi="Times New Roman"/>
                <w:sz w:val="20"/>
              </w:rPr>
              <w:t>Заводський номер</w:t>
            </w:r>
          </w:p>
        </w:tc>
        <w:tc>
          <w:tcPr>
            <w:tcW w:w="1342" w:type="dxa"/>
            <w:vAlign w:val="center"/>
          </w:tcPr>
          <w:p w:rsidR="00640585" w:rsidRPr="006B047E" w:rsidRDefault="00640585" w:rsidP="00C424E5">
            <w:pPr>
              <w:pStyle w:val="a3"/>
              <w:spacing w:before="0"/>
              <w:ind w:left="-108" w:right="-94" w:firstLine="0"/>
              <w:jc w:val="center"/>
              <w:rPr>
                <w:rFonts w:ascii="Times New Roman" w:hAnsi="Times New Roman"/>
                <w:sz w:val="20"/>
              </w:rPr>
            </w:pPr>
            <w:r w:rsidRPr="006B047E">
              <w:rPr>
                <w:rFonts w:ascii="Times New Roman" w:hAnsi="Times New Roman"/>
                <w:sz w:val="20"/>
              </w:rPr>
              <w:t>Перше показання/</w:t>
            </w:r>
            <w:r>
              <w:rPr>
                <w:rFonts w:ascii="Times New Roman" w:hAnsi="Times New Roman"/>
                <w:sz w:val="20"/>
              </w:rPr>
              <w:t xml:space="preserve"> </w:t>
            </w:r>
            <w:r w:rsidRPr="006B047E">
              <w:rPr>
                <w:rFonts w:ascii="Times New Roman" w:hAnsi="Times New Roman"/>
                <w:sz w:val="20"/>
              </w:rPr>
              <w:t>дата</w:t>
            </w:r>
          </w:p>
        </w:tc>
        <w:tc>
          <w:tcPr>
            <w:tcW w:w="1488" w:type="dxa"/>
            <w:vAlign w:val="center"/>
          </w:tcPr>
          <w:p w:rsidR="00640585" w:rsidRPr="006B047E" w:rsidRDefault="00640585" w:rsidP="00C424E5">
            <w:pPr>
              <w:pStyle w:val="a3"/>
              <w:spacing w:before="0"/>
              <w:ind w:firstLine="0"/>
              <w:jc w:val="center"/>
              <w:rPr>
                <w:rFonts w:ascii="Times New Roman" w:hAnsi="Times New Roman"/>
                <w:sz w:val="20"/>
              </w:rPr>
            </w:pPr>
            <w:r w:rsidRPr="006B047E">
              <w:rPr>
                <w:rFonts w:ascii="Times New Roman" w:hAnsi="Times New Roman"/>
                <w:sz w:val="20"/>
              </w:rPr>
              <w:t>Місце встановлення</w:t>
            </w:r>
          </w:p>
        </w:tc>
        <w:tc>
          <w:tcPr>
            <w:tcW w:w="1645" w:type="dxa"/>
            <w:vAlign w:val="center"/>
          </w:tcPr>
          <w:p w:rsidR="00640585" w:rsidRPr="006B047E" w:rsidRDefault="00640585" w:rsidP="00C424E5">
            <w:pPr>
              <w:pStyle w:val="a3"/>
              <w:spacing w:before="0"/>
              <w:ind w:firstLine="0"/>
              <w:jc w:val="center"/>
              <w:rPr>
                <w:rFonts w:ascii="Times New Roman" w:hAnsi="Times New Roman"/>
                <w:sz w:val="20"/>
              </w:rPr>
            </w:pPr>
            <w:r w:rsidRPr="006B047E">
              <w:rPr>
                <w:rFonts w:ascii="Times New Roman" w:hAnsi="Times New Roman"/>
                <w:sz w:val="20"/>
              </w:rPr>
              <w:t xml:space="preserve">Дата останньої періодичної повірки, </w:t>
            </w:r>
            <w:proofErr w:type="spellStart"/>
            <w:r w:rsidRPr="006B047E">
              <w:rPr>
                <w:rFonts w:ascii="Times New Roman" w:hAnsi="Times New Roman"/>
                <w:sz w:val="20"/>
              </w:rPr>
              <w:t>міжповірочний</w:t>
            </w:r>
            <w:proofErr w:type="spellEnd"/>
            <w:r w:rsidRPr="006B047E">
              <w:rPr>
                <w:rFonts w:ascii="Times New Roman" w:hAnsi="Times New Roman"/>
                <w:sz w:val="20"/>
              </w:rPr>
              <w:t xml:space="preserve"> інтервал</w:t>
            </w:r>
          </w:p>
        </w:tc>
        <w:tc>
          <w:tcPr>
            <w:tcW w:w="1087" w:type="dxa"/>
            <w:vAlign w:val="center"/>
          </w:tcPr>
          <w:p w:rsidR="00640585" w:rsidRPr="006B047E" w:rsidRDefault="00640585" w:rsidP="00C424E5">
            <w:pPr>
              <w:pStyle w:val="a3"/>
              <w:spacing w:before="0"/>
              <w:ind w:left="-108" w:right="-96" w:firstLine="0"/>
              <w:jc w:val="center"/>
              <w:rPr>
                <w:rFonts w:ascii="Times New Roman" w:hAnsi="Times New Roman"/>
                <w:sz w:val="20"/>
              </w:rPr>
            </w:pPr>
            <w:proofErr w:type="spellStart"/>
            <w:r w:rsidRPr="006B047E">
              <w:rPr>
                <w:rFonts w:ascii="Times New Roman" w:hAnsi="Times New Roman"/>
                <w:sz w:val="20"/>
                <w:lang w:val="ru-RU"/>
              </w:rPr>
              <w:t>Примітка</w:t>
            </w:r>
            <w:proofErr w:type="spellEnd"/>
          </w:p>
        </w:tc>
      </w:tr>
      <w:tr w:rsidR="00640585" w:rsidRPr="006B047E" w:rsidTr="00C424E5">
        <w:trPr>
          <w:trHeight w:val="283"/>
        </w:trPr>
        <w:tc>
          <w:tcPr>
            <w:tcW w:w="534" w:type="dxa"/>
          </w:tcPr>
          <w:p w:rsidR="00640585" w:rsidRPr="006B047E" w:rsidRDefault="00640585" w:rsidP="00C424E5">
            <w:pPr>
              <w:pStyle w:val="a3"/>
              <w:spacing w:before="0"/>
              <w:ind w:firstLine="0"/>
              <w:jc w:val="both"/>
              <w:rPr>
                <w:rFonts w:ascii="Times New Roman" w:hAnsi="Times New Roman"/>
                <w:sz w:val="22"/>
                <w:szCs w:val="22"/>
              </w:rPr>
            </w:pPr>
          </w:p>
        </w:tc>
        <w:tc>
          <w:tcPr>
            <w:tcW w:w="1842" w:type="dxa"/>
          </w:tcPr>
          <w:p w:rsidR="00640585" w:rsidRPr="006B047E" w:rsidRDefault="00640585" w:rsidP="00C424E5">
            <w:pPr>
              <w:pStyle w:val="a3"/>
              <w:spacing w:before="0"/>
              <w:ind w:firstLine="0"/>
              <w:jc w:val="both"/>
              <w:rPr>
                <w:rFonts w:ascii="Times New Roman" w:hAnsi="Times New Roman"/>
                <w:sz w:val="22"/>
                <w:szCs w:val="22"/>
              </w:rPr>
            </w:pPr>
          </w:p>
        </w:tc>
        <w:tc>
          <w:tcPr>
            <w:tcW w:w="1843" w:type="dxa"/>
          </w:tcPr>
          <w:p w:rsidR="00640585" w:rsidRPr="006B047E" w:rsidRDefault="00640585" w:rsidP="00C424E5">
            <w:pPr>
              <w:pStyle w:val="a3"/>
              <w:spacing w:before="0"/>
              <w:ind w:firstLine="0"/>
              <w:jc w:val="both"/>
              <w:rPr>
                <w:rFonts w:ascii="Times New Roman" w:hAnsi="Times New Roman"/>
                <w:sz w:val="22"/>
                <w:szCs w:val="22"/>
              </w:rPr>
            </w:pPr>
          </w:p>
        </w:tc>
        <w:tc>
          <w:tcPr>
            <w:tcW w:w="1342" w:type="dxa"/>
          </w:tcPr>
          <w:p w:rsidR="00640585" w:rsidRPr="006B047E" w:rsidRDefault="00640585" w:rsidP="00C424E5">
            <w:pPr>
              <w:pStyle w:val="a3"/>
              <w:spacing w:before="0"/>
              <w:ind w:firstLine="0"/>
              <w:jc w:val="both"/>
              <w:rPr>
                <w:rFonts w:ascii="Times New Roman" w:hAnsi="Times New Roman"/>
                <w:sz w:val="22"/>
                <w:szCs w:val="22"/>
              </w:rPr>
            </w:pPr>
          </w:p>
        </w:tc>
        <w:tc>
          <w:tcPr>
            <w:tcW w:w="1488" w:type="dxa"/>
          </w:tcPr>
          <w:p w:rsidR="00640585" w:rsidRPr="006B047E" w:rsidRDefault="00640585" w:rsidP="00C424E5">
            <w:pPr>
              <w:pStyle w:val="a3"/>
              <w:spacing w:before="0"/>
              <w:ind w:firstLine="0"/>
              <w:jc w:val="both"/>
              <w:rPr>
                <w:rFonts w:ascii="Times New Roman" w:hAnsi="Times New Roman"/>
                <w:sz w:val="22"/>
                <w:szCs w:val="22"/>
              </w:rPr>
            </w:pPr>
          </w:p>
        </w:tc>
        <w:tc>
          <w:tcPr>
            <w:tcW w:w="1645" w:type="dxa"/>
          </w:tcPr>
          <w:p w:rsidR="00640585" w:rsidRPr="006B047E" w:rsidRDefault="00640585" w:rsidP="00C424E5">
            <w:pPr>
              <w:pStyle w:val="a3"/>
              <w:spacing w:before="0"/>
              <w:ind w:firstLine="0"/>
              <w:jc w:val="both"/>
              <w:rPr>
                <w:rFonts w:ascii="Times New Roman" w:hAnsi="Times New Roman"/>
                <w:sz w:val="22"/>
                <w:szCs w:val="22"/>
              </w:rPr>
            </w:pPr>
          </w:p>
        </w:tc>
        <w:tc>
          <w:tcPr>
            <w:tcW w:w="1087" w:type="dxa"/>
          </w:tcPr>
          <w:p w:rsidR="00640585" w:rsidRPr="006B047E" w:rsidRDefault="00640585" w:rsidP="00C424E5">
            <w:pPr>
              <w:pStyle w:val="a3"/>
              <w:spacing w:before="0"/>
              <w:ind w:firstLine="0"/>
              <w:jc w:val="both"/>
              <w:rPr>
                <w:rFonts w:ascii="Times New Roman" w:hAnsi="Times New Roman"/>
                <w:sz w:val="22"/>
                <w:szCs w:val="22"/>
              </w:rPr>
            </w:pPr>
          </w:p>
        </w:tc>
      </w:tr>
      <w:tr w:rsidR="00640585" w:rsidRPr="006B047E" w:rsidTr="00C424E5">
        <w:trPr>
          <w:trHeight w:val="283"/>
        </w:trPr>
        <w:tc>
          <w:tcPr>
            <w:tcW w:w="534" w:type="dxa"/>
          </w:tcPr>
          <w:p w:rsidR="00640585" w:rsidRPr="006B047E" w:rsidRDefault="00640585" w:rsidP="00C424E5">
            <w:pPr>
              <w:pStyle w:val="a3"/>
              <w:spacing w:before="0"/>
              <w:ind w:firstLine="0"/>
              <w:jc w:val="both"/>
              <w:rPr>
                <w:rFonts w:ascii="Times New Roman" w:hAnsi="Times New Roman"/>
                <w:sz w:val="22"/>
                <w:szCs w:val="22"/>
              </w:rPr>
            </w:pPr>
          </w:p>
        </w:tc>
        <w:tc>
          <w:tcPr>
            <w:tcW w:w="1842" w:type="dxa"/>
          </w:tcPr>
          <w:p w:rsidR="00640585" w:rsidRPr="006B047E" w:rsidRDefault="00640585" w:rsidP="00C424E5">
            <w:pPr>
              <w:pStyle w:val="a3"/>
              <w:spacing w:before="0"/>
              <w:ind w:firstLine="0"/>
              <w:jc w:val="both"/>
              <w:rPr>
                <w:rFonts w:ascii="Times New Roman" w:hAnsi="Times New Roman"/>
                <w:sz w:val="22"/>
                <w:szCs w:val="22"/>
              </w:rPr>
            </w:pPr>
          </w:p>
        </w:tc>
        <w:tc>
          <w:tcPr>
            <w:tcW w:w="1843" w:type="dxa"/>
          </w:tcPr>
          <w:p w:rsidR="00640585" w:rsidRPr="006B047E" w:rsidRDefault="00640585" w:rsidP="00C424E5">
            <w:pPr>
              <w:pStyle w:val="a3"/>
              <w:spacing w:before="0"/>
              <w:ind w:firstLine="0"/>
              <w:jc w:val="both"/>
              <w:rPr>
                <w:rFonts w:ascii="Times New Roman" w:hAnsi="Times New Roman"/>
                <w:sz w:val="22"/>
                <w:szCs w:val="22"/>
              </w:rPr>
            </w:pPr>
          </w:p>
        </w:tc>
        <w:tc>
          <w:tcPr>
            <w:tcW w:w="1342" w:type="dxa"/>
          </w:tcPr>
          <w:p w:rsidR="00640585" w:rsidRPr="006B047E" w:rsidRDefault="00640585" w:rsidP="00C424E5">
            <w:pPr>
              <w:pStyle w:val="a3"/>
              <w:spacing w:before="0"/>
              <w:ind w:firstLine="0"/>
              <w:jc w:val="both"/>
              <w:rPr>
                <w:rFonts w:ascii="Times New Roman" w:hAnsi="Times New Roman"/>
                <w:sz w:val="22"/>
                <w:szCs w:val="22"/>
              </w:rPr>
            </w:pPr>
          </w:p>
        </w:tc>
        <w:tc>
          <w:tcPr>
            <w:tcW w:w="1488" w:type="dxa"/>
          </w:tcPr>
          <w:p w:rsidR="00640585" w:rsidRPr="006B047E" w:rsidRDefault="00640585" w:rsidP="00C424E5">
            <w:pPr>
              <w:pStyle w:val="a3"/>
              <w:spacing w:before="0"/>
              <w:ind w:firstLine="0"/>
              <w:jc w:val="both"/>
              <w:rPr>
                <w:rFonts w:ascii="Times New Roman" w:hAnsi="Times New Roman"/>
                <w:sz w:val="22"/>
                <w:szCs w:val="22"/>
              </w:rPr>
            </w:pPr>
          </w:p>
        </w:tc>
        <w:tc>
          <w:tcPr>
            <w:tcW w:w="1645" w:type="dxa"/>
          </w:tcPr>
          <w:p w:rsidR="00640585" w:rsidRPr="006B047E" w:rsidRDefault="00640585" w:rsidP="00C424E5">
            <w:pPr>
              <w:pStyle w:val="a3"/>
              <w:spacing w:before="0"/>
              <w:ind w:firstLine="0"/>
              <w:jc w:val="both"/>
              <w:rPr>
                <w:rFonts w:ascii="Times New Roman" w:hAnsi="Times New Roman"/>
                <w:sz w:val="22"/>
                <w:szCs w:val="22"/>
              </w:rPr>
            </w:pPr>
          </w:p>
        </w:tc>
        <w:tc>
          <w:tcPr>
            <w:tcW w:w="1087" w:type="dxa"/>
          </w:tcPr>
          <w:p w:rsidR="00640585" w:rsidRPr="006B047E" w:rsidRDefault="00640585" w:rsidP="00C424E5">
            <w:pPr>
              <w:pStyle w:val="a3"/>
              <w:spacing w:before="0"/>
              <w:ind w:firstLine="0"/>
              <w:jc w:val="both"/>
              <w:rPr>
                <w:rFonts w:ascii="Times New Roman" w:hAnsi="Times New Roman"/>
                <w:sz w:val="22"/>
                <w:szCs w:val="22"/>
              </w:rPr>
            </w:pPr>
          </w:p>
        </w:tc>
      </w:tr>
      <w:tr w:rsidR="00640585" w:rsidRPr="006B047E" w:rsidTr="00C424E5">
        <w:trPr>
          <w:trHeight w:val="283"/>
        </w:trPr>
        <w:tc>
          <w:tcPr>
            <w:tcW w:w="534" w:type="dxa"/>
          </w:tcPr>
          <w:p w:rsidR="00640585" w:rsidRPr="006B047E" w:rsidRDefault="00640585" w:rsidP="00C424E5">
            <w:pPr>
              <w:pStyle w:val="a3"/>
              <w:spacing w:before="0"/>
              <w:ind w:firstLine="0"/>
              <w:jc w:val="both"/>
              <w:rPr>
                <w:rFonts w:ascii="Times New Roman" w:hAnsi="Times New Roman"/>
                <w:sz w:val="22"/>
                <w:szCs w:val="22"/>
              </w:rPr>
            </w:pPr>
          </w:p>
        </w:tc>
        <w:tc>
          <w:tcPr>
            <w:tcW w:w="1842" w:type="dxa"/>
          </w:tcPr>
          <w:p w:rsidR="00640585" w:rsidRPr="006B047E" w:rsidRDefault="00640585" w:rsidP="00C424E5">
            <w:pPr>
              <w:pStyle w:val="a3"/>
              <w:spacing w:before="0"/>
              <w:ind w:firstLine="0"/>
              <w:jc w:val="both"/>
              <w:rPr>
                <w:rFonts w:ascii="Times New Roman" w:hAnsi="Times New Roman"/>
                <w:sz w:val="22"/>
                <w:szCs w:val="22"/>
              </w:rPr>
            </w:pPr>
          </w:p>
        </w:tc>
        <w:tc>
          <w:tcPr>
            <w:tcW w:w="1843" w:type="dxa"/>
          </w:tcPr>
          <w:p w:rsidR="00640585" w:rsidRPr="006B047E" w:rsidRDefault="00640585" w:rsidP="00C424E5">
            <w:pPr>
              <w:pStyle w:val="a3"/>
              <w:spacing w:before="0"/>
              <w:ind w:firstLine="0"/>
              <w:jc w:val="both"/>
              <w:rPr>
                <w:rFonts w:ascii="Times New Roman" w:hAnsi="Times New Roman"/>
                <w:sz w:val="22"/>
                <w:szCs w:val="22"/>
              </w:rPr>
            </w:pPr>
          </w:p>
        </w:tc>
        <w:tc>
          <w:tcPr>
            <w:tcW w:w="1342" w:type="dxa"/>
          </w:tcPr>
          <w:p w:rsidR="00640585" w:rsidRPr="006B047E" w:rsidRDefault="00640585" w:rsidP="00C424E5">
            <w:pPr>
              <w:pStyle w:val="a3"/>
              <w:spacing w:before="0"/>
              <w:ind w:firstLine="0"/>
              <w:jc w:val="both"/>
              <w:rPr>
                <w:rFonts w:ascii="Times New Roman" w:hAnsi="Times New Roman"/>
                <w:sz w:val="22"/>
                <w:szCs w:val="22"/>
              </w:rPr>
            </w:pPr>
          </w:p>
        </w:tc>
        <w:tc>
          <w:tcPr>
            <w:tcW w:w="1488" w:type="dxa"/>
          </w:tcPr>
          <w:p w:rsidR="00640585" w:rsidRPr="006B047E" w:rsidRDefault="00640585" w:rsidP="00C424E5">
            <w:pPr>
              <w:pStyle w:val="a3"/>
              <w:spacing w:before="0"/>
              <w:ind w:firstLine="0"/>
              <w:jc w:val="both"/>
              <w:rPr>
                <w:rFonts w:ascii="Times New Roman" w:hAnsi="Times New Roman"/>
                <w:sz w:val="22"/>
                <w:szCs w:val="22"/>
              </w:rPr>
            </w:pPr>
          </w:p>
        </w:tc>
        <w:tc>
          <w:tcPr>
            <w:tcW w:w="1645" w:type="dxa"/>
          </w:tcPr>
          <w:p w:rsidR="00640585" w:rsidRPr="006B047E" w:rsidRDefault="00640585" w:rsidP="00C424E5">
            <w:pPr>
              <w:pStyle w:val="a3"/>
              <w:spacing w:before="0"/>
              <w:ind w:firstLine="0"/>
              <w:jc w:val="both"/>
              <w:rPr>
                <w:rFonts w:ascii="Times New Roman" w:hAnsi="Times New Roman"/>
                <w:sz w:val="22"/>
                <w:szCs w:val="22"/>
              </w:rPr>
            </w:pPr>
          </w:p>
        </w:tc>
        <w:tc>
          <w:tcPr>
            <w:tcW w:w="1087" w:type="dxa"/>
          </w:tcPr>
          <w:p w:rsidR="00640585" w:rsidRPr="006B047E" w:rsidRDefault="00640585" w:rsidP="00C424E5">
            <w:pPr>
              <w:pStyle w:val="a3"/>
              <w:spacing w:before="0"/>
              <w:ind w:firstLine="0"/>
              <w:jc w:val="both"/>
              <w:rPr>
                <w:rFonts w:ascii="Times New Roman" w:hAnsi="Times New Roman"/>
                <w:sz w:val="22"/>
                <w:szCs w:val="22"/>
              </w:rPr>
            </w:pPr>
          </w:p>
        </w:tc>
      </w:tr>
      <w:tr w:rsidR="00640585" w:rsidRPr="006B047E" w:rsidTr="00C424E5">
        <w:trPr>
          <w:trHeight w:val="283"/>
        </w:trPr>
        <w:tc>
          <w:tcPr>
            <w:tcW w:w="534" w:type="dxa"/>
          </w:tcPr>
          <w:p w:rsidR="00640585" w:rsidRPr="006B047E" w:rsidRDefault="00640585" w:rsidP="00C424E5">
            <w:pPr>
              <w:pStyle w:val="a3"/>
              <w:spacing w:before="0"/>
              <w:ind w:firstLine="0"/>
              <w:jc w:val="both"/>
              <w:rPr>
                <w:rFonts w:ascii="Times New Roman" w:hAnsi="Times New Roman"/>
                <w:sz w:val="22"/>
                <w:szCs w:val="22"/>
              </w:rPr>
            </w:pPr>
          </w:p>
        </w:tc>
        <w:tc>
          <w:tcPr>
            <w:tcW w:w="1842" w:type="dxa"/>
          </w:tcPr>
          <w:p w:rsidR="00640585" w:rsidRPr="006B047E" w:rsidRDefault="00640585" w:rsidP="00C424E5">
            <w:pPr>
              <w:pStyle w:val="a3"/>
              <w:spacing w:before="0"/>
              <w:ind w:firstLine="0"/>
              <w:jc w:val="both"/>
              <w:rPr>
                <w:rFonts w:ascii="Times New Roman" w:hAnsi="Times New Roman"/>
                <w:sz w:val="22"/>
                <w:szCs w:val="22"/>
              </w:rPr>
            </w:pPr>
          </w:p>
        </w:tc>
        <w:tc>
          <w:tcPr>
            <w:tcW w:w="1843" w:type="dxa"/>
          </w:tcPr>
          <w:p w:rsidR="00640585" w:rsidRPr="006B047E" w:rsidRDefault="00640585" w:rsidP="00C424E5">
            <w:pPr>
              <w:pStyle w:val="a3"/>
              <w:spacing w:before="0"/>
              <w:ind w:firstLine="0"/>
              <w:jc w:val="both"/>
              <w:rPr>
                <w:rFonts w:ascii="Times New Roman" w:hAnsi="Times New Roman"/>
                <w:sz w:val="22"/>
                <w:szCs w:val="22"/>
              </w:rPr>
            </w:pPr>
          </w:p>
        </w:tc>
        <w:tc>
          <w:tcPr>
            <w:tcW w:w="1342" w:type="dxa"/>
          </w:tcPr>
          <w:p w:rsidR="00640585" w:rsidRPr="006B047E" w:rsidRDefault="00640585" w:rsidP="00C424E5">
            <w:pPr>
              <w:pStyle w:val="a3"/>
              <w:spacing w:before="0"/>
              <w:ind w:firstLine="0"/>
              <w:jc w:val="both"/>
              <w:rPr>
                <w:rFonts w:ascii="Times New Roman" w:hAnsi="Times New Roman"/>
                <w:sz w:val="22"/>
                <w:szCs w:val="22"/>
              </w:rPr>
            </w:pPr>
          </w:p>
        </w:tc>
        <w:tc>
          <w:tcPr>
            <w:tcW w:w="1488" w:type="dxa"/>
          </w:tcPr>
          <w:p w:rsidR="00640585" w:rsidRPr="006B047E" w:rsidRDefault="00640585" w:rsidP="00C424E5">
            <w:pPr>
              <w:pStyle w:val="a3"/>
              <w:spacing w:before="0"/>
              <w:ind w:firstLine="0"/>
              <w:jc w:val="both"/>
              <w:rPr>
                <w:rFonts w:ascii="Times New Roman" w:hAnsi="Times New Roman"/>
                <w:sz w:val="22"/>
                <w:szCs w:val="22"/>
              </w:rPr>
            </w:pPr>
          </w:p>
        </w:tc>
        <w:tc>
          <w:tcPr>
            <w:tcW w:w="1645" w:type="dxa"/>
          </w:tcPr>
          <w:p w:rsidR="00640585" w:rsidRPr="006B047E" w:rsidRDefault="00640585" w:rsidP="00C424E5">
            <w:pPr>
              <w:pStyle w:val="a3"/>
              <w:spacing w:before="0"/>
              <w:ind w:firstLine="0"/>
              <w:jc w:val="both"/>
              <w:rPr>
                <w:rFonts w:ascii="Times New Roman" w:hAnsi="Times New Roman"/>
                <w:sz w:val="22"/>
                <w:szCs w:val="22"/>
              </w:rPr>
            </w:pPr>
          </w:p>
        </w:tc>
        <w:tc>
          <w:tcPr>
            <w:tcW w:w="1087" w:type="dxa"/>
          </w:tcPr>
          <w:p w:rsidR="00640585" w:rsidRPr="006B047E" w:rsidRDefault="00640585" w:rsidP="00C424E5">
            <w:pPr>
              <w:pStyle w:val="a3"/>
              <w:spacing w:before="0"/>
              <w:ind w:firstLine="0"/>
              <w:jc w:val="both"/>
              <w:rPr>
                <w:rFonts w:ascii="Times New Roman" w:hAnsi="Times New Roman"/>
                <w:sz w:val="22"/>
                <w:szCs w:val="22"/>
              </w:rPr>
            </w:pPr>
          </w:p>
        </w:tc>
      </w:tr>
      <w:tr w:rsidR="00640585" w:rsidRPr="006B047E" w:rsidTr="00C424E5">
        <w:trPr>
          <w:trHeight w:val="283"/>
        </w:trPr>
        <w:tc>
          <w:tcPr>
            <w:tcW w:w="534" w:type="dxa"/>
          </w:tcPr>
          <w:p w:rsidR="00640585" w:rsidRPr="006B047E" w:rsidRDefault="00640585" w:rsidP="00C424E5">
            <w:pPr>
              <w:pStyle w:val="a3"/>
              <w:spacing w:before="0"/>
              <w:ind w:firstLine="0"/>
              <w:jc w:val="both"/>
              <w:rPr>
                <w:rFonts w:ascii="Times New Roman" w:hAnsi="Times New Roman"/>
                <w:sz w:val="22"/>
                <w:szCs w:val="22"/>
              </w:rPr>
            </w:pPr>
          </w:p>
        </w:tc>
        <w:tc>
          <w:tcPr>
            <w:tcW w:w="1842" w:type="dxa"/>
          </w:tcPr>
          <w:p w:rsidR="00640585" w:rsidRPr="006B047E" w:rsidRDefault="00640585" w:rsidP="00C424E5">
            <w:pPr>
              <w:pStyle w:val="a3"/>
              <w:spacing w:before="0"/>
              <w:ind w:firstLine="0"/>
              <w:jc w:val="both"/>
              <w:rPr>
                <w:rFonts w:ascii="Times New Roman" w:hAnsi="Times New Roman"/>
                <w:sz w:val="22"/>
                <w:szCs w:val="22"/>
              </w:rPr>
            </w:pPr>
          </w:p>
        </w:tc>
        <w:tc>
          <w:tcPr>
            <w:tcW w:w="1843" w:type="dxa"/>
          </w:tcPr>
          <w:p w:rsidR="00640585" w:rsidRPr="006B047E" w:rsidRDefault="00640585" w:rsidP="00C424E5">
            <w:pPr>
              <w:pStyle w:val="a3"/>
              <w:spacing w:before="0"/>
              <w:ind w:firstLine="0"/>
              <w:jc w:val="both"/>
              <w:rPr>
                <w:rFonts w:ascii="Times New Roman" w:hAnsi="Times New Roman"/>
                <w:sz w:val="22"/>
                <w:szCs w:val="22"/>
              </w:rPr>
            </w:pPr>
          </w:p>
        </w:tc>
        <w:tc>
          <w:tcPr>
            <w:tcW w:w="1342" w:type="dxa"/>
          </w:tcPr>
          <w:p w:rsidR="00640585" w:rsidRPr="006B047E" w:rsidRDefault="00640585" w:rsidP="00C424E5">
            <w:pPr>
              <w:pStyle w:val="a3"/>
              <w:spacing w:before="0"/>
              <w:ind w:firstLine="0"/>
              <w:jc w:val="both"/>
              <w:rPr>
                <w:rFonts w:ascii="Times New Roman" w:hAnsi="Times New Roman"/>
                <w:sz w:val="22"/>
                <w:szCs w:val="22"/>
              </w:rPr>
            </w:pPr>
          </w:p>
        </w:tc>
        <w:tc>
          <w:tcPr>
            <w:tcW w:w="1488" w:type="dxa"/>
          </w:tcPr>
          <w:p w:rsidR="00640585" w:rsidRPr="006B047E" w:rsidRDefault="00640585" w:rsidP="00C424E5">
            <w:pPr>
              <w:pStyle w:val="a3"/>
              <w:spacing w:before="0"/>
              <w:ind w:firstLine="0"/>
              <w:jc w:val="both"/>
              <w:rPr>
                <w:rFonts w:ascii="Times New Roman" w:hAnsi="Times New Roman"/>
                <w:sz w:val="22"/>
                <w:szCs w:val="22"/>
              </w:rPr>
            </w:pPr>
          </w:p>
        </w:tc>
        <w:tc>
          <w:tcPr>
            <w:tcW w:w="1645" w:type="dxa"/>
          </w:tcPr>
          <w:p w:rsidR="00640585" w:rsidRPr="006B047E" w:rsidRDefault="00640585" w:rsidP="00C424E5">
            <w:pPr>
              <w:pStyle w:val="a3"/>
              <w:spacing w:before="0"/>
              <w:ind w:firstLine="0"/>
              <w:jc w:val="both"/>
              <w:rPr>
                <w:rFonts w:ascii="Times New Roman" w:hAnsi="Times New Roman"/>
                <w:sz w:val="22"/>
                <w:szCs w:val="22"/>
              </w:rPr>
            </w:pPr>
          </w:p>
        </w:tc>
        <w:tc>
          <w:tcPr>
            <w:tcW w:w="1087" w:type="dxa"/>
          </w:tcPr>
          <w:p w:rsidR="00640585" w:rsidRPr="006B047E" w:rsidRDefault="00640585" w:rsidP="00C424E5">
            <w:pPr>
              <w:pStyle w:val="a3"/>
              <w:spacing w:before="0"/>
              <w:ind w:firstLine="0"/>
              <w:jc w:val="both"/>
              <w:rPr>
                <w:rFonts w:ascii="Times New Roman" w:hAnsi="Times New Roman"/>
                <w:sz w:val="22"/>
                <w:szCs w:val="22"/>
              </w:rPr>
            </w:pPr>
          </w:p>
        </w:tc>
      </w:tr>
      <w:tr w:rsidR="00640585" w:rsidRPr="006B047E" w:rsidTr="00C424E5">
        <w:trPr>
          <w:trHeight w:val="283"/>
        </w:trPr>
        <w:tc>
          <w:tcPr>
            <w:tcW w:w="534" w:type="dxa"/>
          </w:tcPr>
          <w:p w:rsidR="00640585" w:rsidRPr="006B047E" w:rsidRDefault="00640585" w:rsidP="00C424E5">
            <w:pPr>
              <w:pStyle w:val="a3"/>
              <w:spacing w:before="0"/>
              <w:ind w:firstLine="0"/>
              <w:jc w:val="both"/>
              <w:rPr>
                <w:rFonts w:ascii="Times New Roman" w:hAnsi="Times New Roman"/>
                <w:sz w:val="22"/>
                <w:szCs w:val="22"/>
              </w:rPr>
            </w:pPr>
          </w:p>
        </w:tc>
        <w:tc>
          <w:tcPr>
            <w:tcW w:w="1842" w:type="dxa"/>
          </w:tcPr>
          <w:p w:rsidR="00640585" w:rsidRPr="006B047E" w:rsidRDefault="00640585" w:rsidP="00C424E5">
            <w:pPr>
              <w:pStyle w:val="a3"/>
              <w:spacing w:before="0"/>
              <w:ind w:firstLine="0"/>
              <w:jc w:val="both"/>
              <w:rPr>
                <w:rFonts w:ascii="Times New Roman" w:hAnsi="Times New Roman"/>
                <w:sz w:val="22"/>
                <w:szCs w:val="22"/>
              </w:rPr>
            </w:pPr>
          </w:p>
        </w:tc>
        <w:tc>
          <w:tcPr>
            <w:tcW w:w="1843" w:type="dxa"/>
          </w:tcPr>
          <w:p w:rsidR="00640585" w:rsidRPr="006B047E" w:rsidRDefault="00640585" w:rsidP="00C424E5">
            <w:pPr>
              <w:pStyle w:val="a3"/>
              <w:spacing w:before="0"/>
              <w:ind w:firstLine="0"/>
              <w:jc w:val="both"/>
              <w:rPr>
                <w:rFonts w:ascii="Times New Roman" w:hAnsi="Times New Roman"/>
                <w:sz w:val="22"/>
                <w:szCs w:val="22"/>
              </w:rPr>
            </w:pPr>
          </w:p>
        </w:tc>
        <w:tc>
          <w:tcPr>
            <w:tcW w:w="1342" w:type="dxa"/>
          </w:tcPr>
          <w:p w:rsidR="00640585" w:rsidRPr="006B047E" w:rsidRDefault="00640585" w:rsidP="00C424E5">
            <w:pPr>
              <w:pStyle w:val="a3"/>
              <w:spacing w:before="0"/>
              <w:ind w:firstLine="0"/>
              <w:jc w:val="both"/>
              <w:rPr>
                <w:rFonts w:ascii="Times New Roman" w:hAnsi="Times New Roman"/>
                <w:sz w:val="22"/>
                <w:szCs w:val="22"/>
              </w:rPr>
            </w:pPr>
          </w:p>
        </w:tc>
        <w:tc>
          <w:tcPr>
            <w:tcW w:w="1488" w:type="dxa"/>
          </w:tcPr>
          <w:p w:rsidR="00640585" w:rsidRPr="006B047E" w:rsidRDefault="00640585" w:rsidP="00C424E5">
            <w:pPr>
              <w:pStyle w:val="a3"/>
              <w:spacing w:before="0"/>
              <w:ind w:firstLine="0"/>
              <w:jc w:val="both"/>
              <w:rPr>
                <w:rFonts w:ascii="Times New Roman" w:hAnsi="Times New Roman"/>
                <w:sz w:val="22"/>
                <w:szCs w:val="22"/>
              </w:rPr>
            </w:pPr>
          </w:p>
        </w:tc>
        <w:tc>
          <w:tcPr>
            <w:tcW w:w="1645" w:type="dxa"/>
          </w:tcPr>
          <w:p w:rsidR="00640585" w:rsidRPr="006B047E" w:rsidRDefault="00640585" w:rsidP="00C424E5">
            <w:pPr>
              <w:pStyle w:val="a3"/>
              <w:spacing w:before="0"/>
              <w:ind w:firstLine="0"/>
              <w:jc w:val="both"/>
              <w:rPr>
                <w:rFonts w:ascii="Times New Roman" w:hAnsi="Times New Roman"/>
                <w:sz w:val="22"/>
                <w:szCs w:val="22"/>
              </w:rPr>
            </w:pPr>
          </w:p>
        </w:tc>
        <w:tc>
          <w:tcPr>
            <w:tcW w:w="1087" w:type="dxa"/>
          </w:tcPr>
          <w:p w:rsidR="00640585" w:rsidRPr="006B047E" w:rsidRDefault="00640585" w:rsidP="00C424E5">
            <w:pPr>
              <w:pStyle w:val="a3"/>
              <w:spacing w:before="0"/>
              <w:ind w:firstLine="0"/>
              <w:jc w:val="both"/>
              <w:rPr>
                <w:rFonts w:ascii="Times New Roman" w:hAnsi="Times New Roman"/>
                <w:sz w:val="22"/>
                <w:szCs w:val="22"/>
              </w:rPr>
            </w:pPr>
          </w:p>
        </w:tc>
      </w:tr>
    </w:tbl>
    <w:p w:rsidR="00640585" w:rsidRPr="006B047E" w:rsidRDefault="00640585" w:rsidP="00640585">
      <w:pPr>
        <w:pStyle w:val="a3"/>
        <w:spacing w:before="0"/>
        <w:jc w:val="both"/>
        <w:rPr>
          <w:rFonts w:ascii="Times New Roman" w:hAnsi="Times New Roman"/>
          <w:sz w:val="22"/>
          <w:szCs w:val="22"/>
        </w:rPr>
      </w:pP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У разі внесення змін до характеристики вузл</w:t>
      </w:r>
      <w:r>
        <w:rPr>
          <w:rFonts w:ascii="Times New Roman" w:hAnsi="Times New Roman"/>
          <w:sz w:val="22"/>
          <w:szCs w:val="22"/>
        </w:rPr>
        <w:t>ів розподільного обліку води такі</w:t>
      </w:r>
      <w:r w:rsidRPr="006B047E">
        <w:rPr>
          <w:rFonts w:ascii="Times New Roman" w:hAnsi="Times New Roman"/>
          <w:sz w:val="22"/>
          <w:szCs w:val="22"/>
        </w:rPr>
        <w:t xml:space="preserve"> зміни вважаються внесеними до договору шляхом належного оформлення акта взяття на абонентський облік.</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5. Обслуговування, поточний та капітальний ремонти </w:t>
      </w:r>
      <w:proofErr w:type="spellStart"/>
      <w:r w:rsidRPr="006B047E">
        <w:rPr>
          <w:rFonts w:ascii="Times New Roman" w:hAnsi="Times New Roman"/>
          <w:sz w:val="22"/>
          <w:szCs w:val="22"/>
        </w:rPr>
        <w:t>внутрішньобудинкових</w:t>
      </w:r>
      <w:proofErr w:type="spellEnd"/>
      <w:r w:rsidRPr="006B047E">
        <w:rPr>
          <w:rFonts w:ascii="Times New Roman" w:hAnsi="Times New Roman"/>
          <w:sz w:val="22"/>
          <w:szCs w:val="22"/>
        </w:rPr>
        <w:t xml:space="preserve"> систем, що забезпечують надання послуг у багатоквартирному будинку, здійснюються споживачами або уповноваженими на виконання таких робіт особами за рахунок споживачів.</w:t>
      </w:r>
    </w:p>
    <w:p w:rsidR="00640585" w:rsidRPr="006B047E" w:rsidRDefault="00640585" w:rsidP="00640585">
      <w:pPr>
        <w:pStyle w:val="a4"/>
        <w:spacing w:before="0" w:after="0"/>
        <w:rPr>
          <w:rFonts w:ascii="Times New Roman" w:hAnsi="Times New Roman"/>
          <w:sz w:val="22"/>
          <w:szCs w:val="22"/>
        </w:rPr>
      </w:pPr>
    </w:p>
    <w:p w:rsidR="00640585" w:rsidRPr="006B047E" w:rsidRDefault="00640585" w:rsidP="00640585">
      <w:pPr>
        <w:pStyle w:val="a4"/>
        <w:spacing w:before="0" w:after="0"/>
        <w:rPr>
          <w:rFonts w:ascii="Times New Roman" w:hAnsi="Times New Roman"/>
          <w:sz w:val="22"/>
          <w:szCs w:val="22"/>
        </w:rPr>
      </w:pPr>
      <w:r w:rsidRPr="006B047E">
        <w:rPr>
          <w:rFonts w:ascii="Times New Roman" w:hAnsi="Times New Roman"/>
          <w:sz w:val="22"/>
          <w:szCs w:val="22"/>
        </w:rPr>
        <w:t>Розмір плати за послуги</w:t>
      </w:r>
    </w:p>
    <w:p w:rsidR="00640585" w:rsidRPr="004A1122"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lang w:val="ru-RU"/>
        </w:rPr>
        <w:t>6</w:t>
      </w:r>
      <w:r w:rsidRPr="006B047E">
        <w:rPr>
          <w:rFonts w:ascii="Times New Roman" w:hAnsi="Times New Roman"/>
          <w:sz w:val="22"/>
          <w:szCs w:val="22"/>
        </w:rPr>
        <w:t xml:space="preserve">. Тарифи на послуги встановлюються уповноваженими законом державними органами або органами місцевого самоврядування </w:t>
      </w:r>
      <w:r w:rsidRPr="004A1122">
        <w:rPr>
          <w:rFonts w:ascii="Times New Roman" w:hAnsi="Times New Roman"/>
          <w:sz w:val="22"/>
          <w:szCs w:val="22"/>
        </w:rPr>
        <w:t>відповідно до закону та становлять:</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на послугу з централізованого водопостачання – </w:t>
      </w:r>
      <w:r w:rsidRPr="004A1122">
        <w:rPr>
          <w:rFonts w:ascii="Times New Roman" w:hAnsi="Times New Roman"/>
          <w:sz w:val="22"/>
          <w:szCs w:val="22"/>
          <w:lang w:val="ru-RU"/>
        </w:rPr>
        <w:t>27,72</w:t>
      </w:r>
      <w:r w:rsidRPr="004A1122">
        <w:rPr>
          <w:rFonts w:ascii="Times New Roman" w:hAnsi="Times New Roman"/>
          <w:sz w:val="22"/>
          <w:szCs w:val="22"/>
        </w:rPr>
        <w:t xml:space="preserve"> грн. з ПДВ за 1 куб. метр;</w:t>
      </w:r>
    </w:p>
    <w:p w:rsidR="00640585" w:rsidRPr="006B047E"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на послугу з централізованого водовідведення – 19,152  грн</w:t>
      </w:r>
      <w:r w:rsidRPr="006B047E">
        <w:rPr>
          <w:rFonts w:ascii="Times New Roman" w:hAnsi="Times New Roman"/>
          <w:sz w:val="22"/>
          <w:szCs w:val="22"/>
        </w:rPr>
        <w:t xml:space="preserve">. з ПДВ за 1 куб. метр;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споживачам із зазначенням рішення відповідних органів.</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lang w:val="ru-RU"/>
        </w:rPr>
        <w:t>7</w:t>
      </w:r>
      <w:r w:rsidRPr="006B047E">
        <w:rPr>
          <w:rFonts w:ascii="Times New Roman" w:hAnsi="Times New Roman"/>
          <w:sz w:val="22"/>
          <w:szCs w:val="22"/>
        </w:rPr>
        <w:t>. Плата за послуги складається з:</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 плати за послугу, що розраховується виходячи з розміру затверджених тарифів на послугу та обсягу спожитих послуг, визначеного відповідно до законодавства;</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2) плати за абонентське обслуговування, граничний розмір якої визначається Кабінетом Міністрів України.</w:t>
      </w:r>
    </w:p>
    <w:p w:rsidR="00640585" w:rsidRPr="00622C06" w:rsidRDefault="00640585" w:rsidP="00640585">
      <w:pPr>
        <w:pStyle w:val="a3"/>
        <w:spacing w:before="0"/>
        <w:jc w:val="both"/>
        <w:rPr>
          <w:rFonts w:ascii="Times New Roman" w:hAnsi="Times New Roman"/>
          <w:sz w:val="22"/>
          <w:szCs w:val="22"/>
        </w:rPr>
      </w:pPr>
      <w:r w:rsidRPr="00A07058">
        <w:rPr>
          <w:rFonts w:ascii="Times New Roman" w:hAnsi="Times New Roman"/>
          <w:sz w:val="22"/>
          <w:szCs w:val="22"/>
        </w:rPr>
        <w:t>Плата за абонентське обслуговування</w:t>
      </w:r>
      <w:r w:rsidRPr="00A07058">
        <w:rPr>
          <w:sz w:val="22"/>
          <w:szCs w:val="22"/>
        </w:rPr>
        <w:t xml:space="preserve"> </w:t>
      </w:r>
      <w:r w:rsidRPr="00A07058">
        <w:rPr>
          <w:rFonts w:ascii="Times New Roman" w:hAnsi="Times New Roman"/>
          <w:sz w:val="22"/>
          <w:szCs w:val="22"/>
        </w:rPr>
        <w:t xml:space="preserve">по договору/особовому рахунку на місяць (без обслуговування вузла комерційного обліку) за послуги з централізованого водопостачання та централізованого водовідведення становить 25,24 грн. з ПДВ </w:t>
      </w:r>
      <w:r>
        <w:rPr>
          <w:rFonts w:ascii="Times New Roman" w:hAnsi="Times New Roman"/>
          <w:sz w:val="22"/>
          <w:szCs w:val="22"/>
        </w:rPr>
        <w:t>(в т.ч.</w:t>
      </w:r>
      <w:r w:rsidRPr="00A07058">
        <w:rPr>
          <w:rFonts w:ascii="Times New Roman" w:hAnsi="Times New Roman"/>
          <w:sz w:val="22"/>
          <w:szCs w:val="22"/>
        </w:rPr>
        <w:t xml:space="preserve"> з централізованого водопостачання 16,24 грн. з ПДВ, з централізованого водовідведення    9,00 грн. з ПДВ). </w:t>
      </w:r>
      <w:r>
        <w:rPr>
          <w:rFonts w:ascii="Times New Roman" w:hAnsi="Times New Roman"/>
          <w:sz w:val="22"/>
          <w:szCs w:val="22"/>
        </w:rPr>
        <w:t>У</w:t>
      </w:r>
      <w:r w:rsidRPr="00A07058">
        <w:rPr>
          <w:rFonts w:ascii="Times New Roman" w:hAnsi="Times New Roman"/>
          <w:sz w:val="22"/>
          <w:szCs w:val="22"/>
        </w:rPr>
        <w:t xml:space="preserve"> разі </w:t>
      </w:r>
      <w:r w:rsidRPr="00A07058">
        <w:rPr>
          <w:rFonts w:ascii="Times New Roman" w:hAnsi="Times New Roman"/>
          <w:sz w:val="22"/>
          <w:szCs w:val="22"/>
        </w:rPr>
        <w:lastRenderedPageBreak/>
        <w:t>надання послуги тільки з централізованого водопостачання 16,24 грн. з ПДВ, з централізованого водовідведення -   9,00 грн. з ПДВ</w:t>
      </w:r>
      <w:r>
        <w:rPr>
          <w:rFonts w:ascii="Times New Roman" w:hAnsi="Times New Roman"/>
          <w:sz w:val="22"/>
          <w:szCs w:val="22"/>
        </w:rPr>
        <w:t>.</w:t>
      </w:r>
    </w:p>
    <w:p w:rsidR="00640585" w:rsidRPr="006765C3" w:rsidRDefault="00640585" w:rsidP="00640585">
      <w:pPr>
        <w:pStyle w:val="a3"/>
        <w:spacing w:before="0"/>
        <w:jc w:val="both"/>
        <w:rPr>
          <w:rFonts w:ascii="Times New Roman" w:hAnsi="Times New Roman"/>
          <w:sz w:val="22"/>
          <w:szCs w:val="22"/>
        </w:rPr>
      </w:pPr>
      <w:r w:rsidRPr="006765C3">
        <w:rPr>
          <w:rFonts w:ascii="Times New Roman" w:hAnsi="Times New Roman"/>
          <w:sz w:val="22"/>
          <w:szCs w:val="22"/>
        </w:rPr>
        <w:t xml:space="preserve">У разі прийняття виконавцем рішення про зміну розміру плати за абонентське обслуговування, визначеної цим договором, виконавець у строк, що не перевищує 15 днів з дати введення її у дію, повідомляє про це споживача шляхом публікації такого повідомлення на офіційному </w:t>
      </w:r>
      <w:proofErr w:type="spellStart"/>
      <w:r w:rsidRPr="006765C3">
        <w:rPr>
          <w:rFonts w:ascii="Times New Roman" w:hAnsi="Times New Roman"/>
          <w:sz w:val="22"/>
          <w:szCs w:val="22"/>
        </w:rPr>
        <w:t>веб-сайті</w:t>
      </w:r>
      <w:proofErr w:type="spellEnd"/>
      <w:r w:rsidRPr="006765C3">
        <w:rPr>
          <w:rFonts w:ascii="Times New Roman" w:hAnsi="Times New Roman"/>
          <w:sz w:val="22"/>
          <w:szCs w:val="22"/>
        </w:rPr>
        <w:t xml:space="preserve"> виконавця </w:t>
      </w:r>
      <w:hyperlink r:id="rId6" w:history="1">
        <w:r w:rsidRPr="006765C3">
          <w:rPr>
            <w:rStyle w:val="a6"/>
            <w:rFonts w:ascii="Times New Roman" w:hAnsi="Times New Roman"/>
            <w:sz w:val="22"/>
            <w:szCs w:val="22"/>
          </w:rPr>
          <w:t>https://www.uz.gov.ua/about/activity/central_water_and_drainage/</w:t>
        </w:r>
      </w:hyperlink>
      <w:r w:rsidRPr="006765C3">
        <w:rPr>
          <w:rFonts w:ascii="Times New Roman" w:hAnsi="Times New Roman"/>
          <w:sz w:val="22"/>
          <w:szCs w:val="22"/>
        </w:rPr>
        <w:t xml:space="preserve"> </w:t>
      </w:r>
    </w:p>
    <w:p w:rsidR="00640585" w:rsidRPr="006B047E" w:rsidRDefault="00640585" w:rsidP="00640585">
      <w:pPr>
        <w:pStyle w:val="a3"/>
        <w:spacing w:before="0"/>
        <w:jc w:val="center"/>
        <w:rPr>
          <w:rFonts w:ascii="Times New Roman" w:hAnsi="Times New Roman"/>
          <w:sz w:val="22"/>
          <w:szCs w:val="22"/>
        </w:rPr>
      </w:pPr>
    </w:p>
    <w:p w:rsidR="00640585" w:rsidRPr="006B047E" w:rsidRDefault="00640585" w:rsidP="00640585">
      <w:pPr>
        <w:pStyle w:val="a3"/>
        <w:spacing w:before="0"/>
        <w:jc w:val="center"/>
        <w:rPr>
          <w:rFonts w:ascii="Times New Roman" w:hAnsi="Times New Roman"/>
          <w:b/>
          <w:sz w:val="22"/>
          <w:szCs w:val="22"/>
        </w:rPr>
      </w:pPr>
      <w:r w:rsidRPr="006B047E">
        <w:rPr>
          <w:rFonts w:ascii="Times New Roman" w:hAnsi="Times New Roman"/>
          <w:b/>
          <w:sz w:val="22"/>
          <w:szCs w:val="22"/>
        </w:rPr>
        <w:t>Облік та порядок оплати послуг</w:t>
      </w:r>
    </w:p>
    <w:p w:rsidR="00640585" w:rsidRPr="006B047E" w:rsidRDefault="00640585" w:rsidP="00640585">
      <w:pPr>
        <w:pStyle w:val="a3"/>
        <w:spacing w:before="0"/>
        <w:jc w:val="both"/>
        <w:rPr>
          <w:rFonts w:ascii="Times New Roman" w:hAnsi="Times New Roman"/>
          <w:sz w:val="22"/>
          <w:szCs w:val="22"/>
        </w:rPr>
      </w:pPr>
      <w:bookmarkStart w:id="1" w:name="n98"/>
      <w:bookmarkEnd w:id="1"/>
      <w:r w:rsidRPr="006B047E">
        <w:rPr>
          <w:rFonts w:ascii="Times New Roman" w:hAnsi="Times New Roman"/>
          <w:sz w:val="22"/>
          <w:szCs w:val="22"/>
        </w:rPr>
        <w:t>8. Оператор зовнішніх інженерних мереж, до яких приєднана будівля, має право доступу до приміщень у будівлі, де встановлено вузли комерційного обліку, для проведення їх обслуговування та/або заміни, а також для зняття показань.</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9. Виконавець має право доступу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10. Виконавець або визначена споживачами особа, що здійснює розподіл обсягів послуг, визначених за допомогою вузла комерційного обліку, між споживачами, має право доступу до приміщень, в яких встановлено вузли розподільного обліку, за показаннями яких здійснюється такий розподіл.</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11. Уповноважені посадові особи органів ліцензування, органів місцевого самоврядування мають право доступу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w:t>
      </w:r>
      <w:r w:rsidRPr="006B047E">
        <w:rPr>
          <w:rFonts w:ascii="Times New Roman" w:hAnsi="Times New Roman"/>
          <w:sz w:val="22"/>
          <w:szCs w:val="22"/>
          <w:lang w:val="ru-RU"/>
        </w:rPr>
        <w:t>2</w:t>
      </w:r>
      <w:r w:rsidRPr="006B047E">
        <w:rPr>
          <w:rFonts w:ascii="Times New Roman" w:hAnsi="Times New Roman"/>
          <w:sz w:val="22"/>
          <w:szCs w:val="22"/>
        </w:rPr>
        <w:t>. Споживач або його представник має право доступу до місць встановлення вузлів комерційного обліку для проведення перевірки їх схоронності та зняття показань.</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13. Для отримання доступу до вузлів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споживача за допомогою телефонного зв’язку або в письмовій формі за поштовою або електронною адресою, що зазначена у договорі, щодо доступу до вузлів обліку із зазначенням його мети і дати.</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14. Споживач забезпечує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обліку після пред’явлення ними відповідних службових посвідчень.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У разі неможливості споживача у зазначений строк забезпечити такий доступ інший строк доступу до вузла обліку узгоджується додатково.</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lang w:val="ru-RU"/>
        </w:rPr>
        <w:t>15</w:t>
      </w:r>
      <w:r w:rsidRPr="006B047E">
        <w:rPr>
          <w:rFonts w:ascii="Times New Roman" w:hAnsi="Times New Roman"/>
          <w:sz w:val="22"/>
          <w:szCs w:val="22"/>
        </w:rPr>
        <w:t>. Розрахунковим періодом для оплати послуг є календарний місяць.</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Оплата послуг здійснюється не пізніше 20 числа місяця, що настає за розрахунковим періодом, якщо інше не визначено договором.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Рахунки на оплату послуг формуються виконавцем (якщо не визначено споживачами особу, що здійснює розподіл обсягів послуг), на основі показань вузлів комерційного обліку з урахуванням показань вузлів розподільного обліку відповідно до Закону України </w:t>
      </w:r>
      <w:proofErr w:type="spellStart"/>
      <w:r w:rsidRPr="006B047E">
        <w:rPr>
          <w:rFonts w:ascii="Times New Roman" w:hAnsi="Times New Roman"/>
          <w:sz w:val="22"/>
          <w:szCs w:val="22"/>
        </w:rPr>
        <w:t>“Про</w:t>
      </w:r>
      <w:proofErr w:type="spellEnd"/>
      <w:r w:rsidRPr="006B047E">
        <w:rPr>
          <w:rFonts w:ascii="Times New Roman" w:hAnsi="Times New Roman"/>
          <w:sz w:val="22"/>
          <w:szCs w:val="22"/>
        </w:rPr>
        <w:t xml:space="preserve"> комерційний облік теплової енергії та </w:t>
      </w:r>
      <w:proofErr w:type="spellStart"/>
      <w:r w:rsidRPr="006B047E">
        <w:rPr>
          <w:rFonts w:ascii="Times New Roman" w:hAnsi="Times New Roman"/>
          <w:sz w:val="22"/>
          <w:szCs w:val="22"/>
        </w:rPr>
        <w:t>водопостачання”</w:t>
      </w:r>
      <w:proofErr w:type="spellEnd"/>
      <w:r w:rsidRPr="006B047E">
        <w:rPr>
          <w:rFonts w:ascii="Times New Roman" w:hAnsi="Times New Roman"/>
          <w:sz w:val="22"/>
          <w:szCs w:val="22"/>
        </w:rPr>
        <w:t xml:space="preserve"> та надаються споживачеві (його представникові) у строк не пізніше ніж за 10 календарних днів до граничного строку внесення плати за послуги.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На вимогу споживача рахунки можуть надаватися йому в паперовому вигляді на безоплатній основі. </w:t>
      </w:r>
    </w:p>
    <w:p w:rsidR="00640585" w:rsidRPr="006B047E"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16.</w:t>
      </w:r>
      <w:r w:rsidRPr="006B047E">
        <w:rPr>
          <w:rFonts w:ascii="Times New Roman" w:hAnsi="Times New Roman"/>
          <w:sz w:val="22"/>
          <w:szCs w:val="22"/>
        </w:rPr>
        <w:t xml:space="preserve"> Показання вузлів розподільного обліку (у тому числі гарячої води) знімаються споживачем щомісячно та надаються виконавцеві у строк не пізніше останнього дня розрахункового періоду одним з таких способів, як телефоном, засобами електронного зв’язку або в інший спосіб, доведений до відома споживача, та зазначаються у рахунку на оплату послуг.</w:t>
      </w:r>
    </w:p>
    <w:p w:rsidR="00640585" w:rsidRPr="006B047E" w:rsidRDefault="00640585" w:rsidP="00640585">
      <w:pPr>
        <w:pStyle w:val="a3"/>
        <w:spacing w:before="0"/>
        <w:jc w:val="both"/>
        <w:rPr>
          <w:rFonts w:ascii="Times New Roman" w:hAnsi="Times New Roman"/>
          <w:sz w:val="22"/>
          <w:szCs w:val="22"/>
        </w:rPr>
      </w:pPr>
      <w:r>
        <w:rPr>
          <w:rFonts w:ascii="Times New Roman" w:hAnsi="Times New Roman"/>
          <w:sz w:val="22"/>
          <w:szCs w:val="22"/>
        </w:rPr>
        <w:t>17</w:t>
      </w:r>
      <w:r w:rsidRPr="006B047E">
        <w:rPr>
          <w:rFonts w:ascii="Times New Roman" w:hAnsi="Times New Roman"/>
          <w:sz w:val="22"/>
          <w:szCs w:val="22"/>
        </w:rPr>
        <w:t xml:space="preserve">. У разі ненадання у визначений договором строк споживачем виконавцеві показань вузлів розподільного обліку виконавцем протягом трьох місяців приймається середньодобове споживання відповідної послуги за попередні 12 місяців (якщо попередніх місяців нараховується менш як 12).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Після відновлення надання показань відповідних вузлів обліку виконавець </w:t>
      </w:r>
      <w:proofErr w:type="spellStart"/>
      <w:r w:rsidRPr="006B047E">
        <w:rPr>
          <w:rFonts w:ascii="Times New Roman" w:hAnsi="Times New Roman"/>
          <w:sz w:val="22"/>
          <w:szCs w:val="22"/>
        </w:rPr>
        <w:t>зобов</w:t>
      </w:r>
      <w:proofErr w:type="spellEnd"/>
      <w:r w:rsidRPr="006B047E">
        <w:rPr>
          <w:rFonts w:ascii="Times New Roman" w:hAnsi="Times New Roman"/>
          <w:sz w:val="22"/>
          <w:szCs w:val="22"/>
          <w:lang w:val="ru-RU"/>
        </w:rPr>
        <w:t>’</w:t>
      </w:r>
      <w:proofErr w:type="spellStart"/>
      <w:r w:rsidRPr="006B047E">
        <w:rPr>
          <w:rFonts w:ascii="Times New Roman" w:hAnsi="Times New Roman"/>
          <w:sz w:val="22"/>
          <w:szCs w:val="22"/>
        </w:rPr>
        <w:t>язаний</w:t>
      </w:r>
      <w:proofErr w:type="spellEnd"/>
      <w:r w:rsidRPr="006B047E">
        <w:rPr>
          <w:rFonts w:ascii="Times New Roman" w:hAnsi="Times New Roman"/>
          <w:sz w:val="22"/>
          <w:szCs w:val="22"/>
        </w:rPr>
        <w:t xml:space="preserve"> здійснити перерахунок за надані послуги.</w:t>
      </w:r>
    </w:p>
    <w:p w:rsidR="00640585" w:rsidRPr="006B047E" w:rsidRDefault="00640585" w:rsidP="00640585">
      <w:pPr>
        <w:pStyle w:val="a3"/>
        <w:spacing w:before="0"/>
        <w:jc w:val="both"/>
        <w:rPr>
          <w:rFonts w:ascii="Times New Roman" w:hAnsi="Times New Roman"/>
          <w:sz w:val="22"/>
          <w:szCs w:val="22"/>
        </w:rPr>
      </w:pPr>
      <w:r>
        <w:rPr>
          <w:rFonts w:ascii="Times New Roman" w:hAnsi="Times New Roman"/>
          <w:sz w:val="22"/>
          <w:szCs w:val="22"/>
        </w:rPr>
        <w:t>18</w:t>
      </w:r>
      <w:r w:rsidRPr="006B047E">
        <w:rPr>
          <w:rFonts w:ascii="Times New Roman" w:hAnsi="Times New Roman"/>
          <w:sz w:val="22"/>
          <w:szCs w:val="22"/>
        </w:rPr>
        <w:t xml:space="preserve">.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 затвердженої </w:t>
      </w:r>
      <w:proofErr w:type="spellStart"/>
      <w:r w:rsidRPr="006B047E">
        <w:rPr>
          <w:rFonts w:ascii="Times New Roman" w:hAnsi="Times New Roman"/>
          <w:sz w:val="22"/>
          <w:szCs w:val="22"/>
        </w:rPr>
        <w:t>Мінрегіоном</w:t>
      </w:r>
      <w:proofErr w:type="spellEnd"/>
      <w:r w:rsidRPr="006B047E">
        <w:rPr>
          <w:rFonts w:ascii="Times New Roman" w:hAnsi="Times New Roman"/>
          <w:sz w:val="22"/>
          <w:szCs w:val="22"/>
        </w:rPr>
        <w:t>.</w:t>
      </w:r>
    </w:p>
    <w:p w:rsidR="00640585" w:rsidRPr="006B047E" w:rsidRDefault="00640585" w:rsidP="00640585">
      <w:pPr>
        <w:pStyle w:val="a3"/>
        <w:spacing w:before="0"/>
        <w:jc w:val="both"/>
        <w:rPr>
          <w:rFonts w:ascii="Times New Roman" w:hAnsi="Times New Roman"/>
          <w:sz w:val="22"/>
          <w:szCs w:val="22"/>
        </w:rPr>
      </w:pPr>
      <w:r>
        <w:rPr>
          <w:rFonts w:ascii="Times New Roman" w:hAnsi="Times New Roman"/>
          <w:sz w:val="22"/>
          <w:szCs w:val="22"/>
        </w:rPr>
        <w:t>19</w:t>
      </w:r>
      <w:r w:rsidRPr="006B047E">
        <w:rPr>
          <w:rFonts w:ascii="Times New Roman" w:hAnsi="Times New Roman"/>
          <w:sz w:val="22"/>
          <w:szCs w:val="22"/>
        </w:rPr>
        <w:t>. 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640585" w:rsidRPr="006B047E" w:rsidRDefault="00640585" w:rsidP="00640585">
      <w:pPr>
        <w:pStyle w:val="a3"/>
        <w:spacing w:before="0"/>
        <w:jc w:val="both"/>
        <w:rPr>
          <w:rFonts w:ascii="Times New Roman" w:hAnsi="Times New Roman"/>
          <w:sz w:val="22"/>
          <w:szCs w:val="22"/>
        </w:rPr>
      </w:pPr>
      <w:r>
        <w:rPr>
          <w:rFonts w:ascii="Times New Roman" w:hAnsi="Times New Roman"/>
          <w:sz w:val="22"/>
          <w:szCs w:val="22"/>
        </w:rPr>
        <w:lastRenderedPageBreak/>
        <w:t>20</w:t>
      </w:r>
      <w:r w:rsidRPr="006B047E">
        <w:rPr>
          <w:rFonts w:ascii="Times New Roman" w:hAnsi="Times New Roman"/>
          <w:sz w:val="22"/>
          <w:szCs w:val="22"/>
        </w:rPr>
        <w:t>. До встановлення вузла комерційного обліку обсяги споживання питної води визначаються за показаннями вузлів розподільного обліку, а у разі їх відсутності - за нормами споживання, встановленими органам місцевого самоврядування. Загальний обсяг споживання питної води у такій будівлі визначається як сума обсягу, визначеного за допомогою вузлів розподільного обліку, та розрахункового обсягу, визначеного за нормою споживання для споживачів, приміщення яких не оснащені вузлами розподільного обліку.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1</w:t>
      </w:r>
      <w:r w:rsidRPr="006B047E">
        <w:rPr>
          <w:rFonts w:ascii="Times New Roman" w:hAnsi="Times New Roman"/>
          <w:sz w:val="22"/>
          <w:szCs w:val="22"/>
        </w:rPr>
        <w:t xml:space="preserve">. Обсяг споживання наданих послуг для споживачів, у яких відсутні вузли розподільного обліку, здійснюється </w:t>
      </w:r>
      <w:proofErr w:type="spellStart"/>
      <w:r w:rsidRPr="006B047E">
        <w:rPr>
          <w:rFonts w:ascii="Times New Roman" w:hAnsi="Times New Roman"/>
          <w:sz w:val="22"/>
          <w:szCs w:val="22"/>
        </w:rPr>
        <w:t>розрахунково</w:t>
      </w:r>
      <w:proofErr w:type="spellEnd"/>
      <w:r w:rsidRPr="006B047E">
        <w:rPr>
          <w:rFonts w:ascii="Times New Roman" w:hAnsi="Times New Roman"/>
          <w:sz w:val="22"/>
          <w:szCs w:val="22"/>
        </w:rPr>
        <w:t xml:space="preserve"> відповідно до Методики розподілу між споживачами обсягів спожитих у будівлі комунальних послуг, затвердженої </w:t>
      </w:r>
      <w:proofErr w:type="spellStart"/>
      <w:r w:rsidRPr="006B047E">
        <w:rPr>
          <w:rFonts w:ascii="Times New Roman" w:hAnsi="Times New Roman"/>
          <w:sz w:val="22"/>
          <w:szCs w:val="22"/>
        </w:rPr>
        <w:t>Мінрегіоном</w:t>
      </w:r>
      <w:proofErr w:type="spellEnd"/>
      <w:r w:rsidRPr="006B047E">
        <w:rPr>
          <w:rFonts w:ascii="Times New Roman" w:hAnsi="Times New Roman"/>
          <w:sz w:val="22"/>
          <w:szCs w:val="22"/>
        </w:rPr>
        <w:t xml:space="preserve">.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2</w:t>
      </w:r>
      <w:r w:rsidRPr="006B047E">
        <w:rPr>
          <w:rFonts w:ascii="Times New Roman" w:hAnsi="Times New Roman"/>
          <w:sz w:val="22"/>
          <w:szCs w:val="22"/>
        </w:rPr>
        <w:t xml:space="preserve">. У разі виходу з ладу або втрати вузла комерційного обліку до відновлення його роботи або заміни ведення комерційного обліку здійснюється </w:t>
      </w:r>
      <w:proofErr w:type="spellStart"/>
      <w:r w:rsidRPr="006B047E">
        <w:rPr>
          <w:rFonts w:ascii="Times New Roman" w:hAnsi="Times New Roman"/>
          <w:sz w:val="22"/>
          <w:szCs w:val="22"/>
        </w:rPr>
        <w:t>розрахунково</w:t>
      </w:r>
      <w:proofErr w:type="spellEnd"/>
      <w:r w:rsidRPr="006B047E">
        <w:rPr>
          <w:rFonts w:ascii="Times New Roman" w:hAnsi="Times New Roman"/>
          <w:sz w:val="22"/>
          <w:szCs w:val="22"/>
        </w:rPr>
        <w:t xml:space="preserve"> відповідно до Методики розподілу між споживачами обсягів спожитих у будівлі комунальних послуг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3</w:t>
      </w:r>
      <w:r w:rsidRPr="006B047E">
        <w:rPr>
          <w:rFonts w:ascii="Times New Roman" w:hAnsi="Times New Roman"/>
          <w:sz w:val="22"/>
          <w:szCs w:val="22"/>
        </w:rPr>
        <w:t>. Оплата послуг здійснюється в безготівковій або готівковій формі.</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За бажанням споживача оплата послуг може здійснюватися шляхом внесення авансових платежів.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У разі авансової оплати послуг виконавець періодично один раз на шість місяців здійснює перерахунок плати за фактично надані послуги, про що повідомляє споживачеві.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4</w:t>
      </w:r>
      <w:r w:rsidRPr="006B047E">
        <w:rPr>
          <w:rFonts w:ascii="Times New Roman" w:hAnsi="Times New Roman"/>
          <w:sz w:val="22"/>
          <w:szCs w:val="22"/>
        </w:rPr>
        <w:t>. У разі несвоєчасного здійснення платежів за послуги споживач сплачує пеню в розмірі 0,01 відсотків, але не більш як 0,01 відсотка суми боргу за кожен день прострочення. Загальний розмір сплаченої пені не може перевищувати 100 відсотків загальної суми боргу.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Нарахування пені починається з першого робочого дня, що настає за останнім днем граничного строку внесення плати за послуги.</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2</w:t>
      </w:r>
      <w:r>
        <w:rPr>
          <w:rFonts w:ascii="Times New Roman" w:hAnsi="Times New Roman"/>
          <w:sz w:val="22"/>
          <w:szCs w:val="22"/>
        </w:rPr>
        <w:t>5</w:t>
      </w:r>
      <w:r w:rsidRPr="006B047E">
        <w:rPr>
          <w:rFonts w:ascii="Times New Roman" w:hAnsi="Times New Roman"/>
          <w:sz w:val="22"/>
          <w:szCs w:val="22"/>
        </w:rPr>
        <w:t>. 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споживачеві неустойку (штраф, пеню) у розмірі 0,01 відсотків суми здійсненого перерахунку вартості послуги.</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lang w:val="ru-RU"/>
        </w:rPr>
        <w:t>2</w:t>
      </w:r>
      <w:r>
        <w:rPr>
          <w:rFonts w:ascii="Times New Roman" w:hAnsi="Times New Roman"/>
          <w:sz w:val="22"/>
          <w:szCs w:val="22"/>
          <w:lang w:val="ru-RU"/>
        </w:rPr>
        <w:t>6</w:t>
      </w:r>
      <w:r w:rsidRPr="006B047E">
        <w:rPr>
          <w:rFonts w:ascii="Times New Roman" w:hAnsi="Times New Roman"/>
          <w:sz w:val="22"/>
          <w:szCs w:val="22"/>
        </w:rPr>
        <w:t xml:space="preserve">. Плата за абонентське обслуговування сплачується споживачем виконавцеві щомісяця.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27. У разі виявлення у будівлі витоків води із </w:t>
      </w:r>
      <w:proofErr w:type="spellStart"/>
      <w:r w:rsidRPr="004A1122">
        <w:rPr>
          <w:rFonts w:ascii="Times New Roman" w:hAnsi="Times New Roman"/>
          <w:sz w:val="22"/>
          <w:szCs w:val="22"/>
        </w:rPr>
        <w:t>внутрішньобудинкових</w:t>
      </w:r>
      <w:proofErr w:type="spellEnd"/>
      <w:r w:rsidRPr="004A1122">
        <w:rPr>
          <w:rFonts w:ascii="Times New Roman" w:hAnsi="Times New Roman"/>
          <w:sz w:val="22"/>
          <w:szCs w:val="22"/>
        </w:rPr>
        <w:t xml:space="preserve"> систем централізованого водопостачання протягом періоду, за який здійснюється розрахунок за послуги з централізованого водопостачання,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2</w:t>
      </w:r>
      <w:r w:rsidRPr="004A1122">
        <w:rPr>
          <w:rFonts w:ascii="Times New Roman" w:hAnsi="Times New Roman"/>
          <w:sz w:val="22"/>
          <w:szCs w:val="22"/>
          <w:lang w:val="ru-RU"/>
        </w:rPr>
        <w:t>8</w:t>
      </w:r>
      <w:r w:rsidRPr="004A1122">
        <w:rPr>
          <w:rFonts w:ascii="Times New Roman" w:hAnsi="Times New Roman"/>
          <w:sz w:val="22"/>
          <w:szCs w:val="22"/>
        </w:rPr>
        <w:t>. Дієздатні особи, які проживають та/або зареєстровані у житлі споживача, користуються послугами та несуть солідарну відповідальність за зобов’язаннями з оплати послуг.</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29. У разі тимчасової відсутності понад 30 календарних днів споживача та інших осіб (у разі відсутності засобів розподільного обліку в житловому приміщенні (іншому об’єкті нерухомого майна), споживач може письмово повідомити про це виконавцеві та надати документ, що підтверджує факт відсутності одного або декількох членів сім'ї, не пізніше місячного терміну після закінчення тимчасової відсутності. У такому разі споживач має право на перерахунок за ненадані послуги з централізованого водопостачання та централізованого водовідведення.</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На </w:t>
      </w:r>
      <w:proofErr w:type="spellStart"/>
      <w:r w:rsidRPr="004A1122">
        <w:rPr>
          <w:rFonts w:ascii="Times New Roman" w:hAnsi="Times New Roman"/>
          <w:sz w:val="22"/>
          <w:szCs w:val="22"/>
        </w:rPr>
        <w:t>неоплату</w:t>
      </w:r>
      <w:proofErr w:type="spellEnd"/>
      <w:r w:rsidRPr="004A1122">
        <w:rPr>
          <w:rFonts w:ascii="Times New Roman" w:hAnsi="Times New Roman"/>
          <w:sz w:val="22"/>
          <w:szCs w:val="22"/>
        </w:rPr>
        <w:t xml:space="preserve"> вартості послуг споживач має право у разі відключення виконавцем холодної води і опломбування запірних </w:t>
      </w:r>
      <w:proofErr w:type="spellStart"/>
      <w:r w:rsidRPr="004A1122">
        <w:rPr>
          <w:rFonts w:ascii="Times New Roman" w:hAnsi="Times New Roman"/>
          <w:sz w:val="22"/>
          <w:szCs w:val="22"/>
        </w:rPr>
        <w:t>вентелів</w:t>
      </w:r>
      <w:proofErr w:type="spellEnd"/>
      <w:r w:rsidRPr="004A1122">
        <w:rPr>
          <w:rFonts w:ascii="Times New Roman" w:hAnsi="Times New Roman"/>
          <w:sz w:val="22"/>
          <w:szCs w:val="22"/>
        </w:rPr>
        <w:t xml:space="preserve"> у квартирі та відновлення відповідних послуг шляхом зняття пломб протягом доби згідно з письмовою заявою.</w:t>
      </w:r>
    </w:p>
    <w:p w:rsidR="00640585" w:rsidRPr="004A1122" w:rsidRDefault="00640585" w:rsidP="00640585">
      <w:pPr>
        <w:pStyle w:val="a3"/>
        <w:spacing w:before="0"/>
        <w:jc w:val="both"/>
        <w:rPr>
          <w:rFonts w:ascii="Times New Roman" w:hAnsi="Times New Roman"/>
          <w:sz w:val="22"/>
          <w:szCs w:val="22"/>
        </w:rPr>
      </w:pPr>
    </w:p>
    <w:p w:rsidR="00640585" w:rsidRPr="004A1122" w:rsidRDefault="00640585" w:rsidP="00640585">
      <w:pPr>
        <w:pStyle w:val="a4"/>
        <w:spacing w:before="0" w:after="0"/>
        <w:rPr>
          <w:rFonts w:ascii="Times New Roman" w:hAnsi="Times New Roman"/>
          <w:sz w:val="22"/>
          <w:szCs w:val="22"/>
        </w:rPr>
      </w:pPr>
      <w:r w:rsidRPr="004A1122">
        <w:rPr>
          <w:rFonts w:ascii="Times New Roman" w:hAnsi="Times New Roman"/>
          <w:sz w:val="22"/>
          <w:szCs w:val="22"/>
        </w:rPr>
        <w:t>Права та обов’язки сторін</w:t>
      </w:r>
    </w:p>
    <w:p w:rsidR="00640585" w:rsidRPr="006B047E"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0</w:t>
      </w:r>
      <w:r w:rsidRPr="004A1122">
        <w:rPr>
          <w:rFonts w:ascii="Times New Roman" w:hAnsi="Times New Roman"/>
          <w:sz w:val="22"/>
          <w:szCs w:val="22"/>
        </w:rPr>
        <w:t>. Споживач має право на:</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 підключення в установленому порядку до систем централізованого водопостачання та водовідведення;</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2) забезпечення питною водою, якість якої відповідає державним санітарним нормам та правилам, кількість і режим подання якої визначаються на договірних засадах, в обсязі, не меншому від нормативів питного водопостачання;</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3) одержання в установленому порядку повної, достовірної, своєчасної інформації про якість питної води та режим її постачання;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lastRenderedPageBreak/>
        <w:t xml:space="preserve">4) забезпечення послугами з централізованого водовідведення відповідно до нормативів гранично допустимих концентрацій та нормативів гранично допустимого скидання забруднюючих речовин;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5) пред’явлення позовів до суду про відшкодування збитків, завданих внаслідок постачання неякісної питної води, що не відповідає державним санітарним нормам та правилам, інших порушень вимог законодавства у сфері питної води, питного водопостачання та централізованого водовідведення;</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6) своєчасне одержання послуг належної якості згідно із законодавством і умовами договору;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7) одержання без додаткової оплати від виконавця інформації про тарифи, розмір місячного платежу, структури тарифу, норми споживання та порядок надання послуг, а також про їх споживчі властивості;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8) відшкодування збитків, завданих його майну, шкоди, заподіяної його життю або здоров’ю внаслідок неналежного надання або ненадання послуги та незаконного проникнення в належне йому житло (інший об’єкт нерухомого майна);</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9)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10) перерахунок за ненадані послуги з централізованого водопостачання та централізованого водовідведення (за відсутності засобів розподільного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надання документу, що підтверджує факт відсутності одного або декількох членів сім'ї, не пізніше місячного терміну після закінчення тимчасової відсутності.  </w:t>
      </w:r>
    </w:p>
    <w:p w:rsidR="00640585" w:rsidRPr="006B047E" w:rsidRDefault="00640585" w:rsidP="00640585">
      <w:pPr>
        <w:pStyle w:val="a3"/>
        <w:spacing w:before="0"/>
        <w:rPr>
          <w:rFonts w:ascii="Times New Roman" w:hAnsi="Times New Roman"/>
          <w:sz w:val="22"/>
          <w:szCs w:val="22"/>
        </w:rPr>
      </w:pPr>
      <w:r w:rsidRPr="006B047E">
        <w:rPr>
          <w:rFonts w:ascii="Times New Roman" w:hAnsi="Times New Roman"/>
          <w:sz w:val="22"/>
          <w:szCs w:val="22"/>
        </w:rPr>
        <w:t xml:space="preserve">На </w:t>
      </w:r>
      <w:proofErr w:type="spellStart"/>
      <w:r w:rsidRPr="006B047E">
        <w:rPr>
          <w:rFonts w:ascii="Times New Roman" w:hAnsi="Times New Roman"/>
          <w:sz w:val="22"/>
          <w:szCs w:val="22"/>
        </w:rPr>
        <w:t>неоплату</w:t>
      </w:r>
      <w:proofErr w:type="spellEnd"/>
      <w:r w:rsidRPr="006B047E">
        <w:rPr>
          <w:rFonts w:ascii="Times New Roman" w:hAnsi="Times New Roman"/>
          <w:sz w:val="22"/>
          <w:szCs w:val="22"/>
        </w:rPr>
        <w:t xml:space="preserve"> вартості послуг споживач має право у разі відключення виконавцем холодної води і опломбування запірних </w:t>
      </w:r>
      <w:proofErr w:type="spellStart"/>
      <w:r w:rsidRPr="006B047E">
        <w:rPr>
          <w:rFonts w:ascii="Times New Roman" w:hAnsi="Times New Roman"/>
          <w:sz w:val="22"/>
          <w:szCs w:val="22"/>
        </w:rPr>
        <w:t>вентелів</w:t>
      </w:r>
      <w:proofErr w:type="spellEnd"/>
      <w:r w:rsidRPr="006B047E">
        <w:rPr>
          <w:rFonts w:ascii="Times New Roman" w:hAnsi="Times New Roman"/>
          <w:sz w:val="22"/>
          <w:szCs w:val="22"/>
        </w:rPr>
        <w:t xml:space="preserve"> у квартирі та відновлення відповідних послуг шляхом зняття пломб протягом доби згідно з письмовою заявою споживача.</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11) отримання від виконавця штрафу за перевищення нормативних строків проведення аварійно-відновних робіт у розмірі 0,01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12) проведення перевірки кількості та якості послуг у встановленому законодавством порядку;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13) складення та підписання актів-претензій у зв’язку з порушенням порядку надання послуг, зміною їх споживчих властивостей та перевищенням строків проведення аварійно-відновних робіт;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14) отримання без додаткової оплати від виконавця детального розрахунку розподілу обсягу спожитих послуг між споживачами багатоквартирного будинку;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15)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16)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640585" w:rsidRPr="006B047E"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lang w:val="ru-RU"/>
        </w:rPr>
        <w:t>31</w:t>
      </w:r>
      <w:r w:rsidRPr="004A1122">
        <w:rPr>
          <w:rFonts w:ascii="Times New Roman" w:hAnsi="Times New Roman"/>
          <w:sz w:val="22"/>
          <w:szCs w:val="22"/>
        </w:rPr>
        <w:t>.</w:t>
      </w:r>
      <w:r w:rsidRPr="006B047E">
        <w:rPr>
          <w:rFonts w:ascii="Times New Roman" w:hAnsi="Times New Roman"/>
          <w:sz w:val="22"/>
          <w:szCs w:val="22"/>
        </w:rPr>
        <w:t xml:space="preserve"> Споживач зобов’язаний:</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1) раціонально використовувати питну воду, не допускати її витоку із </w:t>
      </w:r>
      <w:proofErr w:type="spellStart"/>
      <w:r w:rsidRPr="006B047E">
        <w:rPr>
          <w:rFonts w:ascii="Times New Roman" w:hAnsi="Times New Roman"/>
          <w:sz w:val="22"/>
          <w:szCs w:val="22"/>
        </w:rPr>
        <w:t>внутрішньобудинкових</w:t>
      </w:r>
      <w:proofErr w:type="spellEnd"/>
      <w:r w:rsidRPr="006B047E">
        <w:rPr>
          <w:rFonts w:ascii="Times New Roman" w:hAnsi="Times New Roman"/>
          <w:sz w:val="22"/>
          <w:szCs w:val="22"/>
        </w:rPr>
        <w:t xml:space="preserve"> мереж та обладнання;</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2) не перешкоджати здійсненню контролю за технічним станом інженерного обладнання в приміщеннях;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3) утримувати в належному технічному і санітарному стані водопровідні мережі та обладнання;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4) укладати договір про надання послуг у порядку і випадках, визначених законом;</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5) своєчасно вживати заходів до усунення виявлених неполадок, пов’язаних з отриманням послуг, що виникли з його вини;</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6) забезпечувати цілісність обладнання вузлів обліку послуг та не втручатися в їх роботу;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7) проводити за власний рахунок ремонт та заміну санітарно-технічних приладів і пристроїв, обладнання, іншого спільного майна багатоквартирного будинку, яке обслуговує більш як одне житлове та/або нежитлове приміщення, пошкоджене з його вини, яка доведена в установленому законом порядку;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8) оплачувати надані послуги за тарифами, встановленими відповідно до законодавства, у строки, встановлені договором;</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9) допускати у своє житлове приміщення (інший об’єкт нерухомого майна) виконавця або його представника у порядку, визначеному законом,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розподільного обліку;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lastRenderedPageBreak/>
        <w:t>10) дотримуватися вимог житлового та містобудівного законодавства під час проведення ремонту чи реконструкції житлового приміщення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11) забезпечувати своєчасну підготовку об’єктів, що перебувають у його власності, до експлуатації в осінньо-зимовий період;</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12) у разі несвоєчасного здійснення платежів за послуги сплачувати пеню в розмірах, установлених законом або договором;</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13) письмово шляхом подання заяви інформувати виконавця про зміну власника житлового приміщення (іншого об’єкта нерухомого майна) та про фактичну кількість осіб, які постійно проживають у житловому приміщенні споживача, протягом 10 календарних днів з дня настання таких змін;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14) надавати виконавцеві або особі, що здійснює розподіл обсягів спожитих послуг, показання вузлів розподільного обліку в порядку та строки, визначені договором;</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15) дотримуватися правил безпеки, зокрема пожежної, та санітарних норм.</w:t>
      </w:r>
    </w:p>
    <w:p w:rsidR="00640585" w:rsidRPr="006B047E" w:rsidRDefault="00640585" w:rsidP="00640585">
      <w:pPr>
        <w:pStyle w:val="a3"/>
        <w:spacing w:before="0"/>
        <w:jc w:val="both"/>
        <w:rPr>
          <w:rFonts w:ascii="Times New Roman" w:hAnsi="Times New Roman"/>
          <w:sz w:val="22"/>
          <w:szCs w:val="22"/>
        </w:rPr>
      </w:pPr>
      <w:r w:rsidRPr="007D0CE1">
        <w:rPr>
          <w:rFonts w:ascii="Times New Roman" w:hAnsi="Times New Roman"/>
          <w:sz w:val="22"/>
          <w:szCs w:val="22"/>
        </w:rPr>
        <w:t>32.</w:t>
      </w:r>
      <w:r w:rsidRPr="006B047E">
        <w:rPr>
          <w:rFonts w:ascii="Times New Roman" w:hAnsi="Times New Roman"/>
          <w:sz w:val="22"/>
          <w:szCs w:val="22"/>
        </w:rPr>
        <w:t xml:space="preserve"> Виконавець має право: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1) здійснювати контроль за технічним станом  інженерного обладнання будинків та споруд,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Закону України </w:t>
      </w:r>
      <w:proofErr w:type="spellStart"/>
      <w:r w:rsidRPr="006B047E">
        <w:rPr>
          <w:rFonts w:ascii="Times New Roman" w:hAnsi="Times New Roman"/>
          <w:sz w:val="22"/>
          <w:szCs w:val="22"/>
        </w:rPr>
        <w:t>“Про</w:t>
      </w:r>
      <w:proofErr w:type="spellEnd"/>
      <w:r w:rsidRPr="006B047E">
        <w:rPr>
          <w:rFonts w:ascii="Times New Roman" w:hAnsi="Times New Roman"/>
          <w:sz w:val="22"/>
          <w:szCs w:val="22"/>
        </w:rPr>
        <w:t xml:space="preserve"> комерційний облік теплової енергії та </w:t>
      </w:r>
      <w:proofErr w:type="spellStart"/>
      <w:r w:rsidRPr="006B047E">
        <w:rPr>
          <w:rFonts w:ascii="Times New Roman" w:hAnsi="Times New Roman"/>
          <w:sz w:val="22"/>
          <w:szCs w:val="22"/>
        </w:rPr>
        <w:t>водопостачання”</w:t>
      </w:r>
      <w:proofErr w:type="spellEnd"/>
      <w:r w:rsidRPr="006B047E">
        <w:rPr>
          <w:rFonts w:ascii="Times New Roman" w:hAnsi="Times New Roman"/>
          <w:sz w:val="22"/>
          <w:szCs w:val="22"/>
        </w:rPr>
        <w:t xml:space="preserve">;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2) вимагати від споживача дотримання правил експлуатації жилих приміщень та прибудинкової території, санітарно-гігієнічних правил і правил пожежної безпеки, вимог інших нормативно-правових актів у сфері комунальних послуг;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3)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4) доступу до житлових приміщень (інших об’єктів нерухомого майна)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розподільного обліку в порядку, визначеному законом і договором;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5) обмежити (припинити) надання послуг у разі їх </w:t>
      </w:r>
      <w:proofErr w:type="spellStart"/>
      <w:r w:rsidRPr="006B047E">
        <w:rPr>
          <w:rFonts w:ascii="Times New Roman" w:hAnsi="Times New Roman"/>
          <w:sz w:val="22"/>
          <w:szCs w:val="22"/>
        </w:rPr>
        <w:t>неоплати</w:t>
      </w:r>
      <w:proofErr w:type="spellEnd"/>
      <w:r w:rsidRPr="006B047E">
        <w:rPr>
          <w:rFonts w:ascii="Times New Roman" w:hAnsi="Times New Roman"/>
          <w:sz w:val="22"/>
          <w:szCs w:val="22"/>
        </w:rPr>
        <w:t xml:space="preserve">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6) звертатися до суду в разі порушення споживачами умов договору;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7) отримувати інформацію від споживача про зміну власника житлового приміщення (іншого об’єкта нерухомого майна) та фактичної кількості осіб, які постійно проживають у житловому приміщенні споживача, у випадках та порядку, передбачених договором;</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8)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640585" w:rsidRPr="006B047E"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3</w:t>
      </w:r>
      <w:proofErr w:type="spellStart"/>
      <w:r w:rsidRPr="004A1122">
        <w:rPr>
          <w:rFonts w:ascii="Times New Roman" w:hAnsi="Times New Roman"/>
          <w:sz w:val="22"/>
          <w:szCs w:val="22"/>
          <w:lang w:val="ru-RU"/>
        </w:rPr>
        <w:t>3</w:t>
      </w:r>
      <w:proofErr w:type="spellEnd"/>
      <w:r w:rsidRPr="004A1122">
        <w:rPr>
          <w:rFonts w:ascii="Times New Roman" w:hAnsi="Times New Roman"/>
          <w:sz w:val="22"/>
          <w:szCs w:val="22"/>
        </w:rPr>
        <w:t>.</w:t>
      </w:r>
      <w:r w:rsidRPr="006B047E">
        <w:rPr>
          <w:rFonts w:ascii="Times New Roman" w:hAnsi="Times New Roman"/>
          <w:sz w:val="22"/>
          <w:szCs w:val="22"/>
        </w:rPr>
        <w:t xml:space="preserve"> Виконавець зобов’язаний: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1) забезпечувати виробництво та постачання споживачам питної води відповідно до умов договору;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4) відшкодовувати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6) готувати та укладати із споживачем договори з визначенням відповідальності за дотримання їх умов; </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lastRenderedPageBreak/>
        <w:t>8) своєчасно проводити підготовку об’єктів житлово-комунального господарства до експлуатації в осінньо-зимовий період;</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9)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10) вживати заходів до ліквідації аварій, усунення порушень якості послуг у строки, встановлені законодавством;</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11) виплачувати споживачеві штраф за перевищення нормативних строків проведення аварійно-відновних робіт у розмірі 0,01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12) своєчасно реагувати на виклики споживачів, підписувати акти-претензії, вести облік вимог (претензій) споживачів у зв’язку з порушенням порядку надання послуг;</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13) своєчасно проводити за власний рахунок роботи з усунення виявлених неполадок, пов’язаних з наданням послуг, що виникли з його вини;</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14) здійснювати розподіл </w:t>
      </w:r>
      <w:proofErr w:type="spellStart"/>
      <w:r w:rsidRPr="006B047E">
        <w:rPr>
          <w:rFonts w:ascii="Times New Roman" w:hAnsi="Times New Roman"/>
          <w:sz w:val="22"/>
          <w:szCs w:val="22"/>
        </w:rPr>
        <w:t>загальнобудинкового</w:t>
      </w:r>
      <w:proofErr w:type="spellEnd"/>
      <w:r w:rsidRPr="006B047E">
        <w:rPr>
          <w:rFonts w:ascii="Times New Roman" w:hAnsi="Times New Roman"/>
          <w:sz w:val="22"/>
          <w:szCs w:val="22"/>
        </w:rPr>
        <w:t xml:space="preserve"> обсягу послуг між споживачами у передбаченому законодавством та договором порядку;</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15) інформувати споживачів про намір зміни тарифів на послуги відповідно до законодавства;</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16)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w:t>
      </w:r>
    </w:p>
    <w:p w:rsidR="00640585" w:rsidRPr="006B047E" w:rsidRDefault="00640585" w:rsidP="00640585">
      <w:pPr>
        <w:pStyle w:val="a3"/>
        <w:spacing w:before="0"/>
        <w:jc w:val="both"/>
        <w:rPr>
          <w:rFonts w:ascii="Times New Roman" w:hAnsi="Times New Roman"/>
          <w:sz w:val="22"/>
          <w:szCs w:val="22"/>
        </w:rPr>
      </w:pPr>
      <w:r w:rsidRPr="006B047E">
        <w:rPr>
          <w:rFonts w:ascii="Times New Roman" w:hAnsi="Times New Roman"/>
          <w:sz w:val="22"/>
          <w:szCs w:val="22"/>
        </w:rPr>
        <w:t xml:space="preserve">17) самостійно здійснювати перерахунок вартості послуг за період ненадання, надання не в повному обсязі або неналежної якості послуг, а також сплачувати неустойку (штраф, пеню) у розмірі </w:t>
      </w:r>
      <w:r>
        <w:rPr>
          <w:rFonts w:ascii="Times New Roman" w:hAnsi="Times New Roman"/>
          <w:sz w:val="22"/>
          <w:szCs w:val="22"/>
        </w:rPr>
        <w:t>0,01</w:t>
      </w:r>
      <w:r w:rsidRPr="006B047E">
        <w:rPr>
          <w:rFonts w:ascii="Times New Roman" w:hAnsi="Times New Roman"/>
          <w:sz w:val="22"/>
          <w:szCs w:val="22"/>
        </w:rPr>
        <w:t xml:space="preserve"> відсотків суми здійсненого перерахунку вартості послуги.</w:t>
      </w:r>
    </w:p>
    <w:p w:rsidR="00640585" w:rsidRDefault="00640585" w:rsidP="00640585">
      <w:pPr>
        <w:pStyle w:val="a4"/>
        <w:spacing w:before="0" w:after="0"/>
        <w:rPr>
          <w:rFonts w:ascii="Times New Roman" w:hAnsi="Times New Roman"/>
          <w:sz w:val="22"/>
          <w:szCs w:val="22"/>
        </w:rPr>
      </w:pPr>
    </w:p>
    <w:p w:rsidR="00640585" w:rsidRPr="004A1122" w:rsidRDefault="00640585" w:rsidP="00640585">
      <w:pPr>
        <w:pStyle w:val="a4"/>
        <w:spacing w:before="0" w:after="0"/>
        <w:rPr>
          <w:rFonts w:ascii="Times New Roman" w:hAnsi="Times New Roman"/>
          <w:sz w:val="22"/>
          <w:szCs w:val="22"/>
        </w:rPr>
      </w:pPr>
      <w:r w:rsidRPr="004A1122">
        <w:rPr>
          <w:rFonts w:ascii="Times New Roman" w:hAnsi="Times New Roman"/>
          <w:sz w:val="22"/>
          <w:szCs w:val="22"/>
        </w:rPr>
        <w:t xml:space="preserve">Відповідальність сторін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4</w:t>
      </w:r>
      <w:r w:rsidRPr="004A1122">
        <w:rPr>
          <w:rFonts w:ascii="Times New Roman" w:hAnsi="Times New Roman"/>
          <w:sz w:val="22"/>
          <w:szCs w:val="22"/>
        </w:rPr>
        <w:t xml:space="preserve">. Споживач несе відповідальність за: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1) невиконання умов договору;</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2) несвоєчасне внесення платежів за послуги шляхом сплати пені.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5</w:t>
      </w:r>
      <w:r w:rsidRPr="004A1122">
        <w:rPr>
          <w:rFonts w:ascii="Times New Roman" w:hAnsi="Times New Roman"/>
          <w:sz w:val="22"/>
          <w:szCs w:val="22"/>
        </w:rPr>
        <w:t xml:space="preserve">. Виконавець несе відповідальність за: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1) невиконання умов договору;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2)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 шляхом відшкодування збитків;</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3)ненадання, надання не в повному обсязі або неналежної якості послуг;</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4) порушення прав споживачів згідно із законодавством. </w:t>
      </w:r>
    </w:p>
    <w:p w:rsidR="00640585" w:rsidRPr="004A1122" w:rsidRDefault="00640585" w:rsidP="00640585">
      <w:pPr>
        <w:pStyle w:val="a4"/>
        <w:spacing w:before="0" w:after="0"/>
        <w:rPr>
          <w:rFonts w:ascii="Times New Roman" w:hAnsi="Times New Roman"/>
          <w:b w:val="0"/>
          <w:sz w:val="22"/>
          <w:szCs w:val="22"/>
        </w:rPr>
      </w:pPr>
    </w:p>
    <w:p w:rsidR="00640585" w:rsidRPr="004A1122" w:rsidRDefault="00640585" w:rsidP="00640585">
      <w:pPr>
        <w:pStyle w:val="a4"/>
        <w:spacing w:before="0" w:after="0"/>
        <w:rPr>
          <w:rFonts w:ascii="Times New Roman" w:hAnsi="Times New Roman"/>
          <w:sz w:val="22"/>
          <w:szCs w:val="22"/>
        </w:rPr>
      </w:pPr>
      <w:r w:rsidRPr="004A1122">
        <w:rPr>
          <w:rFonts w:ascii="Times New Roman" w:hAnsi="Times New Roman"/>
          <w:sz w:val="22"/>
          <w:szCs w:val="22"/>
        </w:rPr>
        <w:t xml:space="preserve">Порядок обмеження (припинення) надання послуг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6</w:t>
      </w:r>
      <w:r w:rsidRPr="004A1122">
        <w:rPr>
          <w:rFonts w:ascii="Times New Roman" w:hAnsi="Times New Roman"/>
          <w:sz w:val="22"/>
          <w:szCs w:val="22"/>
        </w:rPr>
        <w:t>. Виконавець обмежує (припиняє) надання послуг у разі:</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із зазначенням причини та строку обмеження (припинення) надання відповідних послуг;</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ліквідації наслідків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7</w:t>
      </w:r>
      <w:r w:rsidRPr="004A1122">
        <w:rPr>
          <w:rFonts w:ascii="Times New Roman" w:hAnsi="Times New Roman"/>
          <w:sz w:val="22"/>
          <w:szCs w:val="22"/>
        </w:rPr>
        <w:t>. Виконавець має право обмежити (припинити) надання послуги споживачеві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Обмеження (припинення) надання послуг здійснюється виконавцем відповідно до частини четвертої статті 26 Закону України </w:t>
      </w:r>
      <w:proofErr w:type="spellStart"/>
      <w:r w:rsidRPr="004A1122">
        <w:rPr>
          <w:rFonts w:ascii="Times New Roman" w:hAnsi="Times New Roman"/>
          <w:sz w:val="22"/>
          <w:szCs w:val="22"/>
        </w:rPr>
        <w:t>“Про</w:t>
      </w:r>
      <w:proofErr w:type="spellEnd"/>
      <w:r w:rsidRPr="004A1122">
        <w:rPr>
          <w:rFonts w:ascii="Times New Roman" w:hAnsi="Times New Roman"/>
          <w:sz w:val="22"/>
          <w:szCs w:val="22"/>
        </w:rPr>
        <w:t xml:space="preserve"> житлово-комунальні </w:t>
      </w:r>
      <w:proofErr w:type="spellStart"/>
      <w:r w:rsidRPr="004A1122">
        <w:rPr>
          <w:rFonts w:ascii="Times New Roman" w:hAnsi="Times New Roman"/>
          <w:sz w:val="22"/>
          <w:szCs w:val="22"/>
        </w:rPr>
        <w:t>послуги”</w:t>
      </w:r>
      <w:proofErr w:type="spellEnd"/>
      <w:r w:rsidRPr="004A1122">
        <w:rPr>
          <w:rFonts w:ascii="Times New Roman" w:hAnsi="Times New Roman"/>
          <w:sz w:val="22"/>
          <w:szCs w:val="22"/>
        </w:rPr>
        <w:t>.</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8</w:t>
      </w:r>
      <w:r w:rsidRPr="004A1122">
        <w:rPr>
          <w:rFonts w:ascii="Times New Roman" w:hAnsi="Times New Roman"/>
          <w:sz w:val="22"/>
          <w:szCs w:val="22"/>
        </w:rPr>
        <w:t xml:space="preserve">. Для обмеження (припинення) надання відповідної послуги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за спожиті послуги протягом 30 днів з дня отримання попередження надання йому послуг може бути спочатку обмежено, а потім припинено.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lastRenderedPageBreak/>
        <w:t>Таке попередження надсилається споживачеві не раніше наступного робочого дня після закінчення граничного строку оплати послуги, визначеного законодавством та/або договором.</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Попередження надсилається споживачеві рекомендованим листом (з повідомленням про вручення) та шляхом повідомлення споживачеві через його особистий кабінет, або в інший спосіб.</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3</w:t>
      </w:r>
      <w:r w:rsidRPr="004A1122">
        <w:rPr>
          <w:rFonts w:ascii="Times New Roman" w:hAnsi="Times New Roman"/>
          <w:sz w:val="22"/>
          <w:szCs w:val="22"/>
          <w:lang w:val="ru-RU"/>
        </w:rPr>
        <w:t>9</w:t>
      </w:r>
      <w:r w:rsidRPr="004A1122">
        <w:rPr>
          <w:rFonts w:ascii="Times New Roman" w:hAnsi="Times New Roman"/>
          <w:sz w:val="22"/>
          <w:szCs w:val="22"/>
        </w:rPr>
        <w:t>. У разі непогашення споживачем заборгованості протягом 30 днів з дня отримання попередження виконавець має право обмежити (припинити) надання послуг споживачеві.</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lang w:val="ru-RU"/>
        </w:rPr>
        <w:t>40</w:t>
      </w:r>
      <w:r w:rsidRPr="004A1122">
        <w:rPr>
          <w:rFonts w:ascii="Times New Roman" w:hAnsi="Times New Roman"/>
          <w:sz w:val="22"/>
          <w:szCs w:val="22"/>
        </w:rPr>
        <w:t xml:space="preserve">. Обмеження (припинення) надання послуг не є підставою для розірвання договору.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1</w:t>
      </w:r>
      <w:r w:rsidRPr="004A1122">
        <w:rPr>
          <w:rFonts w:ascii="Times New Roman" w:hAnsi="Times New Roman"/>
          <w:sz w:val="22"/>
          <w:szCs w:val="22"/>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42. Витрати виконавця, пов’язані з відновленням надання послуги споживачеві, підлягають відшкодуванню за рахунок споживача відповідно до кошторису витрат на відновлення надання послуг, складеного виконавцем.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3</w:t>
      </w:r>
      <w:r w:rsidRPr="004A1122">
        <w:rPr>
          <w:rFonts w:ascii="Times New Roman" w:hAnsi="Times New Roman"/>
          <w:sz w:val="22"/>
          <w:szCs w:val="22"/>
        </w:rPr>
        <w:t>. Дії щодо обмеження (припинення) надання послуг не повинні призводити до:</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пошкодження спільного майна споживачів;</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порушення прав та інтересів інших споживачів.</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4</w:t>
      </w:r>
      <w:proofErr w:type="spellStart"/>
      <w:r w:rsidRPr="004A1122">
        <w:rPr>
          <w:rFonts w:ascii="Times New Roman" w:hAnsi="Times New Roman"/>
          <w:sz w:val="22"/>
          <w:szCs w:val="22"/>
          <w:lang w:val="ru-RU"/>
        </w:rPr>
        <w:t>4</w:t>
      </w:r>
      <w:proofErr w:type="spellEnd"/>
      <w:r w:rsidRPr="004A1122">
        <w:rPr>
          <w:rFonts w:ascii="Times New Roman" w:hAnsi="Times New Roman"/>
          <w:sz w:val="22"/>
          <w:szCs w:val="22"/>
        </w:rPr>
        <w:t>. У разі настання зазначених наслідків вони фіксуються споживачем і виконавцем та відшкодовуються виконавцем відповідно до законодавства.</w:t>
      </w:r>
    </w:p>
    <w:p w:rsidR="00640585" w:rsidRPr="004A1122" w:rsidRDefault="00640585" w:rsidP="00640585">
      <w:pPr>
        <w:pStyle w:val="a4"/>
        <w:spacing w:before="0" w:after="0"/>
        <w:rPr>
          <w:rFonts w:ascii="Times New Roman" w:hAnsi="Times New Roman"/>
          <w:b w:val="0"/>
          <w:sz w:val="22"/>
          <w:szCs w:val="22"/>
        </w:rPr>
      </w:pPr>
    </w:p>
    <w:p w:rsidR="00640585" w:rsidRPr="004A1122" w:rsidRDefault="00640585" w:rsidP="00640585">
      <w:pPr>
        <w:pStyle w:val="a4"/>
        <w:spacing w:before="0" w:after="0"/>
        <w:rPr>
          <w:rFonts w:ascii="Times New Roman" w:hAnsi="Times New Roman"/>
          <w:sz w:val="22"/>
          <w:szCs w:val="22"/>
        </w:rPr>
      </w:pPr>
      <w:r w:rsidRPr="004A1122">
        <w:rPr>
          <w:rFonts w:ascii="Times New Roman" w:hAnsi="Times New Roman"/>
          <w:sz w:val="22"/>
          <w:szCs w:val="22"/>
        </w:rPr>
        <w:t xml:space="preserve">Порядок оформлення претензій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5</w:t>
      </w:r>
      <w:r w:rsidRPr="004A1122">
        <w:rPr>
          <w:rFonts w:ascii="Times New Roman" w:hAnsi="Times New Roman"/>
          <w:sz w:val="22"/>
          <w:szCs w:val="22"/>
        </w:rPr>
        <w:t xml:space="preserve">.  У разі ненадання, надання не в повному обсязі або неналежної якості послуг споживач має право викликати виконавця (його представника) для проведення перевірки кількості та/або якості наданих послуг.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Оформлення претензій споживачів здійснюється в порядку, передбаченому статтями 27, 28 Закону України </w:t>
      </w:r>
      <w:proofErr w:type="spellStart"/>
      <w:r w:rsidRPr="004A1122">
        <w:rPr>
          <w:rFonts w:ascii="Times New Roman" w:hAnsi="Times New Roman"/>
          <w:sz w:val="22"/>
          <w:szCs w:val="22"/>
        </w:rPr>
        <w:t>“Про</w:t>
      </w:r>
      <w:proofErr w:type="spellEnd"/>
      <w:r w:rsidRPr="004A1122">
        <w:rPr>
          <w:rFonts w:ascii="Times New Roman" w:hAnsi="Times New Roman"/>
          <w:sz w:val="22"/>
          <w:szCs w:val="22"/>
        </w:rPr>
        <w:t xml:space="preserve"> житлово-комунальні </w:t>
      </w:r>
      <w:proofErr w:type="spellStart"/>
      <w:r w:rsidRPr="004A1122">
        <w:rPr>
          <w:rFonts w:ascii="Times New Roman" w:hAnsi="Times New Roman"/>
          <w:sz w:val="22"/>
          <w:szCs w:val="22"/>
        </w:rPr>
        <w:t>послуги”</w:t>
      </w:r>
      <w:proofErr w:type="spellEnd"/>
      <w:r w:rsidRPr="004A1122">
        <w:rPr>
          <w:rFonts w:ascii="Times New Roman" w:hAnsi="Times New Roman"/>
          <w:sz w:val="22"/>
          <w:szCs w:val="22"/>
        </w:rPr>
        <w:t>.</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6</w:t>
      </w:r>
      <w:r w:rsidRPr="004A1122">
        <w:rPr>
          <w:rFonts w:ascii="Times New Roman" w:hAnsi="Times New Roman"/>
          <w:sz w:val="22"/>
          <w:szCs w:val="22"/>
        </w:rPr>
        <w:t xml:space="preserve">. За результатами перевірки якості надання послуг складається акт-претензія відповідно до порядку проведення перевірки відповідності якості надання комунальних послуг, затвердженого Кабінетом Міністрів України.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7</w:t>
      </w:r>
      <w:r w:rsidRPr="004A1122">
        <w:rPr>
          <w:rFonts w:ascii="Times New Roman" w:hAnsi="Times New Roman"/>
          <w:sz w:val="22"/>
          <w:szCs w:val="22"/>
        </w:rPr>
        <w:t>. Виконавець зобов’язаний прибути на виклик споживача не пізніше ніж протягом однієї доби з моменту отримання повідомлення.</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4</w:t>
      </w:r>
      <w:r w:rsidRPr="004A1122">
        <w:rPr>
          <w:rFonts w:ascii="Times New Roman" w:hAnsi="Times New Roman"/>
          <w:sz w:val="22"/>
          <w:szCs w:val="22"/>
          <w:lang w:val="ru-RU"/>
        </w:rPr>
        <w:t>8</w:t>
      </w:r>
      <w:r w:rsidRPr="004A1122">
        <w:rPr>
          <w:rFonts w:ascii="Times New Roman" w:hAnsi="Times New Roman"/>
          <w:sz w:val="22"/>
          <w:szCs w:val="22"/>
        </w:rPr>
        <w:t>. У разі проведення перевірки якості наданих послуг з централізованого водопостачання споживач має право здійснити забір проб. Інформація про забір проб зазначається в акті-претензії.</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У разі встановлення за результатами дослідження відібраних проб факту постачання (надання) послуг неналежної якості витрати споживача на оплату проведених досліджень підлягають компенсації за рахунок виконавця.</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49. У разі неприбуття виконавця в установлений строк або необґрунтованої відмови підписати акт-претензію такий акт-претензія підписується споживачем та не менш як двома споживачами, які проживають у сусідніх житлових приміщеннях (інших об’єктах нерухомого майна) і надсилається виконавцеві рекомендованим листом.</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50. Виконавець протягом п’яти робочих днів вирішує питання щодо задоволення вимог, зазначених в акті-претензії, або видає (надсилає) споживачеві обґрунтовану письмову відмову в задоволенні його претензії. У разі ненадання виконавцем відповіді в установлений строк претензії споживача вважаються визнаними таким виконавцем.</w:t>
      </w:r>
    </w:p>
    <w:p w:rsidR="00640585" w:rsidRPr="004A1122" w:rsidRDefault="00640585" w:rsidP="00640585">
      <w:pPr>
        <w:pStyle w:val="a4"/>
        <w:spacing w:before="0" w:after="0"/>
        <w:rPr>
          <w:rFonts w:ascii="Times New Roman" w:hAnsi="Times New Roman"/>
          <w:b w:val="0"/>
          <w:sz w:val="22"/>
          <w:szCs w:val="22"/>
        </w:rPr>
      </w:pPr>
    </w:p>
    <w:p w:rsidR="00640585" w:rsidRPr="004A1122" w:rsidRDefault="00640585" w:rsidP="00640585">
      <w:pPr>
        <w:pStyle w:val="a4"/>
        <w:spacing w:before="0" w:after="0"/>
        <w:rPr>
          <w:rFonts w:ascii="Times New Roman" w:hAnsi="Times New Roman"/>
          <w:sz w:val="22"/>
          <w:szCs w:val="22"/>
        </w:rPr>
      </w:pPr>
      <w:r w:rsidRPr="004A1122">
        <w:rPr>
          <w:rFonts w:ascii="Times New Roman" w:hAnsi="Times New Roman"/>
          <w:sz w:val="22"/>
          <w:szCs w:val="22"/>
        </w:rPr>
        <w:t>Форс-мажорні обставини</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 xml:space="preserve">51. Сторони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відповідної послуги згідно з договором. </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52. Сторона, яка не може виконати прийнятих на себе зобов’язань, внаслідок дії форс-мажорних обставин, зобов’язана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3</w:t>
      </w:r>
      <w:r w:rsidRPr="004A1122">
        <w:rPr>
          <w:rFonts w:ascii="Times New Roman" w:hAnsi="Times New Roman"/>
          <w:sz w:val="22"/>
          <w:szCs w:val="22"/>
        </w:rPr>
        <w:t>. У разі настання форс-мажорних обставин строк дії договору продовжується або припиняється за згодою сторін.</w:t>
      </w:r>
    </w:p>
    <w:p w:rsidR="00640585" w:rsidRPr="004A1122" w:rsidRDefault="00640585" w:rsidP="00640585">
      <w:pPr>
        <w:pStyle w:val="a4"/>
        <w:spacing w:before="0" w:after="0"/>
        <w:rPr>
          <w:rFonts w:ascii="Times New Roman" w:hAnsi="Times New Roman"/>
          <w:b w:val="0"/>
          <w:sz w:val="22"/>
          <w:szCs w:val="22"/>
        </w:rPr>
      </w:pPr>
    </w:p>
    <w:p w:rsidR="00640585" w:rsidRPr="004A1122" w:rsidRDefault="00640585" w:rsidP="00640585">
      <w:pPr>
        <w:pStyle w:val="a4"/>
        <w:spacing w:before="0" w:after="0"/>
        <w:rPr>
          <w:rFonts w:ascii="Times New Roman" w:hAnsi="Times New Roman"/>
          <w:sz w:val="22"/>
          <w:szCs w:val="22"/>
        </w:rPr>
      </w:pPr>
      <w:r w:rsidRPr="004A1122">
        <w:rPr>
          <w:rFonts w:ascii="Times New Roman" w:hAnsi="Times New Roman"/>
          <w:sz w:val="22"/>
          <w:szCs w:val="22"/>
        </w:rPr>
        <w:t>Особливі умови та строк дії договору</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4</w:t>
      </w:r>
      <w:r w:rsidRPr="004A1122">
        <w:rPr>
          <w:rFonts w:ascii="Times New Roman" w:hAnsi="Times New Roman"/>
          <w:sz w:val="22"/>
          <w:szCs w:val="22"/>
        </w:rPr>
        <w:t>.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lastRenderedPageBreak/>
        <w:t>5</w:t>
      </w:r>
      <w:proofErr w:type="spellStart"/>
      <w:r w:rsidRPr="004A1122">
        <w:rPr>
          <w:rFonts w:ascii="Times New Roman" w:hAnsi="Times New Roman"/>
          <w:sz w:val="22"/>
          <w:szCs w:val="22"/>
          <w:lang w:val="ru-RU"/>
        </w:rPr>
        <w:t>5</w:t>
      </w:r>
      <w:proofErr w:type="spellEnd"/>
      <w:r w:rsidRPr="004A1122">
        <w:rPr>
          <w:rFonts w:ascii="Times New Roman" w:hAnsi="Times New Roman"/>
          <w:sz w:val="22"/>
          <w:szCs w:val="22"/>
        </w:rPr>
        <w:t>. Внесення змін до договору здійснюється шляхом укладення додаткової угоди, якщо інше не передбачено договором.</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6</w:t>
      </w:r>
      <w:r w:rsidRPr="004A1122">
        <w:rPr>
          <w:rFonts w:ascii="Times New Roman" w:hAnsi="Times New Roman"/>
          <w:sz w:val="22"/>
          <w:szCs w:val="22"/>
        </w:rPr>
        <w:t>. Договір  може бути розірваний споживачем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7</w:t>
      </w:r>
      <w:r w:rsidRPr="004A1122">
        <w:rPr>
          <w:rFonts w:ascii="Times New Roman" w:hAnsi="Times New Roman"/>
          <w:sz w:val="22"/>
          <w:szCs w:val="22"/>
        </w:rPr>
        <w:t xml:space="preserve">.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необхідних для реалізації прав та виконання обов’язків, передбачених договором, відповідно до вимог Закону України </w:t>
      </w:r>
      <w:proofErr w:type="spellStart"/>
      <w:r w:rsidRPr="004A1122">
        <w:rPr>
          <w:rFonts w:ascii="Times New Roman" w:hAnsi="Times New Roman"/>
          <w:sz w:val="22"/>
          <w:szCs w:val="22"/>
        </w:rPr>
        <w:t>“Про</w:t>
      </w:r>
      <w:proofErr w:type="spellEnd"/>
      <w:r w:rsidRPr="004A1122">
        <w:rPr>
          <w:rFonts w:ascii="Times New Roman" w:hAnsi="Times New Roman"/>
          <w:sz w:val="22"/>
          <w:szCs w:val="22"/>
        </w:rPr>
        <w:t xml:space="preserve"> захист персональних </w:t>
      </w:r>
      <w:proofErr w:type="spellStart"/>
      <w:r w:rsidRPr="004A1122">
        <w:rPr>
          <w:rFonts w:ascii="Times New Roman" w:hAnsi="Times New Roman"/>
          <w:sz w:val="22"/>
          <w:szCs w:val="22"/>
        </w:rPr>
        <w:t>даних”</w:t>
      </w:r>
      <w:proofErr w:type="spellEnd"/>
      <w:r w:rsidRPr="004A1122">
        <w:rPr>
          <w:rFonts w:ascii="Times New Roman" w:hAnsi="Times New Roman"/>
          <w:sz w:val="22"/>
          <w:szCs w:val="22"/>
        </w:rPr>
        <w:t xml:space="preserve"> та інших законодавчих актів.</w:t>
      </w:r>
    </w:p>
    <w:p w:rsidR="00640585" w:rsidRPr="004A1122"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8</w:t>
      </w:r>
      <w:r w:rsidRPr="004A1122">
        <w:rPr>
          <w:rFonts w:ascii="Times New Roman" w:hAnsi="Times New Roman"/>
          <w:sz w:val="22"/>
          <w:szCs w:val="22"/>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640585" w:rsidRPr="006B047E" w:rsidRDefault="00640585" w:rsidP="00640585">
      <w:pPr>
        <w:pStyle w:val="a3"/>
        <w:spacing w:before="0"/>
        <w:jc w:val="both"/>
        <w:rPr>
          <w:rFonts w:ascii="Times New Roman" w:hAnsi="Times New Roman"/>
          <w:sz w:val="22"/>
          <w:szCs w:val="22"/>
        </w:rPr>
      </w:pPr>
      <w:r w:rsidRPr="004A1122">
        <w:rPr>
          <w:rFonts w:ascii="Times New Roman" w:hAnsi="Times New Roman"/>
          <w:sz w:val="22"/>
          <w:szCs w:val="22"/>
        </w:rPr>
        <w:t>5</w:t>
      </w:r>
      <w:r w:rsidRPr="004A1122">
        <w:rPr>
          <w:rFonts w:ascii="Times New Roman" w:hAnsi="Times New Roman"/>
          <w:sz w:val="22"/>
          <w:szCs w:val="22"/>
          <w:lang w:val="ru-RU"/>
        </w:rPr>
        <w:t>9</w:t>
      </w:r>
      <w:r w:rsidRPr="004A1122">
        <w:rPr>
          <w:rFonts w:ascii="Times New Roman" w:hAnsi="Times New Roman"/>
          <w:sz w:val="22"/>
          <w:szCs w:val="22"/>
        </w:rPr>
        <w:t>. Договір укладено у двох примірниках по одному для кожної із сторін, що мають однакову юридичну силу.</w:t>
      </w:r>
    </w:p>
    <w:p w:rsidR="00640585" w:rsidRDefault="00640585" w:rsidP="00640585">
      <w:pPr>
        <w:pStyle w:val="a4"/>
        <w:spacing w:before="0" w:after="0"/>
        <w:rPr>
          <w:rFonts w:ascii="Times New Roman" w:hAnsi="Times New Roman"/>
          <w:b w:val="0"/>
          <w:sz w:val="22"/>
          <w:szCs w:val="22"/>
        </w:rPr>
      </w:pPr>
    </w:p>
    <w:p w:rsidR="00640585" w:rsidRPr="009A5C8C" w:rsidRDefault="00640585" w:rsidP="00640585">
      <w:pPr>
        <w:pStyle w:val="a4"/>
        <w:spacing w:before="0" w:after="0"/>
        <w:rPr>
          <w:rFonts w:ascii="Times New Roman" w:hAnsi="Times New Roman"/>
          <w:sz w:val="22"/>
          <w:szCs w:val="22"/>
        </w:rPr>
      </w:pPr>
      <w:r w:rsidRPr="009A5C8C">
        <w:rPr>
          <w:rFonts w:ascii="Times New Roman" w:hAnsi="Times New Roman"/>
          <w:sz w:val="22"/>
          <w:szCs w:val="22"/>
        </w:rPr>
        <w:t>Інші умови</w:t>
      </w:r>
    </w:p>
    <w:p w:rsidR="00640585" w:rsidRDefault="00640585" w:rsidP="00640585">
      <w:pPr>
        <w:pStyle w:val="a3"/>
        <w:spacing w:before="0"/>
        <w:jc w:val="both"/>
        <w:rPr>
          <w:rFonts w:ascii="Times New Roman" w:hAnsi="Times New Roman"/>
          <w:sz w:val="22"/>
          <w:szCs w:val="22"/>
        </w:rPr>
      </w:pPr>
      <w:r>
        <w:rPr>
          <w:rFonts w:ascii="Times New Roman" w:hAnsi="Times New Roman"/>
          <w:sz w:val="22"/>
          <w:szCs w:val="22"/>
        </w:rPr>
        <w:t>Під час дії цього договору сторони застосовують положення Кодексу України з процедур банкротства.</w:t>
      </w:r>
    </w:p>
    <w:p w:rsidR="00640585" w:rsidRPr="0065202F" w:rsidRDefault="00640585" w:rsidP="00640585">
      <w:pPr>
        <w:pStyle w:val="a3"/>
        <w:spacing w:before="0"/>
        <w:ind w:firstLine="0"/>
        <w:jc w:val="both"/>
        <w:rPr>
          <w:rFonts w:ascii="Times New Roman" w:hAnsi="Times New Roman"/>
          <w:sz w:val="22"/>
          <w:szCs w:val="22"/>
        </w:rPr>
      </w:pPr>
      <w:r w:rsidRPr="0065202F">
        <w:rPr>
          <w:rFonts w:ascii="Times New Roman" w:hAnsi="Times New Roman"/>
          <w:sz w:val="22"/>
          <w:szCs w:val="22"/>
        </w:rPr>
        <w:t>________________________________________________</w:t>
      </w:r>
      <w:r w:rsidRPr="0065202F">
        <w:rPr>
          <w:rFonts w:ascii="Times New Roman" w:hAnsi="Times New Roman"/>
          <w:sz w:val="22"/>
          <w:szCs w:val="22"/>
          <w:lang w:val="ru-RU"/>
        </w:rPr>
        <w:t>___________</w:t>
      </w:r>
      <w:r w:rsidRPr="0065202F">
        <w:rPr>
          <w:rFonts w:ascii="Times New Roman" w:hAnsi="Times New Roman"/>
          <w:sz w:val="22"/>
          <w:szCs w:val="22"/>
        </w:rPr>
        <w:t>_____________________________</w:t>
      </w:r>
    </w:p>
    <w:p w:rsidR="00640585" w:rsidRPr="0065202F" w:rsidRDefault="00640585" w:rsidP="00640585">
      <w:pPr>
        <w:pStyle w:val="a3"/>
        <w:spacing w:before="0"/>
        <w:ind w:firstLine="0"/>
        <w:jc w:val="both"/>
        <w:rPr>
          <w:rFonts w:ascii="Times New Roman" w:hAnsi="Times New Roman"/>
          <w:sz w:val="22"/>
          <w:szCs w:val="22"/>
        </w:rPr>
      </w:pPr>
      <w:r w:rsidRPr="0065202F">
        <w:rPr>
          <w:rFonts w:ascii="Times New Roman" w:hAnsi="Times New Roman"/>
          <w:sz w:val="22"/>
          <w:szCs w:val="22"/>
        </w:rPr>
        <w:t>___________________________________________________________</w:t>
      </w:r>
      <w:r w:rsidRPr="0065202F">
        <w:rPr>
          <w:rFonts w:ascii="Times New Roman" w:hAnsi="Times New Roman"/>
          <w:sz w:val="22"/>
          <w:szCs w:val="22"/>
          <w:lang w:val="ru-RU"/>
        </w:rPr>
        <w:t>__________</w:t>
      </w:r>
      <w:r w:rsidRPr="0065202F">
        <w:rPr>
          <w:rFonts w:ascii="Times New Roman" w:hAnsi="Times New Roman"/>
          <w:sz w:val="22"/>
          <w:szCs w:val="22"/>
        </w:rPr>
        <w:t>___________________</w:t>
      </w:r>
    </w:p>
    <w:p w:rsidR="00640585" w:rsidRPr="0065202F" w:rsidRDefault="00640585" w:rsidP="00640585">
      <w:pPr>
        <w:pStyle w:val="a3"/>
        <w:spacing w:before="0"/>
        <w:ind w:firstLine="0"/>
        <w:jc w:val="both"/>
        <w:rPr>
          <w:rFonts w:ascii="Times New Roman" w:hAnsi="Times New Roman"/>
          <w:sz w:val="22"/>
          <w:szCs w:val="22"/>
        </w:rPr>
      </w:pPr>
      <w:r w:rsidRPr="0065202F">
        <w:rPr>
          <w:rFonts w:ascii="Times New Roman" w:hAnsi="Times New Roman"/>
          <w:sz w:val="22"/>
          <w:szCs w:val="22"/>
        </w:rPr>
        <w:t>________________________________________________________________</w:t>
      </w:r>
      <w:r w:rsidRPr="0065202F">
        <w:rPr>
          <w:rFonts w:ascii="Times New Roman" w:hAnsi="Times New Roman"/>
          <w:sz w:val="22"/>
          <w:szCs w:val="22"/>
          <w:lang w:val="ru-RU"/>
        </w:rPr>
        <w:t>_______________________</w:t>
      </w:r>
      <w:r w:rsidRPr="0065202F">
        <w:rPr>
          <w:rFonts w:ascii="Times New Roman" w:hAnsi="Times New Roman"/>
          <w:sz w:val="22"/>
          <w:szCs w:val="22"/>
        </w:rPr>
        <w:t>_</w:t>
      </w:r>
    </w:p>
    <w:p w:rsidR="00640585" w:rsidRPr="0065202F" w:rsidRDefault="00640585" w:rsidP="00640585">
      <w:pPr>
        <w:pStyle w:val="a3"/>
        <w:spacing w:before="0"/>
        <w:jc w:val="both"/>
        <w:rPr>
          <w:rFonts w:ascii="Times New Roman" w:hAnsi="Times New Roman"/>
          <w:sz w:val="22"/>
          <w:szCs w:val="22"/>
        </w:rPr>
      </w:pPr>
    </w:p>
    <w:p w:rsidR="00640585" w:rsidRPr="0065202F" w:rsidRDefault="00640585" w:rsidP="00640585">
      <w:pPr>
        <w:pStyle w:val="a3"/>
        <w:spacing w:before="0"/>
        <w:jc w:val="both"/>
        <w:rPr>
          <w:rFonts w:ascii="Times New Roman" w:hAnsi="Times New Roman"/>
          <w:sz w:val="22"/>
          <w:szCs w:val="22"/>
        </w:rPr>
      </w:pPr>
      <w:r w:rsidRPr="0065202F">
        <w:rPr>
          <w:rFonts w:ascii="Times New Roman" w:hAnsi="Times New Roman"/>
          <w:sz w:val="22"/>
          <w:szCs w:val="22"/>
        </w:rPr>
        <w:t>Номери телефонів аварійних служб у разі виникнення аварій та інших надзвичайних ситуацій ___________________________________</w:t>
      </w:r>
      <w:r w:rsidRPr="0065202F">
        <w:rPr>
          <w:rFonts w:ascii="Times New Roman" w:hAnsi="Times New Roman"/>
          <w:sz w:val="22"/>
          <w:szCs w:val="22"/>
          <w:lang w:val="ru-RU"/>
        </w:rPr>
        <w:t>___________</w:t>
      </w:r>
      <w:r w:rsidRPr="0065202F">
        <w:rPr>
          <w:rFonts w:ascii="Times New Roman" w:hAnsi="Times New Roman"/>
          <w:sz w:val="22"/>
          <w:szCs w:val="22"/>
        </w:rPr>
        <w:t>__________________________________________.</w:t>
      </w:r>
    </w:p>
    <w:p w:rsidR="00640585" w:rsidRPr="0065202F" w:rsidRDefault="00640585" w:rsidP="00640585">
      <w:pPr>
        <w:pStyle w:val="a4"/>
        <w:spacing w:before="0" w:after="0"/>
        <w:rPr>
          <w:rFonts w:ascii="Times New Roman" w:hAnsi="Times New Roman"/>
          <w:b w:val="0"/>
          <w:sz w:val="22"/>
          <w:szCs w:val="22"/>
        </w:rPr>
      </w:pPr>
    </w:p>
    <w:p w:rsidR="00640585" w:rsidRPr="0065202F" w:rsidRDefault="00640585" w:rsidP="00640585">
      <w:pPr>
        <w:pStyle w:val="a4"/>
        <w:spacing w:before="0" w:after="0"/>
        <w:rPr>
          <w:rFonts w:ascii="Times New Roman" w:hAnsi="Times New Roman"/>
          <w:sz w:val="22"/>
          <w:szCs w:val="22"/>
        </w:rPr>
      </w:pPr>
      <w:r w:rsidRPr="0065202F">
        <w:rPr>
          <w:rFonts w:ascii="Times New Roman" w:hAnsi="Times New Roman"/>
          <w:sz w:val="22"/>
          <w:szCs w:val="22"/>
        </w:rPr>
        <w:t>Адреси та реквізити сторін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0"/>
        <w:gridCol w:w="421"/>
        <w:gridCol w:w="4714"/>
      </w:tblGrid>
      <w:tr w:rsidR="00640585" w:rsidRPr="0065202F" w:rsidTr="00C424E5">
        <w:trPr>
          <w:trHeight w:val="113"/>
          <w:jc w:val="center"/>
        </w:trPr>
        <w:tc>
          <w:tcPr>
            <w:tcW w:w="4786" w:type="dxa"/>
            <w:tcBorders>
              <w:bottom w:val="single" w:sz="4" w:space="0" w:color="auto"/>
            </w:tcBorders>
          </w:tcPr>
          <w:p w:rsidR="00640585" w:rsidRPr="0065202F" w:rsidRDefault="00640585" w:rsidP="00C424E5">
            <w:pPr>
              <w:pStyle w:val="a3"/>
              <w:spacing w:before="0"/>
              <w:ind w:firstLine="0"/>
              <w:jc w:val="center"/>
              <w:rPr>
                <w:rFonts w:ascii="Times New Roman" w:hAnsi="Times New Roman"/>
                <w:sz w:val="22"/>
                <w:szCs w:val="22"/>
              </w:rPr>
            </w:pPr>
            <w:r w:rsidRPr="0065202F">
              <w:rPr>
                <w:rFonts w:ascii="Times New Roman" w:hAnsi="Times New Roman"/>
                <w:sz w:val="22"/>
                <w:szCs w:val="22"/>
              </w:rPr>
              <w:t>Виконавець</w:t>
            </w:r>
          </w:p>
          <w:p w:rsidR="00640585" w:rsidRPr="0065202F" w:rsidRDefault="00640585" w:rsidP="00C424E5">
            <w:pPr>
              <w:pStyle w:val="a3"/>
              <w:spacing w:before="0"/>
              <w:ind w:firstLine="0"/>
              <w:rPr>
                <w:rFonts w:ascii="Times New Roman" w:hAnsi="Times New Roman"/>
              </w:rPr>
            </w:pPr>
          </w:p>
        </w:tc>
        <w:tc>
          <w:tcPr>
            <w:tcW w:w="425" w:type="dxa"/>
          </w:tcPr>
          <w:p w:rsidR="00640585" w:rsidRPr="0065202F" w:rsidRDefault="00640585" w:rsidP="00C424E5">
            <w:pPr>
              <w:pStyle w:val="a3"/>
              <w:spacing w:before="0"/>
              <w:ind w:firstLine="0"/>
              <w:jc w:val="center"/>
              <w:rPr>
                <w:rFonts w:ascii="Times New Roman" w:hAnsi="Times New Roman"/>
                <w:sz w:val="22"/>
                <w:szCs w:val="22"/>
              </w:rPr>
            </w:pPr>
          </w:p>
        </w:tc>
        <w:tc>
          <w:tcPr>
            <w:tcW w:w="4786" w:type="dxa"/>
            <w:tcBorders>
              <w:bottom w:val="single" w:sz="4" w:space="0" w:color="auto"/>
            </w:tcBorders>
          </w:tcPr>
          <w:p w:rsidR="00640585" w:rsidRPr="0065202F" w:rsidRDefault="00640585" w:rsidP="00C424E5">
            <w:pPr>
              <w:pStyle w:val="a3"/>
              <w:spacing w:before="0"/>
              <w:ind w:firstLine="0"/>
              <w:jc w:val="center"/>
              <w:rPr>
                <w:rFonts w:ascii="Times New Roman" w:hAnsi="Times New Roman"/>
                <w:sz w:val="22"/>
                <w:szCs w:val="22"/>
              </w:rPr>
            </w:pPr>
            <w:r w:rsidRPr="0065202F">
              <w:rPr>
                <w:rFonts w:ascii="Times New Roman" w:hAnsi="Times New Roman"/>
                <w:sz w:val="22"/>
                <w:szCs w:val="22"/>
              </w:rPr>
              <w:t>Споживач</w:t>
            </w:r>
          </w:p>
          <w:p w:rsidR="00640585" w:rsidRPr="0065202F" w:rsidRDefault="00640585" w:rsidP="00C424E5">
            <w:pPr>
              <w:pStyle w:val="a3"/>
              <w:spacing w:before="0"/>
              <w:ind w:firstLine="0"/>
              <w:rPr>
                <w:rFonts w:ascii="Times New Roman" w:hAnsi="Times New Roman"/>
              </w:rPr>
            </w:pPr>
          </w:p>
        </w:tc>
      </w:tr>
      <w:tr w:rsidR="00640585" w:rsidRPr="0065202F" w:rsidTr="00C424E5">
        <w:trPr>
          <w:trHeight w:val="113"/>
          <w:jc w:val="center"/>
        </w:trPr>
        <w:tc>
          <w:tcPr>
            <w:tcW w:w="4786" w:type="dxa"/>
            <w:tcBorders>
              <w:top w:val="single" w:sz="4" w:space="0" w:color="auto"/>
              <w:bottom w:val="single" w:sz="4" w:space="0" w:color="auto"/>
            </w:tcBorders>
          </w:tcPr>
          <w:p w:rsidR="00640585" w:rsidRPr="0065202F" w:rsidRDefault="00640585" w:rsidP="00C424E5">
            <w:pPr>
              <w:pStyle w:val="a3"/>
              <w:spacing w:before="0"/>
              <w:ind w:firstLine="0"/>
              <w:rPr>
                <w:rFonts w:ascii="Times New Roman" w:hAnsi="Times New Roman"/>
              </w:rPr>
            </w:pPr>
          </w:p>
        </w:tc>
        <w:tc>
          <w:tcPr>
            <w:tcW w:w="425" w:type="dxa"/>
          </w:tcPr>
          <w:p w:rsidR="00640585" w:rsidRPr="0065202F" w:rsidRDefault="00640585" w:rsidP="00C424E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640585" w:rsidRPr="0065202F" w:rsidRDefault="00640585" w:rsidP="00C424E5">
            <w:pPr>
              <w:pStyle w:val="a3"/>
              <w:spacing w:before="0"/>
              <w:ind w:firstLine="0"/>
              <w:rPr>
                <w:rFonts w:ascii="Times New Roman" w:hAnsi="Times New Roman"/>
              </w:rPr>
            </w:pPr>
          </w:p>
        </w:tc>
      </w:tr>
      <w:tr w:rsidR="00640585" w:rsidRPr="0065202F" w:rsidTr="00C424E5">
        <w:trPr>
          <w:trHeight w:val="113"/>
          <w:jc w:val="center"/>
        </w:trPr>
        <w:tc>
          <w:tcPr>
            <w:tcW w:w="4786" w:type="dxa"/>
            <w:tcBorders>
              <w:top w:val="single" w:sz="4" w:space="0" w:color="auto"/>
              <w:bottom w:val="single" w:sz="4" w:space="0" w:color="auto"/>
            </w:tcBorders>
          </w:tcPr>
          <w:p w:rsidR="00640585" w:rsidRPr="0065202F" w:rsidRDefault="00640585" w:rsidP="00C424E5">
            <w:pPr>
              <w:pStyle w:val="a3"/>
              <w:spacing w:before="0"/>
              <w:ind w:firstLine="0"/>
              <w:rPr>
                <w:rFonts w:ascii="Times New Roman" w:hAnsi="Times New Roman"/>
              </w:rPr>
            </w:pPr>
          </w:p>
        </w:tc>
        <w:tc>
          <w:tcPr>
            <w:tcW w:w="425" w:type="dxa"/>
          </w:tcPr>
          <w:p w:rsidR="00640585" w:rsidRPr="0065202F" w:rsidRDefault="00640585" w:rsidP="00C424E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640585" w:rsidRPr="0065202F" w:rsidRDefault="00640585" w:rsidP="00C424E5">
            <w:pPr>
              <w:pStyle w:val="a3"/>
              <w:spacing w:before="0"/>
              <w:ind w:firstLine="0"/>
              <w:rPr>
                <w:rFonts w:ascii="Times New Roman" w:hAnsi="Times New Roman"/>
              </w:rPr>
            </w:pPr>
          </w:p>
        </w:tc>
      </w:tr>
      <w:tr w:rsidR="00640585" w:rsidRPr="0065202F" w:rsidTr="00C424E5">
        <w:trPr>
          <w:trHeight w:val="113"/>
          <w:jc w:val="center"/>
        </w:trPr>
        <w:tc>
          <w:tcPr>
            <w:tcW w:w="4786" w:type="dxa"/>
            <w:tcBorders>
              <w:top w:val="single" w:sz="4" w:space="0" w:color="auto"/>
              <w:bottom w:val="single" w:sz="4" w:space="0" w:color="auto"/>
            </w:tcBorders>
          </w:tcPr>
          <w:p w:rsidR="00640585" w:rsidRPr="0065202F" w:rsidRDefault="00640585" w:rsidP="00C424E5">
            <w:pPr>
              <w:pStyle w:val="a3"/>
              <w:spacing w:before="0"/>
              <w:ind w:firstLine="0"/>
              <w:rPr>
                <w:rFonts w:ascii="Times New Roman" w:hAnsi="Times New Roman"/>
              </w:rPr>
            </w:pPr>
          </w:p>
        </w:tc>
        <w:tc>
          <w:tcPr>
            <w:tcW w:w="425" w:type="dxa"/>
          </w:tcPr>
          <w:p w:rsidR="00640585" w:rsidRPr="0065202F" w:rsidRDefault="00640585" w:rsidP="00C424E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640585" w:rsidRPr="0065202F" w:rsidRDefault="00640585" w:rsidP="00C424E5">
            <w:pPr>
              <w:pStyle w:val="a3"/>
              <w:spacing w:before="0"/>
              <w:ind w:firstLine="0"/>
              <w:rPr>
                <w:rFonts w:ascii="Times New Roman" w:hAnsi="Times New Roman"/>
              </w:rPr>
            </w:pPr>
          </w:p>
        </w:tc>
      </w:tr>
      <w:tr w:rsidR="00640585" w:rsidRPr="0065202F" w:rsidTr="00C424E5">
        <w:trPr>
          <w:trHeight w:val="113"/>
          <w:jc w:val="center"/>
        </w:trPr>
        <w:tc>
          <w:tcPr>
            <w:tcW w:w="4786" w:type="dxa"/>
            <w:tcBorders>
              <w:top w:val="single" w:sz="4" w:space="0" w:color="auto"/>
              <w:bottom w:val="single" w:sz="4" w:space="0" w:color="auto"/>
            </w:tcBorders>
          </w:tcPr>
          <w:p w:rsidR="00640585" w:rsidRPr="0065202F" w:rsidRDefault="00640585" w:rsidP="00C424E5">
            <w:pPr>
              <w:pStyle w:val="a3"/>
              <w:spacing w:before="0"/>
              <w:ind w:firstLine="0"/>
              <w:jc w:val="center"/>
              <w:rPr>
                <w:rFonts w:ascii="Times New Roman" w:hAnsi="Times New Roman"/>
              </w:rPr>
            </w:pPr>
          </w:p>
        </w:tc>
        <w:tc>
          <w:tcPr>
            <w:tcW w:w="425" w:type="dxa"/>
          </w:tcPr>
          <w:p w:rsidR="00640585" w:rsidRPr="0065202F" w:rsidRDefault="00640585" w:rsidP="00C424E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640585" w:rsidRPr="0065202F" w:rsidRDefault="00640585" w:rsidP="00C424E5">
            <w:pPr>
              <w:pStyle w:val="a3"/>
              <w:spacing w:before="0"/>
              <w:ind w:firstLine="0"/>
              <w:jc w:val="center"/>
              <w:rPr>
                <w:rFonts w:ascii="Times New Roman" w:hAnsi="Times New Roman"/>
              </w:rPr>
            </w:pPr>
          </w:p>
        </w:tc>
      </w:tr>
      <w:tr w:rsidR="00640585" w:rsidRPr="0065202F" w:rsidTr="00C424E5">
        <w:trPr>
          <w:trHeight w:val="113"/>
          <w:jc w:val="center"/>
        </w:trPr>
        <w:tc>
          <w:tcPr>
            <w:tcW w:w="4786" w:type="dxa"/>
            <w:tcBorders>
              <w:top w:val="single" w:sz="4" w:space="0" w:color="auto"/>
            </w:tcBorders>
          </w:tcPr>
          <w:p w:rsidR="00640585" w:rsidRPr="0065202F" w:rsidRDefault="00640585" w:rsidP="00C424E5">
            <w:pPr>
              <w:pStyle w:val="a3"/>
              <w:spacing w:before="0"/>
              <w:ind w:firstLine="0"/>
              <w:jc w:val="center"/>
              <w:rPr>
                <w:rFonts w:ascii="Times New Roman" w:hAnsi="Times New Roman"/>
              </w:rPr>
            </w:pPr>
            <w:r w:rsidRPr="0065202F">
              <w:rPr>
                <w:rFonts w:ascii="Times New Roman" w:hAnsi="Times New Roman"/>
                <w:sz w:val="22"/>
                <w:szCs w:val="22"/>
              </w:rPr>
              <w:t>(</w:t>
            </w:r>
            <w:r w:rsidRPr="0065202F">
              <w:rPr>
                <w:rFonts w:ascii="Times New Roman" w:hAnsi="Times New Roman"/>
                <w:sz w:val="20"/>
              </w:rPr>
              <w:t>найменування посади, прізвище, ім’я та по батькові)</w:t>
            </w:r>
          </w:p>
        </w:tc>
        <w:tc>
          <w:tcPr>
            <w:tcW w:w="425" w:type="dxa"/>
          </w:tcPr>
          <w:p w:rsidR="00640585" w:rsidRPr="0065202F" w:rsidRDefault="00640585" w:rsidP="00C424E5">
            <w:pPr>
              <w:pStyle w:val="a3"/>
              <w:spacing w:before="0"/>
              <w:ind w:firstLine="0"/>
              <w:jc w:val="center"/>
              <w:rPr>
                <w:rFonts w:ascii="Times New Roman" w:hAnsi="Times New Roman"/>
                <w:sz w:val="20"/>
              </w:rPr>
            </w:pPr>
          </w:p>
        </w:tc>
        <w:tc>
          <w:tcPr>
            <w:tcW w:w="4786" w:type="dxa"/>
            <w:tcBorders>
              <w:top w:val="single" w:sz="4" w:space="0" w:color="auto"/>
            </w:tcBorders>
          </w:tcPr>
          <w:p w:rsidR="00640585" w:rsidRPr="0065202F" w:rsidRDefault="00640585" w:rsidP="00C424E5">
            <w:pPr>
              <w:pStyle w:val="a3"/>
              <w:spacing w:before="0"/>
              <w:ind w:firstLine="0"/>
              <w:jc w:val="center"/>
              <w:rPr>
                <w:rFonts w:ascii="Times New Roman" w:hAnsi="Times New Roman"/>
              </w:rPr>
            </w:pPr>
            <w:r w:rsidRPr="0065202F">
              <w:rPr>
                <w:rFonts w:ascii="Times New Roman" w:hAnsi="Times New Roman"/>
                <w:sz w:val="20"/>
              </w:rPr>
              <w:t>(прізвище, ім’я та по батькові)</w:t>
            </w:r>
          </w:p>
        </w:tc>
      </w:tr>
      <w:tr w:rsidR="00640585" w:rsidRPr="0065202F" w:rsidTr="00C424E5">
        <w:trPr>
          <w:trHeight w:val="113"/>
          <w:jc w:val="center"/>
        </w:trPr>
        <w:tc>
          <w:tcPr>
            <w:tcW w:w="4786" w:type="dxa"/>
            <w:tcBorders>
              <w:bottom w:val="single" w:sz="4" w:space="0" w:color="auto"/>
            </w:tcBorders>
          </w:tcPr>
          <w:p w:rsidR="00640585" w:rsidRPr="0065202F" w:rsidRDefault="00640585" w:rsidP="00C424E5">
            <w:pPr>
              <w:pStyle w:val="a3"/>
              <w:spacing w:before="0"/>
              <w:ind w:firstLine="0"/>
              <w:jc w:val="center"/>
              <w:rPr>
                <w:rFonts w:ascii="Times New Roman" w:hAnsi="Times New Roman"/>
              </w:rPr>
            </w:pPr>
          </w:p>
        </w:tc>
        <w:tc>
          <w:tcPr>
            <w:tcW w:w="425" w:type="dxa"/>
          </w:tcPr>
          <w:p w:rsidR="00640585" w:rsidRPr="0065202F" w:rsidRDefault="00640585" w:rsidP="00C424E5">
            <w:pPr>
              <w:pStyle w:val="a3"/>
              <w:spacing w:before="0"/>
              <w:ind w:firstLine="0"/>
              <w:jc w:val="center"/>
              <w:rPr>
                <w:rFonts w:ascii="Times New Roman" w:hAnsi="Times New Roman"/>
              </w:rPr>
            </w:pPr>
          </w:p>
        </w:tc>
        <w:tc>
          <w:tcPr>
            <w:tcW w:w="4786" w:type="dxa"/>
            <w:tcBorders>
              <w:bottom w:val="single" w:sz="4" w:space="0" w:color="auto"/>
            </w:tcBorders>
          </w:tcPr>
          <w:p w:rsidR="00640585" w:rsidRPr="0065202F" w:rsidRDefault="00640585" w:rsidP="00C424E5">
            <w:pPr>
              <w:pStyle w:val="a3"/>
              <w:spacing w:before="0"/>
              <w:ind w:firstLine="0"/>
              <w:jc w:val="center"/>
              <w:rPr>
                <w:rFonts w:ascii="Times New Roman" w:hAnsi="Times New Roman"/>
              </w:rPr>
            </w:pPr>
          </w:p>
        </w:tc>
      </w:tr>
      <w:tr w:rsidR="00640585" w:rsidRPr="0065202F" w:rsidTr="00C424E5">
        <w:trPr>
          <w:trHeight w:val="113"/>
          <w:jc w:val="center"/>
        </w:trPr>
        <w:tc>
          <w:tcPr>
            <w:tcW w:w="4786" w:type="dxa"/>
            <w:tcBorders>
              <w:top w:val="single" w:sz="4" w:space="0" w:color="auto"/>
              <w:bottom w:val="single" w:sz="4" w:space="0" w:color="auto"/>
            </w:tcBorders>
          </w:tcPr>
          <w:p w:rsidR="00640585" w:rsidRPr="0065202F" w:rsidRDefault="00640585" w:rsidP="00C424E5">
            <w:pPr>
              <w:pStyle w:val="a3"/>
              <w:spacing w:before="0"/>
              <w:ind w:firstLine="0"/>
              <w:jc w:val="center"/>
              <w:rPr>
                <w:rFonts w:ascii="Times New Roman" w:hAnsi="Times New Roman"/>
              </w:rPr>
            </w:pPr>
          </w:p>
        </w:tc>
        <w:tc>
          <w:tcPr>
            <w:tcW w:w="425" w:type="dxa"/>
          </w:tcPr>
          <w:p w:rsidR="00640585" w:rsidRPr="0065202F" w:rsidRDefault="00640585" w:rsidP="00C424E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640585" w:rsidRPr="0065202F" w:rsidRDefault="00640585" w:rsidP="00C424E5">
            <w:pPr>
              <w:pStyle w:val="a3"/>
              <w:spacing w:before="0"/>
              <w:ind w:firstLine="0"/>
              <w:jc w:val="center"/>
              <w:rPr>
                <w:rFonts w:ascii="Times New Roman" w:hAnsi="Times New Roman"/>
              </w:rPr>
            </w:pPr>
          </w:p>
        </w:tc>
      </w:tr>
      <w:tr w:rsidR="00640585" w:rsidRPr="0065202F" w:rsidTr="00C424E5">
        <w:trPr>
          <w:trHeight w:val="113"/>
          <w:jc w:val="center"/>
        </w:trPr>
        <w:tc>
          <w:tcPr>
            <w:tcW w:w="4786" w:type="dxa"/>
            <w:tcBorders>
              <w:top w:val="single" w:sz="4" w:space="0" w:color="auto"/>
            </w:tcBorders>
          </w:tcPr>
          <w:p w:rsidR="00640585" w:rsidRPr="0065202F" w:rsidRDefault="00640585" w:rsidP="00C424E5">
            <w:pPr>
              <w:pStyle w:val="a3"/>
              <w:spacing w:before="0"/>
              <w:ind w:firstLine="0"/>
              <w:jc w:val="center"/>
              <w:rPr>
                <w:rFonts w:ascii="Times New Roman" w:hAnsi="Times New Roman"/>
              </w:rPr>
            </w:pPr>
            <w:r w:rsidRPr="0065202F">
              <w:rPr>
                <w:rFonts w:ascii="Times New Roman" w:hAnsi="Times New Roman"/>
                <w:sz w:val="20"/>
              </w:rPr>
              <w:t>(адреса)</w:t>
            </w:r>
          </w:p>
        </w:tc>
        <w:tc>
          <w:tcPr>
            <w:tcW w:w="425" w:type="dxa"/>
          </w:tcPr>
          <w:p w:rsidR="00640585" w:rsidRPr="0065202F" w:rsidRDefault="00640585" w:rsidP="00C424E5">
            <w:pPr>
              <w:pStyle w:val="a3"/>
              <w:spacing w:before="0"/>
              <w:ind w:firstLine="0"/>
              <w:jc w:val="center"/>
              <w:rPr>
                <w:rFonts w:ascii="Times New Roman" w:hAnsi="Times New Roman"/>
                <w:sz w:val="20"/>
              </w:rPr>
            </w:pPr>
          </w:p>
        </w:tc>
        <w:tc>
          <w:tcPr>
            <w:tcW w:w="4786" w:type="dxa"/>
            <w:tcBorders>
              <w:top w:val="single" w:sz="4" w:space="0" w:color="auto"/>
            </w:tcBorders>
          </w:tcPr>
          <w:p w:rsidR="00640585" w:rsidRPr="0065202F" w:rsidRDefault="00640585" w:rsidP="00C424E5">
            <w:pPr>
              <w:pStyle w:val="a3"/>
              <w:spacing w:before="0"/>
              <w:ind w:firstLine="0"/>
              <w:jc w:val="center"/>
              <w:rPr>
                <w:rFonts w:ascii="Times New Roman" w:hAnsi="Times New Roman"/>
              </w:rPr>
            </w:pPr>
            <w:r w:rsidRPr="0065202F">
              <w:rPr>
                <w:rFonts w:ascii="Times New Roman" w:hAnsi="Times New Roman"/>
                <w:sz w:val="20"/>
              </w:rPr>
              <w:t>(адреса)</w:t>
            </w:r>
          </w:p>
        </w:tc>
      </w:tr>
      <w:tr w:rsidR="00640585" w:rsidRPr="0065202F" w:rsidTr="00C424E5">
        <w:trPr>
          <w:trHeight w:val="113"/>
          <w:jc w:val="center"/>
        </w:trPr>
        <w:tc>
          <w:tcPr>
            <w:tcW w:w="4786" w:type="dxa"/>
            <w:tcBorders>
              <w:bottom w:val="single" w:sz="4" w:space="0" w:color="auto"/>
            </w:tcBorders>
          </w:tcPr>
          <w:p w:rsidR="00640585" w:rsidRPr="0065202F" w:rsidRDefault="00640585" w:rsidP="00C424E5">
            <w:pPr>
              <w:pStyle w:val="a3"/>
              <w:spacing w:before="0"/>
              <w:ind w:firstLine="0"/>
              <w:jc w:val="right"/>
              <w:rPr>
                <w:rFonts w:ascii="Times New Roman" w:hAnsi="Times New Roman"/>
              </w:rPr>
            </w:pPr>
          </w:p>
        </w:tc>
        <w:tc>
          <w:tcPr>
            <w:tcW w:w="425" w:type="dxa"/>
          </w:tcPr>
          <w:p w:rsidR="00640585" w:rsidRPr="0065202F" w:rsidRDefault="00640585" w:rsidP="00C424E5">
            <w:pPr>
              <w:pStyle w:val="a3"/>
              <w:spacing w:before="0"/>
              <w:ind w:firstLine="0"/>
              <w:jc w:val="center"/>
              <w:rPr>
                <w:rFonts w:ascii="Times New Roman" w:hAnsi="Times New Roman"/>
              </w:rPr>
            </w:pPr>
          </w:p>
        </w:tc>
        <w:tc>
          <w:tcPr>
            <w:tcW w:w="4786" w:type="dxa"/>
            <w:tcBorders>
              <w:bottom w:val="single" w:sz="4" w:space="0" w:color="auto"/>
            </w:tcBorders>
          </w:tcPr>
          <w:p w:rsidR="00640585" w:rsidRPr="0065202F" w:rsidRDefault="00640585" w:rsidP="00C424E5">
            <w:pPr>
              <w:pStyle w:val="a3"/>
              <w:spacing w:before="0"/>
              <w:ind w:firstLine="0"/>
              <w:jc w:val="center"/>
              <w:rPr>
                <w:rFonts w:ascii="Times New Roman" w:hAnsi="Times New Roman"/>
              </w:rPr>
            </w:pPr>
          </w:p>
        </w:tc>
      </w:tr>
      <w:tr w:rsidR="00640585" w:rsidRPr="0065202F" w:rsidTr="00C424E5">
        <w:trPr>
          <w:trHeight w:val="113"/>
          <w:jc w:val="center"/>
        </w:trPr>
        <w:tc>
          <w:tcPr>
            <w:tcW w:w="4786" w:type="dxa"/>
            <w:tcBorders>
              <w:top w:val="single" w:sz="4" w:space="0" w:color="auto"/>
            </w:tcBorders>
          </w:tcPr>
          <w:p w:rsidR="00640585" w:rsidRPr="0065202F" w:rsidRDefault="00640585" w:rsidP="00C424E5">
            <w:pPr>
              <w:pStyle w:val="a3"/>
              <w:spacing w:before="0"/>
              <w:ind w:firstLine="0"/>
              <w:jc w:val="center"/>
              <w:rPr>
                <w:rFonts w:ascii="Times New Roman" w:hAnsi="Times New Roman"/>
                <w:sz w:val="20"/>
              </w:rPr>
            </w:pPr>
            <w:r w:rsidRPr="0065202F">
              <w:rPr>
                <w:rFonts w:ascii="Times New Roman" w:hAnsi="Times New Roman"/>
                <w:sz w:val="20"/>
              </w:rPr>
              <w:t>(номер телефону, адреса електронної пошти)</w:t>
            </w:r>
          </w:p>
        </w:tc>
        <w:tc>
          <w:tcPr>
            <w:tcW w:w="425" w:type="dxa"/>
          </w:tcPr>
          <w:p w:rsidR="00640585" w:rsidRPr="0065202F" w:rsidRDefault="00640585" w:rsidP="00C424E5">
            <w:pPr>
              <w:pStyle w:val="a3"/>
              <w:spacing w:before="0"/>
              <w:ind w:firstLine="0"/>
              <w:jc w:val="center"/>
              <w:rPr>
                <w:rFonts w:ascii="Times New Roman" w:hAnsi="Times New Roman"/>
                <w:sz w:val="20"/>
              </w:rPr>
            </w:pPr>
          </w:p>
        </w:tc>
        <w:tc>
          <w:tcPr>
            <w:tcW w:w="4786" w:type="dxa"/>
            <w:tcBorders>
              <w:top w:val="single" w:sz="4" w:space="0" w:color="auto"/>
            </w:tcBorders>
          </w:tcPr>
          <w:p w:rsidR="00640585" w:rsidRPr="0065202F" w:rsidRDefault="00640585" w:rsidP="00C424E5">
            <w:pPr>
              <w:pStyle w:val="a3"/>
              <w:spacing w:before="0"/>
              <w:ind w:firstLine="0"/>
              <w:jc w:val="center"/>
              <w:rPr>
                <w:rFonts w:ascii="Times New Roman" w:hAnsi="Times New Roman"/>
                <w:sz w:val="20"/>
              </w:rPr>
            </w:pPr>
            <w:r w:rsidRPr="0065202F">
              <w:rPr>
                <w:rFonts w:ascii="Times New Roman" w:hAnsi="Times New Roman"/>
                <w:sz w:val="20"/>
              </w:rPr>
              <w:t>(номер телефону, адреса електронної пошти)</w:t>
            </w:r>
          </w:p>
        </w:tc>
      </w:tr>
      <w:tr w:rsidR="00640585" w:rsidRPr="0065202F" w:rsidTr="00C424E5">
        <w:trPr>
          <w:trHeight w:val="113"/>
          <w:jc w:val="center"/>
        </w:trPr>
        <w:tc>
          <w:tcPr>
            <w:tcW w:w="4786" w:type="dxa"/>
            <w:tcBorders>
              <w:bottom w:val="single" w:sz="4" w:space="0" w:color="auto"/>
            </w:tcBorders>
          </w:tcPr>
          <w:p w:rsidR="00640585" w:rsidRPr="0065202F" w:rsidRDefault="00640585" w:rsidP="00C424E5">
            <w:pPr>
              <w:pStyle w:val="a3"/>
              <w:spacing w:before="0"/>
              <w:ind w:firstLine="0"/>
              <w:jc w:val="center"/>
              <w:rPr>
                <w:rFonts w:ascii="Times New Roman" w:hAnsi="Times New Roman"/>
                <w:sz w:val="20"/>
              </w:rPr>
            </w:pPr>
          </w:p>
        </w:tc>
        <w:tc>
          <w:tcPr>
            <w:tcW w:w="425" w:type="dxa"/>
          </w:tcPr>
          <w:p w:rsidR="00640585" w:rsidRPr="0065202F" w:rsidRDefault="00640585" w:rsidP="00C424E5">
            <w:pPr>
              <w:pStyle w:val="a3"/>
              <w:spacing w:before="0"/>
              <w:ind w:firstLine="0"/>
              <w:jc w:val="center"/>
              <w:rPr>
                <w:rFonts w:ascii="Times New Roman" w:hAnsi="Times New Roman"/>
                <w:sz w:val="20"/>
              </w:rPr>
            </w:pPr>
          </w:p>
        </w:tc>
        <w:tc>
          <w:tcPr>
            <w:tcW w:w="4786" w:type="dxa"/>
            <w:tcBorders>
              <w:bottom w:val="single" w:sz="4" w:space="0" w:color="auto"/>
            </w:tcBorders>
          </w:tcPr>
          <w:p w:rsidR="00640585" w:rsidRPr="0065202F" w:rsidRDefault="00640585" w:rsidP="00C424E5">
            <w:pPr>
              <w:pStyle w:val="a3"/>
              <w:spacing w:before="0"/>
              <w:ind w:firstLine="0"/>
              <w:jc w:val="center"/>
              <w:rPr>
                <w:rFonts w:ascii="Times New Roman" w:hAnsi="Times New Roman"/>
                <w:sz w:val="20"/>
              </w:rPr>
            </w:pPr>
          </w:p>
        </w:tc>
      </w:tr>
      <w:tr w:rsidR="00640585" w:rsidRPr="00007759" w:rsidTr="00C424E5">
        <w:trPr>
          <w:trHeight w:val="113"/>
          <w:jc w:val="center"/>
        </w:trPr>
        <w:tc>
          <w:tcPr>
            <w:tcW w:w="4786" w:type="dxa"/>
            <w:tcBorders>
              <w:top w:val="single" w:sz="4" w:space="0" w:color="auto"/>
            </w:tcBorders>
          </w:tcPr>
          <w:p w:rsidR="00640585" w:rsidRPr="0065202F" w:rsidRDefault="00640585" w:rsidP="00C424E5">
            <w:pPr>
              <w:pStyle w:val="a3"/>
              <w:spacing w:before="0"/>
              <w:ind w:firstLine="0"/>
              <w:jc w:val="center"/>
              <w:rPr>
                <w:rFonts w:ascii="Times New Roman" w:hAnsi="Times New Roman"/>
                <w:sz w:val="20"/>
              </w:rPr>
            </w:pPr>
            <w:r w:rsidRPr="0065202F">
              <w:rPr>
                <w:rFonts w:ascii="Times New Roman" w:hAnsi="Times New Roman"/>
                <w:sz w:val="20"/>
              </w:rPr>
              <w:t>(підпис, МП)</w:t>
            </w:r>
          </w:p>
        </w:tc>
        <w:tc>
          <w:tcPr>
            <w:tcW w:w="425" w:type="dxa"/>
          </w:tcPr>
          <w:p w:rsidR="00640585" w:rsidRPr="0065202F" w:rsidRDefault="00640585" w:rsidP="00C424E5">
            <w:pPr>
              <w:pStyle w:val="a3"/>
              <w:spacing w:before="0"/>
              <w:ind w:firstLine="0"/>
              <w:jc w:val="center"/>
              <w:rPr>
                <w:rFonts w:ascii="Times New Roman" w:hAnsi="Times New Roman"/>
                <w:sz w:val="20"/>
              </w:rPr>
            </w:pPr>
          </w:p>
        </w:tc>
        <w:tc>
          <w:tcPr>
            <w:tcW w:w="4786" w:type="dxa"/>
            <w:tcBorders>
              <w:top w:val="single" w:sz="4" w:space="0" w:color="auto"/>
            </w:tcBorders>
          </w:tcPr>
          <w:p w:rsidR="00640585" w:rsidRPr="00007759" w:rsidRDefault="00640585" w:rsidP="00C424E5">
            <w:pPr>
              <w:pStyle w:val="a3"/>
              <w:spacing w:before="0"/>
              <w:ind w:firstLine="0"/>
              <w:jc w:val="center"/>
              <w:rPr>
                <w:rFonts w:ascii="Times New Roman" w:hAnsi="Times New Roman"/>
                <w:sz w:val="20"/>
              </w:rPr>
            </w:pPr>
            <w:r w:rsidRPr="0065202F">
              <w:rPr>
                <w:rFonts w:ascii="Times New Roman" w:hAnsi="Times New Roman"/>
                <w:sz w:val="20"/>
              </w:rPr>
              <w:t>(підпис, МП)</w:t>
            </w:r>
          </w:p>
        </w:tc>
      </w:tr>
    </w:tbl>
    <w:p w:rsidR="00640585" w:rsidRPr="00007759" w:rsidRDefault="00640585" w:rsidP="00640585">
      <w:pPr>
        <w:pStyle w:val="a3"/>
        <w:spacing w:before="0"/>
      </w:pPr>
    </w:p>
    <w:p w:rsidR="00640585" w:rsidRDefault="00640585" w:rsidP="00640585"/>
    <w:p w:rsidR="0099133F" w:rsidRPr="00016F28" w:rsidRDefault="0099133F" w:rsidP="0099133F">
      <w:pPr>
        <w:shd w:val="clear" w:color="auto" w:fill="FFFFFF"/>
        <w:spacing w:after="240" w:line="240" w:lineRule="auto"/>
        <w:jc w:val="both"/>
        <w:rPr>
          <w:rFonts w:ascii="Times New Roman" w:eastAsia="Times New Roman" w:hAnsi="Times New Roman" w:cs="Times New Roman"/>
          <w:color w:val="292929"/>
          <w:sz w:val="28"/>
          <w:szCs w:val="28"/>
          <w:lang w:eastAsia="uk-UA"/>
        </w:rPr>
      </w:pPr>
    </w:p>
    <w:p w:rsidR="0099133F" w:rsidRDefault="0099133F" w:rsidP="0099133F">
      <w:pPr>
        <w:jc w:val="both"/>
        <w:rPr>
          <w:rFonts w:ascii="Times New Roman" w:hAnsi="Times New Roman" w:cs="Times New Roman"/>
          <w:sz w:val="28"/>
          <w:szCs w:val="28"/>
        </w:rPr>
      </w:pPr>
    </w:p>
    <w:p w:rsidR="00244F9D" w:rsidRDefault="00244F9D" w:rsidP="0099133F">
      <w:pPr>
        <w:jc w:val="both"/>
        <w:rPr>
          <w:rFonts w:ascii="Times New Roman" w:hAnsi="Times New Roman" w:cs="Times New Roman"/>
          <w:sz w:val="28"/>
          <w:szCs w:val="28"/>
        </w:rPr>
      </w:pPr>
    </w:p>
    <w:p w:rsidR="00244F9D" w:rsidRPr="00016F28" w:rsidRDefault="00244F9D" w:rsidP="0099133F">
      <w:pPr>
        <w:jc w:val="both"/>
        <w:rPr>
          <w:rFonts w:ascii="Times New Roman" w:hAnsi="Times New Roman" w:cs="Times New Roman"/>
          <w:sz w:val="28"/>
          <w:szCs w:val="28"/>
        </w:rPr>
      </w:pPr>
    </w:p>
    <w:p w:rsidR="0099133F" w:rsidRPr="00640585" w:rsidRDefault="0099133F" w:rsidP="0099133F">
      <w:pPr>
        <w:jc w:val="both"/>
        <w:rPr>
          <w:rFonts w:ascii="Times New Roman" w:hAnsi="Times New Roman" w:cs="Times New Roman"/>
          <w:sz w:val="28"/>
          <w:szCs w:val="28"/>
        </w:rPr>
      </w:pPr>
    </w:p>
    <w:p w:rsidR="00640585" w:rsidRPr="00640585" w:rsidRDefault="00640585" w:rsidP="00640585">
      <w:pPr>
        <w:ind w:left="851" w:firstLine="3685"/>
        <w:contextualSpacing/>
        <w:rPr>
          <w:rFonts w:ascii="Times New Roman" w:hAnsi="Times New Roman" w:cs="Times New Roman"/>
        </w:rPr>
      </w:pPr>
      <w:r w:rsidRPr="00640585">
        <w:rPr>
          <w:rFonts w:ascii="Times New Roman" w:hAnsi="Times New Roman" w:cs="Times New Roman"/>
        </w:rPr>
        <w:lastRenderedPageBreak/>
        <w:t xml:space="preserve">Додаток 1 </w:t>
      </w:r>
    </w:p>
    <w:p w:rsidR="00640585" w:rsidRPr="00640585" w:rsidRDefault="00640585" w:rsidP="00640585">
      <w:pPr>
        <w:ind w:firstLine="4536"/>
        <w:contextualSpacing/>
        <w:rPr>
          <w:rFonts w:ascii="Times New Roman" w:hAnsi="Times New Roman" w:cs="Times New Roman"/>
        </w:rPr>
      </w:pPr>
      <w:r w:rsidRPr="00640585">
        <w:rPr>
          <w:rFonts w:ascii="Times New Roman" w:hAnsi="Times New Roman" w:cs="Times New Roman"/>
        </w:rPr>
        <w:t xml:space="preserve">до </w:t>
      </w:r>
      <w:r w:rsidR="00C608D2">
        <w:rPr>
          <w:rFonts w:ascii="Times New Roman" w:hAnsi="Times New Roman" w:cs="Times New Roman"/>
        </w:rPr>
        <w:t>ПУБЛІЧНОГО ІНДИВІДУАЛЬНОГО ДОГОВОРУ</w:t>
      </w:r>
    </w:p>
    <w:p w:rsidR="00640585" w:rsidRPr="00640585" w:rsidRDefault="00640585" w:rsidP="00640585">
      <w:pPr>
        <w:ind w:firstLine="4536"/>
        <w:contextualSpacing/>
        <w:rPr>
          <w:rFonts w:ascii="Times New Roman" w:hAnsi="Times New Roman" w:cs="Times New Roman"/>
        </w:rPr>
      </w:pPr>
      <w:r w:rsidRPr="00640585">
        <w:rPr>
          <w:rFonts w:ascii="Times New Roman" w:hAnsi="Times New Roman" w:cs="Times New Roman"/>
        </w:rPr>
        <w:t xml:space="preserve">про надання послуг з централізованого </w:t>
      </w:r>
    </w:p>
    <w:p w:rsidR="00640585" w:rsidRPr="00640585" w:rsidRDefault="00640585" w:rsidP="00640585">
      <w:pPr>
        <w:ind w:firstLine="4536"/>
        <w:contextualSpacing/>
        <w:rPr>
          <w:rFonts w:ascii="Times New Roman" w:hAnsi="Times New Roman" w:cs="Times New Roman"/>
        </w:rPr>
      </w:pPr>
      <w:r w:rsidRPr="00640585">
        <w:rPr>
          <w:rFonts w:ascii="Times New Roman" w:hAnsi="Times New Roman" w:cs="Times New Roman"/>
        </w:rPr>
        <w:t>водопостачання та централізованого водовідведення</w:t>
      </w:r>
    </w:p>
    <w:p w:rsidR="00640585" w:rsidRPr="00640585" w:rsidRDefault="00640585" w:rsidP="00640585">
      <w:pPr>
        <w:ind w:firstLine="4536"/>
        <w:rPr>
          <w:rFonts w:ascii="Times New Roman" w:hAnsi="Times New Roman" w:cs="Times New Roman"/>
        </w:rPr>
      </w:pPr>
    </w:p>
    <w:p w:rsidR="00640585" w:rsidRPr="00640585" w:rsidRDefault="00640585" w:rsidP="00640585">
      <w:pPr>
        <w:rPr>
          <w:rFonts w:ascii="Times New Roman" w:hAnsi="Times New Roman" w:cs="Times New Roman"/>
        </w:rPr>
      </w:pPr>
    </w:p>
    <w:tbl>
      <w:tblPr>
        <w:tblpPr w:leftFromText="180" w:rightFromText="180" w:vertAnchor="page" w:horzAnchor="margin" w:tblpY="3586"/>
        <w:tblW w:w="0" w:type="auto"/>
        <w:tblLook w:val="01E0"/>
      </w:tblPr>
      <w:tblGrid>
        <w:gridCol w:w="4315"/>
        <w:gridCol w:w="5496"/>
      </w:tblGrid>
      <w:tr w:rsidR="00640585" w:rsidRPr="00640585" w:rsidTr="00C424E5">
        <w:trPr>
          <w:trHeight w:val="984"/>
        </w:trPr>
        <w:tc>
          <w:tcPr>
            <w:tcW w:w="4315" w:type="dxa"/>
          </w:tcPr>
          <w:p w:rsidR="00640585" w:rsidRPr="00640585" w:rsidRDefault="00640585" w:rsidP="00C424E5">
            <w:pPr>
              <w:jc w:val="right"/>
              <w:rPr>
                <w:rFonts w:ascii="Times New Roman" w:hAnsi="Times New Roman" w:cs="Times New Roman"/>
              </w:rPr>
            </w:pPr>
          </w:p>
          <w:p w:rsidR="00640585" w:rsidRPr="00640585" w:rsidRDefault="00640585" w:rsidP="00C424E5">
            <w:pPr>
              <w:rPr>
                <w:rFonts w:ascii="Times New Roman" w:hAnsi="Times New Roman" w:cs="Times New Roman"/>
                <w:b/>
                <w:i/>
                <w:sz w:val="72"/>
                <w:szCs w:val="72"/>
              </w:rPr>
            </w:pPr>
          </w:p>
        </w:tc>
        <w:tc>
          <w:tcPr>
            <w:tcW w:w="5496" w:type="dxa"/>
          </w:tcPr>
          <w:p w:rsidR="00640585" w:rsidRPr="00640585" w:rsidRDefault="00640585" w:rsidP="00C424E5">
            <w:pPr>
              <w:rPr>
                <w:rFonts w:ascii="Times New Roman" w:hAnsi="Times New Roman" w:cs="Times New Roman"/>
              </w:rPr>
            </w:pPr>
            <w:r w:rsidRPr="00640585">
              <w:rPr>
                <w:rFonts w:ascii="Times New Roman" w:hAnsi="Times New Roman" w:cs="Times New Roman"/>
              </w:rPr>
              <w:t>Начальнику підприємства_____________________</w:t>
            </w:r>
          </w:p>
          <w:p w:rsidR="00640585" w:rsidRPr="00640585" w:rsidRDefault="00640585" w:rsidP="00C424E5">
            <w:pPr>
              <w:rPr>
                <w:rFonts w:ascii="Times New Roman" w:hAnsi="Times New Roman" w:cs="Times New Roman"/>
              </w:rPr>
            </w:pPr>
            <w:r w:rsidRPr="00640585">
              <w:rPr>
                <w:rFonts w:ascii="Times New Roman" w:hAnsi="Times New Roman" w:cs="Times New Roman"/>
              </w:rPr>
              <w:t>____________________________________________</w:t>
            </w:r>
          </w:p>
          <w:p w:rsidR="00640585" w:rsidRPr="00640585" w:rsidRDefault="00640585" w:rsidP="00C424E5">
            <w:pPr>
              <w:rPr>
                <w:rFonts w:ascii="Times New Roman" w:hAnsi="Times New Roman" w:cs="Times New Roman"/>
              </w:rPr>
            </w:pPr>
            <w:r w:rsidRPr="00640585">
              <w:rPr>
                <w:rFonts w:ascii="Times New Roman" w:hAnsi="Times New Roman" w:cs="Times New Roman"/>
              </w:rPr>
              <w:t>____________________________________________</w:t>
            </w:r>
          </w:p>
          <w:p w:rsidR="00640585" w:rsidRPr="00640585" w:rsidRDefault="00640585" w:rsidP="00C424E5">
            <w:pPr>
              <w:rPr>
                <w:rFonts w:ascii="Times New Roman" w:hAnsi="Times New Roman" w:cs="Times New Roman"/>
                <w:sz w:val="2"/>
                <w:szCs w:val="2"/>
              </w:rPr>
            </w:pPr>
          </w:p>
        </w:tc>
      </w:tr>
      <w:tr w:rsidR="00640585" w:rsidRPr="00640585" w:rsidTr="00C424E5">
        <w:tc>
          <w:tcPr>
            <w:tcW w:w="4315" w:type="dxa"/>
          </w:tcPr>
          <w:p w:rsidR="00640585" w:rsidRPr="00640585" w:rsidRDefault="00640585" w:rsidP="00C424E5">
            <w:pPr>
              <w:tabs>
                <w:tab w:val="center" w:pos="2049"/>
                <w:tab w:val="right" w:pos="4099"/>
              </w:tabs>
              <w:rPr>
                <w:rFonts w:ascii="Times New Roman" w:hAnsi="Times New Roman" w:cs="Times New Roman"/>
              </w:rPr>
            </w:pPr>
            <w:r w:rsidRPr="00640585">
              <w:rPr>
                <w:rFonts w:ascii="Times New Roman" w:hAnsi="Times New Roman" w:cs="Times New Roman"/>
              </w:rPr>
              <w:tab/>
              <w:t>Споживач:</w:t>
            </w:r>
          </w:p>
        </w:tc>
        <w:tc>
          <w:tcPr>
            <w:tcW w:w="5496" w:type="dxa"/>
          </w:tcPr>
          <w:p w:rsidR="00640585" w:rsidRPr="00640585" w:rsidRDefault="00640585" w:rsidP="00C424E5">
            <w:pPr>
              <w:rPr>
                <w:rFonts w:ascii="Times New Roman" w:hAnsi="Times New Roman" w:cs="Times New Roman"/>
                <w:b/>
                <w:bCs/>
                <w:u w:val="single"/>
              </w:rPr>
            </w:pPr>
            <w:r w:rsidRPr="00640585">
              <w:rPr>
                <w:rFonts w:ascii="Times New Roman" w:hAnsi="Times New Roman" w:cs="Times New Roman"/>
                <w:b/>
                <w:bCs/>
                <w:u w:val="single"/>
              </w:rPr>
              <w:t>____________________________________________</w:t>
            </w:r>
          </w:p>
        </w:tc>
      </w:tr>
      <w:tr w:rsidR="00640585" w:rsidRPr="00640585" w:rsidTr="00C424E5">
        <w:tc>
          <w:tcPr>
            <w:tcW w:w="4315" w:type="dxa"/>
          </w:tcPr>
          <w:p w:rsidR="00640585" w:rsidRPr="00640585" w:rsidRDefault="00640585" w:rsidP="00C424E5">
            <w:pPr>
              <w:tabs>
                <w:tab w:val="center" w:pos="2049"/>
                <w:tab w:val="right" w:pos="4099"/>
              </w:tabs>
              <w:rPr>
                <w:rFonts w:ascii="Times New Roman" w:hAnsi="Times New Roman" w:cs="Times New Roman"/>
              </w:rPr>
            </w:pPr>
            <w:r w:rsidRPr="00640585">
              <w:rPr>
                <w:rFonts w:ascii="Times New Roman" w:hAnsi="Times New Roman" w:cs="Times New Roman"/>
              </w:rPr>
              <w:tab/>
              <w:t>Адреса реєстрації:</w:t>
            </w:r>
          </w:p>
        </w:tc>
        <w:tc>
          <w:tcPr>
            <w:tcW w:w="5496" w:type="dxa"/>
          </w:tcPr>
          <w:p w:rsidR="00640585" w:rsidRPr="00640585" w:rsidRDefault="00640585" w:rsidP="00C424E5">
            <w:pPr>
              <w:rPr>
                <w:rFonts w:ascii="Times New Roman" w:hAnsi="Times New Roman" w:cs="Times New Roman"/>
                <w:b/>
                <w:bCs/>
              </w:rPr>
            </w:pPr>
          </w:p>
          <w:p w:rsidR="00640585" w:rsidRPr="00640585" w:rsidRDefault="00640585" w:rsidP="00C424E5">
            <w:pPr>
              <w:pBdr>
                <w:top w:val="single" w:sz="12" w:space="1" w:color="auto"/>
                <w:bottom w:val="single" w:sz="12" w:space="1" w:color="auto"/>
              </w:pBdr>
              <w:rPr>
                <w:rFonts w:ascii="Times New Roman" w:hAnsi="Times New Roman" w:cs="Times New Roman"/>
                <w:b/>
                <w:bCs/>
              </w:rPr>
            </w:pPr>
          </w:p>
          <w:p w:rsidR="00640585" w:rsidRPr="00640585" w:rsidRDefault="00640585" w:rsidP="00C424E5">
            <w:pPr>
              <w:rPr>
                <w:rFonts w:ascii="Times New Roman" w:hAnsi="Times New Roman" w:cs="Times New Roman"/>
                <w:b/>
                <w:bCs/>
              </w:rPr>
            </w:pPr>
          </w:p>
        </w:tc>
      </w:tr>
      <w:tr w:rsidR="00640585" w:rsidRPr="00640585" w:rsidTr="00C424E5">
        <w:trPr>
          <w:trHeight w:val="465"/>
        </w:trPr>
        <w:tc>
          <w:tcPr>
            <w:tcW w:w="4315" w:type="dxa"/>
          </w:tcPr>
          <w:p w:rsidR="00640585" w:rsidRPr="00640585" w:rsidRDefault="00640585" w:rsidP="00C424E5">
            <w:pPr>
              <w:jc w:val="center"/>
              <w:rPr>
                <w:rFonts w:ascii="Times New Roman" w:hAnsi="Times New Roman" w:cs="Times New Roman"/>
              </w:rPr>
            </w:pPr>
            <w:r w:rsidRPr="00640585">
              <w:rPr>
                <w:rFonts w:ascii="Times New Roman" w:hAnsi="Times New Roman" w:cs="Times New Roman"/>
              </w:rPr>
              <w:t>Контактний телефон:</w:t>
            </w:r>
          </w:p>
        </w:tc>
        <w:tc>
          <w:tcPr>
            <w:tcW w:w="5496" w:type="dxa"/>
          </w:tcPr>
          <w:p w:rsidR="00640585" w:rsidRPr="00640585" w:rsidRDefault="00640585" w:rsidP="00C424E5">
            <w:pPr>
              <w:rPr>
                <w:rFonts w:ascii="Times New Roman" w:hAnsi="Times New Roman" w:cs="Times New Roman"/>
                <w:b/>
                <w:bCs/>
                <w:u w:val="single"/>
              </w:rPr>
            </w:pPr>
            <w:r w:rsidRPr="00640585">
              <w:rPr>
                <w:rFonts w:ascii="Times New Roman" w:hAnsi="Times New Roman" w:cs="Times New Roman"/>
                <w:b/>
                <w:bCs/>
                <w:u w:val="single"/>
              </w:rPr>
              <w:t>____________________________________________</w:t>
            </w:r>
          </w:p>
        </w:tc>
      </w:tr>
    </w:tbl>
    <w:p w:rsidR="00640585" w:rsidRPr="00640585" w:rsidRDefault="00640585" w:rsidP="00640585">
      <w:pPr>
        <w:rPr>
          <w:rFonts w:ascii="Times New Roman" w:hAnsi="Times New Roman" w:cs="Times New Roman"/>
        </w:rPr>
      </w:pPr>
    </w:p>
    <w:p w:rsidR="00640585" w:rsidRPr="00640585" w:rsidRDefault="00640585" w:rsidP="00640585">
      <w:pPr>
        <w:tabs>
          <w:tab w:val="left" w:pos="851"/>
        </w:tabs>
        <w:ind w:firstLine="567"/>
        <w:jc w:val="both"/>
        <w:rPr>
          <w:rFonts w:ascii="Times New Roman" w:hAnsi="Times New Roman" w:cs="Times New Roman"/>
        </w:rPr>
      </w:pPr>
      <w:r w:rsidRPr="00640585">
        <w:rPr>
          <w:rFonts w:ascii="Times New Roman" w:hAnsi="Times New Roman" w:cs="Times New Roman"/>
        </w:rPr>
        <w:t>Я є власником (співвласником, користувачем) об’єкту нерухомого майна за адресою:__________________________, буд. __________, кв.______ приєднуюсь до умов публічного індивідуального договору про надання послуг з централізованого водопостачання та централізованого водовідведення.</w:t>
      </w:r>
    </w:p>
    <w:p w:rsidR="00640585" w:rsidRPr="00640585" w:rsidRDefault="00640585" w:rsidP="00640585">
      <w:pPr>
        <w:tabs>
          <w:tab w:val="left" w:pos="851"/>
        </w:tabs>
        <w:ind w:firstLine="567"/>
        <w:jc w:val="both"/>
        <w:rPr>
          <w:rFonts w:ascii="Times New Roman" w:hAnsi="Times New Roman" w:cs="Times New Roman"/>
        </w:rPr>
      </w:pPr>
      <w:r w:rsidRPr="00640585">
        <w:rPr>
          <w:rFonts w:ascii="Times New Roman" w:hAnsi="Times New Roman" w:cs="Times New Roman"/>
        </w:rPr>
        <w:t>Для початку розрахунків з ________________________________________________</w:t>
      </w:r>
    </w:p>
    <w:p w:rsidR="00640585" w:rsidRPr="00640585" w:rsidRDefault="00640585" w:rsidP="00640585">
      <w:pPr>
        <w:tabs>
          <w:tab w:val="left" w:pos="851"/>
        </w:tabs>
        <w:ind w:firstLine="567"/>
        <w:jc w:val="both"/>
        <w:rPr>
          <w:rFonts w:ascii="Times New Roman" w:hAnsi="Times New Roman" w:cs="Times New Roman"/>
        </w:rPr>
      </w:pPr>
      <w:r w:rsidRPr="00640585">
        <w:rPr>
          <w:rFonts w:ascii="Times New Roman" w:hAnsi="Times New Roman" w:cs="Times New Roman"/>
        </w:rPr>
        <w:t>____________________________________________________________________________надаю наступну інформацію:</w:t>
      </w:r>
    </w:p>
    <w:tbl>
      <w:tblPr>
        <w:tblW w:w="10254" w:type="dxa"/>
        <w:tblInd w:w="8" w:type="dxa"/>
        <w:tblLayout w:type="fixed"/>
        <w:tblCellMar>
          <w:left w:w="0" w:type="dxa"/>
          <w:right w:w="0" w:type="dxa"/>
        </w:tblCellMar>
        <w:tblLook w:val="04A0"/>
      </w:tblPr>
      <w:tblGrid>
        <w:gridCol w:w="709"/>
        <w:gridCol w:w="1276"/>
        <w:gridCol w:w="1276"/>
        <w:gridCol w:w="1417"/>
        <w:gridCol w:w="992"/>
        <w:gridCol w:w="1843"/>
        <w:gridCol w:w="1417"/>
        <w:gridCol w:w="851"/>
        <w:gridCol w:w="473"/>
      </w:tblGrid>
      <w:tr w:rsidR="00640585" w:rsidRPr="00640585" w:rsidTr="00C424E5">
        <w:trPr>
          <w:trHeight w:val="60"/>
        </w:trPr>
        <w:tc>
          <w:tcPr>
            <w:tcW w:w="709" w:type="dxa"/>
            <w:tcBorders>
              <w:top w:val="single" w:sz="6" w:space="0" w:color="auto"/>
              <w:left w:val="single" w:sz="6" w:space="0" w:color="auto"/>
              <w:bottom w:val="single" w:sz="6" w:space="0" w:color="auto"/>
              <w:right w:val="single" w:sz="6" w:space="0" w:color="auto"/>
            </w:tcBorders>
            <w:vAlign w:val="center"/>
            <w:hideMark/>
          </w:tcPr>
          <w:p w:rsidR="00640585" w:rsidRPr="00640585" w:rsidRDefault="00640585" w:rsidP="00C424E5">
            <w:pPr>
              <w:tabs>
                <w:tab w:val="left" w:pos="851"/>
              </w:tabs>
              <w:jc w:val="center"/>
              <w:rPr>
                <w:rFonts w:ascii="Times New Roman" w:hAnsi="Times New Roman" w:cs="Times New Roman"/>
                <w:sz w:val="16"/>
              </w:rPr>
            </w:pPr>
            <w:r w:rsidRPr="00640585">
              <w:rPr>
                <w:rFonts w:ascii="Times New Roman" w:hAnsi="Times New Roman" w:cs="Times New Roman"/>
                <w:sz w:val="20"/>
                <w:szCs w:val="20"/>
              </w:rPr>
              <w:t>№ з/п</w:t>
            </w:r>
          </w:p>
        </w:tc>
        <w:tc>
          <w:tcPr>
            <w:tcW w:w="1276" w:type="dxa"/>
            <w:tcBorders>
              <w:top w:val="single" w:sz="6" w:space="0" w:color="auto"/>
              <w:left w:val="single" w:sz="6" w:space="0" w:color="auto"/>
              <w:bottom w:val="single" w:sz="6" w:space="0" w:color="auto"/>
              <w:right w:val="single" w:sz="6" w:space="0" w:color="auto"/>
            </w:tcBorders>
            <w:vAlign w:val="center"/>
            <w:hideMark/>
          </w:tcPr>
          <w:p w:rsidR="00640585" w:rsidRPr="00640585" w:rsidRDefault="00640585" w:rsidP="00C424E5">
            <w:pPr>
              <w:tabs>
                <w:tab w:val="left" w:pos="851"/>
              </w:tabs>
              <w:jc w:val="center"/>
              <w:rPr>
                <w:rFonts w:ascii="Times New Roman" w:hAnsi="Times New Roman" w:cs="Times New Roman"/>
                <w:sz w:val="16"/>
              </w:rPr>
            </w:pPr>
            <w:r w:rsidRPr="00640585">
              <w:rPr>
                <w:rFonts w:ascii="Times New Roman" w:hAnsi="Times New Roman" w:cs="Times New Roman"/>
                <w:sz w:val="20"/>
                <w:szCs w:val="20"/>
              </w:rPr>
              <w:t>Вид засобу обліку води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640585" w:rsidRPr="00640585" w:rsidRDefault="00640585" w:rsidP="00C424E5">
            <w:pPr>
              <w:tabs>
                <w:tab w:val="left" w:pos="851"/>
              </w:tabs>
              <w:jc w:val="center"/>
              <w:rPr>
                <w:rFonts w:ascii="Times New Roman" w:hAnsi="Times New Roman" w:cs="Times New Roman"/>
                <w:sz w:val="16"/>
              </w:rPr>
            </w:pPr>
            <w:r w:rsidRPr="00640585">
              <w:rPr>
                <w:rFonts w:ascii="Times New Roman" w:hAnsi="Times New Roman" w:cs="Times New Roman"/>
                <w:sz w:val="20"/>
                <w:szCs w:val="20"/>
              </w:rPr>
              <w:t>Тип засобу обліку води</w:t>
            </w:r>
          </w:p>
        </w:tc>
        <w:tc>
          <w:tcPr>
            <w:tcW w:w="1417" w:type="dxa"/>
            <w:tcBorders>
              <w:top w:val="single" w:sz="6" w:space="0" w:color="auto"/>
              <w:left w:val="single" w:sz="6" w:space="0" w:color="auto"/>
              <w:bottom w:val="single" w:sz="6" w:space="0" w:color="auto"/>
              <w:right w:val="single" w:sz="6" w:space="0" w:color="auto"/>
            </w:tcBorders>
            <w:vAlign w:val="center"/>
            <w:hideMark/>
          </w:tcPr>
          <w:p w:rsidR="00640585" w:rsidRPr="00640585" w:rsidRDefault="00640585" w:rsidP="00C424E5">
            <w:pPr>
              <w:tabs>
                <w:tab w:val="left" w:pos="851"/>
              </w:tabs>
              <w:jc w:val="center"/>
              <w:rPr>
                <w:rFonts w:ascii="Times New Roman" w:hAnsi="Times New Roman" w:cs="Times New Roman"/>
                <w:sz w:val="16"/>
              </w:rPr>
            </w:pPr>
            <w:r w:rsidRPr="00640585">
              <w:rPr>
                <w:rFonts w:ascii="Times New Roman" w:hAnsi="Times New Roman" w:cs="Times New Roman"/>
                <w:sz w:val="20"/>
                <w:szCs w:val="20"/>
              </w:rPr>
              <w:t>Заводський номер</w:t>
            </w:r>
          </w:p>
        </w:tc>
        <w:tc>
          <w:tcPr>
            <w:tcW w:w="992" w:type="dxa"/>
            <w:tcBorders>
              <w:top w:val="single" w:sz="6" w:space="0" w:color="auto"/>
              <w:left w:val="single" w:sz="6" w:space="0" w:color="auto"/>
              <w:bottom w:val="single" w:sz="6" w:space="0" w:color="auto"/>
              <w:right w:val="single" w:sz="6" w:space="0" w:color="auto"/>
            </w:tcBorders>
            <w:vAlign w:val="center"/>
            <w:hideMark/>
          </w:tcPr>
          <w:p w:rsidR="00640585" w:rsidRPr="00640585" w:rsidRDefault="00640585" w:rsidP="00C424E5">
            <w:pPr>
              <w:tabs>
                <w:tab w:val="left" w:pos="851"/>
              </w:tabs>
              <w:jc w:val="center"/>
              <w:rPr>
                <w:rFonts w:ascii="Times New Roman" w:hAnsi="Times New Roman" w:cs="Times New Roman"/>
                <w:sz w:val="16"/>
              </w:rPr>
            </w:pPr>
            <w:r w:rsidRPr="00640585">
              <w:rPr>
                <w:rFonts w:ascii="Times New Roman" w:hAnsi="Times New Roman" w:cs="Times New Roman"/>
                <w:sz w:val="20"/>
                <w:szCs w:val="20"/>
              </w:rPr>
              <w:t>Перше показання на дату</w:t>
            </w:r>
          </w:p>
        </w:tc>
        <w:tc>
          <w:tcPr>
            <w:tcW w:w="1843" w:type="dxa"/>
            <w:tcBorders>
              <w:top w:val="single" w:sz="6" w:space="0" w:color="auto"/>
              <w:left w:val="single" w:sz="6" w:space="0" w:color="auto"/>
              <w:bottom w:val="single" w:sz="6" w:space="0" w:color="auto"/>
              <w:right w:val="single" w:sz="6" w:space="0" w:color="auto"/>
            </w:tcBorders>
            <w:vAlign w:val="center"/>
            <w:hideMark/>
          </w:tcPr>
          <w:p w:rsidR="00640585" w:rsidRPr="00640585" w:rsidRDefault="00640585" w:rsidP="00C424E5">
            <w:pPr>
              <w:tabs>
                <w:tab w:val="left" w:pos="851"/>
              </w:tabs>
              <w:jc w:val="center"/>
              <w:rPr>
                <w:rFonts w:ascii="Times New Roman" w:hAnsi="Times New Roman" w:cs="Times New Roman"/>
                <w:sz w:val="16"/>
              </w:rPr>
            </w:pPr>
            <w:r w:rsidRPr="00640585">
              <w:rPr>
                <w:rFonts w:ascii="Times New Roman" w:hAnsi="Times New Roman" w:cs="Times New Roman"/>
                <w:sz w:val="20"/>
                <w:szCs w:val="20"/>
              </w:rPr>
              <w:t>Місце встановлення</w:t>
            </w:r>
          </w:p>
        </w:tc>
        <w:tc>
          <w:tcPr>
            <w:tcW w:w="1417" w:type="dxa"/>
            <w:tcBorders>
              <w:top w:val="single" w:sz="6" w:space="0" w:color="auto"/>
              <w:left w:val="single" w:sz="6" w:space="0" w:color="auto"/>
              <w:bottom w:val="single" w:sz="6" w:space="0" w:color="auto"/>
              <w:right w:val="single" w:sz="6" w:space="0" w:color="auto"/>
            </w:tcBorders>
            <w:vAlign w:val="center"/>
            <w:hideMark/>
          </w:tcPr>
          <w:p w:rsidR="00640585" w:rsidRPr="00640585" w:rsidRDefault="00640585" w:rsidP="00C424E5">
            <w:pPr>
              <w:tabs>
                <w:tab w:val="left" w:pos="851"/>
              </w:tabs>
              <w:jc w:val="center"/>
              <w:rPr>
                <w:rFonts w:ascii="Times New Roman" w:hAnsi="Times New Roman" w:cs="Times New Roman"/>
                <w:sz w:val="16"/>
              </w:rPr>
            </w:pPr>
            <w:r w:rsidRPr="00640585">
              <w:rPr>
                <w:rFonts w:ascii="Times New Roman" w:hAnsi="Times New Roman" w:cs="Times New Roman"/>
                <w:sz w:val="20"/>
                <w:szCs w:val="20"/>
              </w:rPr>
              <w:t xml:space="preserve">Дата останньої повірки, </w:t>
            </w:r>
            <w:proofErr w:type="spellStart"/>
            <w:r w:rsidRPr="00640585">
              <w:rPr>
                <w:rFonts w:ascii="Times New Roman" w:hAnsi="Times New Roman" w:cs="Times New Roman"/>
                <w:sz w:val="20"/>
                <w:szCs w:val="20"/>
              </w:rPr>
              <w:t>міжповірочний</w:t>
            </w:r>
            <w:proofErr w:type="spellEnd"/>
            <w:r w:rsidRPr="00640585">
              <w:rPr>
                <w:rFonts w:ascii="Times New Roman" w:hAnsi="Times New Roman" w:cs="Times New Roman"/>
                <w:sz w:val="20"/>
                <w:szCs w:val="20"/>
              </w:rPr>
              <w:t xml:space="preserve"> інтервал</w:t>
            </w:r>
          </w:p>
        </w:tc>
        <w:tc>
          <w:tcPr>
            <w:tcW w:w="851" w:type="dxa"/>
            <w:tcBorders>
              <w:top w:val="single" w:sz="6" w:space="0" w:color="auto"/>
              <w:left w:val="single" w:sz="6" w:space="0" w:color="auto"/>
              <w:bottom w:val="single" w:sz="6" w:space="0" w:color="auto"/>
              <w:right w:val="single" w:sz="6" w:space="0" w:color="auto"/>
            </w:tcBorders>
            <w:vAlign w:val="center"/>
            <w:hideMark/>
          </w:tcPr>
          <w:p w:rsidR="00640585" w:rsidRPr="00640585" w:rsidRDefault="00640585" w:rsidP="00C424E5">
            <w:pPr>
              <w:tabs>
                <w:tab w:val="left" w:pos="851"/>
              </w:tabs>
              <w:jc w:val="center"/>
              <w:rPr>
                <w:rFonts w:ascii="Times New Roman" w:hAnsi="Times New Roman" w:cs="Times New Roman"/>
                <w:sz w:val="16"/>
              </w:rPr>
            </w:pPr>
            <w:r w:rsidRPr="00640585">
              <w:rPr>
                <w:rFonts w:ascii="Times New Roman" w:hAnsi="Times New Roman" w:cs="Times New Roman"/>
                <w:sz w:val="20"/>
                <w:szCs w:val="20"/>
              </w:rPr>
              <w:t>Примітка</w:t>
            </w:r>
          </w:p>
        </w:tc>
        <w:tc>
          <w:tcPr>
            <w:tcW w:w="473" w:type="dxa"/>
            <w:vAlign w:val="bottom"/>
          </w:tcPr>
          <w:p w:rsidR="00640585" w:rsidRPr="00640585" w:rsidRDefault="00640585" w:rsidP="00C424E5">
            <w:pPr>
              <w:tabs>
                <w:tab w:val="left" w:pos="851"/>
              </w:tabs>
              <w:ind w:firstLine="567"/>
              <w:jc w:val="both"/>
              <w:rPr>
                <w:rFonts w:ascii="Times New Roman" w:hAnsi="Times New Roman" w:cs="Times New Roman"/>
                <w:sz w:val="16"/>
              </w:rPr>
            </w:pPr>
          </w:p>
        </w:tc>
      </w:tr>
      <w:tr w:rsidR="00640585" w:rsidRPr="00640585" w:rsidTr="00C424E5">
        <w:trPr>
          <w:trHeight w:val="501"/>
        </w:trPr>
        <w:tc>
          <w:tcPr>
            <w:tcW w:w="709"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992"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843"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851"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473" w:type="dxa"/>
            <w:vAlign w:val="bottom"/>
          </w:tcPr>
          <w:p w:rsidR="00640585" w:rsidRPr="00640585" w:rsidRDefault="00640585" w:rsidP="00C424E5">
            <w:pPr>
              <w:tabs>
                <w:tab w:val="left" w:pos="851"/>
              </w:tabs>
              <w:ind w:firstLine="567"/>
              <w:jc w:val="both"/>
              <w:rPr>
                <w:rFonts w:ascii="Times New Roman" w:hAnsi="Times New Roman" w:cs="Times New Roman"/>
                <w:sz w:val="16"/>
              </w:rPr>
            </w:pPr>
          </w:p>
        </w:tc>
      </w:tr>
      <w:tr w:rsidR="00640585" w:rsidRPr="00640585" w:rsidTr="00C424E5">
        <w:trPr>
          <w:trHeight w:val="551"/>
        </w:trPr>
        <w:tc>
          <w:tcPr>
            <w:tcW w:w="709"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992"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843"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851"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473" w:type="dxa"/>
            <w:vAlign w:val="bottom"/>
          </w:tcPr>
          <w:p w:rsidR="00640585" w:rsidRPr="00640585" w:rsidRDefault="00640585" w:rsidP="00C424E5">
            <w:pPr>
              <w:tabs>
                <w:tab w:val="left" w:pos="851"/>
              </w:tabs>
              <w:ind w:firstLine="567"/>
              <w:jc w:val="both"/>
              <w:rPr>
                <w:rFonts w:ascii="Times New Roman" w:hAnsi="Times New Roman" w:cs="Times New Roman"/>
                <w:sz w:val="16"/>
              </w:rPr>
            </w:pPr>
          </w:p>
        </w:tc>
      </w:tr>
      <w:tr w:rsidR="00640585" w:rsidRPr="00640585" w:rsidTr="00C424E5">
        <w:trPr>
          <w:trHeight w:val="545"/>
        </w:trPr>
        <w:tc>
          <w:tcPr>
            <w:tcW w:w="709"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992"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843"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851"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473" w:type="dxa"/>
            <w:vAlign w:val="bottom"/>
          </w:tcPr>
          <w:p w:rsidR="00640585" w:rsidRPr="00640585" w:rsidRDefault="00640585" w:rsidP="00C424E5">
            <w:pPr>
              <w:tabs>
                <w:tab w:val="left" w:pos="851"/>
              </w:tabs>
              <w:ind w:firstLine="567"/>
              <w:jc w:val="both"/>
              <w:rPr>
                <w:rFonts w:ascii="Times New Roman" w:hAnsi="Times New Roman" w:cs="Times New Roman"/>
                <w:sz w:val="16"/>
              </w:rPr>
            </w:pPr>
          </w:p>
        </w:tc>
      </w:tr>
      <w:tr w:rsidR="00640585" w:rsidRPr="00640585" w:rsidTr="00C424E5">
        <w:trPr>
          <w:trHeight w:val="567"/>
        </w:trPr>
        <w:tc>
          <w:tcPr>
            <w:tcW w:w="709"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992"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843"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851" w:type="dxa"/>
            <w:tcBorders>
              <w:top w:val="single" w:sz="6" w:space="0" w:color="auto"/>
              <w:left w:val="single" w:sz="6" w:space="0" w:color="auto"/>
              <w:bottom w:val="single" w:sz="6" w:space="0" w:color="auto"/>
              <w:right w:val="single" w:sz="6" w:space="0" w:color="auto"/>
            </w:tcBorders>
            <w:vAlign w:val="center"/>
          </w:tcPr>
          <w:p w:rsidR="00640585" w:rsidRPr="00640585" w:rsidRDefault="00640585" w:rsidP="00C424E5">
            <w:pPr>
              <w:tabs>
                <w:tab w:val="left" w:pos="851"/>
              </w:tabs>
              <w:ind w:firstLine="567"/>
              <w:jc w:val="both"/>
              <w:rPr>
                <w:rFonts w:ascii="Times New Roman" w:hAnsi="Times New Roman" w:cs="Times New Roman"/>
                <w:sz w:val="20"/>
              </w:rPr>
            </w:pPr>
          </w:p>
        </w:tc>
        <w:tc>
          <w:tcPr>
            <w:tcW w:w="473" w:type="dxa"/>
            <w:vAlign w:val="bottom"/>
          </w:tcPr>
          <w:p w:rsidR="00640585" w:rsidRPr="00640585" w:rsidRDefault="00640585" w:rsidP="00C424E5">
            <w:pPr>
              <w:tabs>
                <w:tab w:val="left" w:pos="851"/>
              </w:tabs>
              <w:ind w:firstLine="567"/>
              <w:jc w:val="both"/>
              <w:rPr>
                <w:rFonts w:ascii="Times New Roman" w:hAnsi="Times New Roman" w:cs="Times New Roman"/>
                <w:sz w:val="16"/>
              </w:rPr>
            </w:pPr>
          </w:p>
        </w:tc>
      </w:tr>
    </w:tbl>
    <w:p w:rsidR="00640585" w:rsidRPr="00640585" w:rsidRDefault="00640585" w:rsidP="00640585">
      <w:pPr>
        <w:tabs>
          <w:tab w:val="left" w:pos="851"/>
        </w:tabs>
        <w:ind w:firstLine="567"/>
        <w:jc w:val="both"/>
        <w:rPr>
          <w:rFonts w:ascii="Times New Roman" w:hAnsi="Times New Roman" w:cs="Times New Roman"/>
        </w:rPr>
      </w:pPr>
    </w:p>
    <w:p w:rsidR="00640585" w:rsidRPr="00640585" w:rsidRDefault="00640585" w:rsidP="00640585">
      <w:pPr>
        <w:tabs>
          <w:tab w:val="left" w:pos="851"/>
        </w:tabs>
        <w:ind w:firstLine="567"/>
        <w:jc w:val="both"/>
        <w:rPr>
          <w:rFonts w:ascii="Times New Roman" w:hAnsi="Times New Roman" w:cs="Times New Roman"/>
        </w:rPr>
      </w:pPr>
      <w:r w:rsidRPr="00640585">
        <w:rPr>
          <w:rFonts w:ascii="Times New Roman" w:hAnsi="Times New Roman" w:cs="Times New Roman"/>
        </w:rPr>
        <w:t>Для укладення договору  надаю такі документи:</w:t>
      </w:r>
    </w:p>
    <w:p w:rsidR="00640585" w:rsidRPr="00640585" w:rsidRDefault="00640585" w:rsidP="00640585">
      <w:pPr>
        <w:numPr>
          <w:ilvl w:val="0"/>
          <w:numId w:val="1"/>
        </w:numPr>
        <w:tabs>
          <w:tab w:val="left" w:pos="851"/>
          <w:tab w:val="num" w:pos="1276"/>
        </w:tabs>
        <w:spacing w:after="0" w:line="240" w:lineRule="auto"/>
        <w:ind w:left="0" w:firstLine="567"/>
        <w:jc w:val="both"/>
        <w:rPr>
          <w:rFonts w:ascii="Times New Roman" w:hAnsi="Times New Roman" w:cs="Times New Roman"/>
        </w:rPr>
      </w:pPr>
      <w:r w:rsidRPr="00640585">
        <w:rPr>
          <w:rFonts w:ascii="Times New Roman" w:hAnsi="Times New Roman" w:cs="Times New Roman"/>
        </w:rPr>
        <w:t>Копія документу, що підтверджує право власності (користування) на об’єкт нерухомого майна , а саме:</w:t>
      </w:r>
      <w:r w:rsidRPr="00640585">
        <w:rPr>
          <w:rFonts w:ascii="Times New Roman" w:hAnsi="Times New Roman" w:cs="Times New Roman"/>
          <w:b/>
          <w:i/>
        </w:rPr>
        <w:t>__________________________________________________________</w:t>
      </w:r>
    </w:p>
    <w:p w:rsidR="00640585" w:rsidRPr="00640585" w:rsidRDefault="00640585" w:rsidP="00640585">
      <w:pPr>
        <w:tabs>
          <w:tab w:val="left" w:pos="851"/>
        </w:tabs>
        <w:jc w:val="both"/>
        <w:rPr>
          <w:rFonts w:ascii="Times New Roman" w:hAnsi="Times New Roman" w:cs="Times New Roman"/>
        </w:rPr>
      </w:pPr>
      <w:r w:rsidRPr="00640585">
        <w:rPr>
          <w:rFonts w:ascii="Times New Roman" w:hAnsi="Times New Roman" w:cs="Times New Roman"/>
          <w:b/>
          <w:i/>
        </w:rPr>
        <w:t>_________________________________________________________________________________</w:t>
      </w:r>
      <w:r w:rsidRPr="00640585">
        <w:rPr>
          <w:rFonts w:ascii="Times New Roman" w:hAnsi="Times New Roman" w:cs="Times New Roman"/>
          <w:bCs/>
          <w:iCs/>
        </w:rPr>
        <w:t>;</w:t>
      </w:r>
    </w:p>
    <w:p w:rsidR="00640585" w:rsidRPr="00640585" w:rsidRDefault="00640585" w:rsidP="00640585">
      <w:pPr>
        <w:numPr>
          <w:ilvl w:val="0"/>
          <w:numId w:val="1"/>
        </w:numPr>
        <w:tabs>
          <w:tab w:val="left" w:pos="851"/>
          <w:tab w:val="num" w:pos="1276"/>
        </w:tabs>
        <w:spacing w:after="0" w:line="240" w:lineRule="auto"/>
        <w:ind w:left="0" w:firstLine="567"/>
        <w:jc w:val="both"/>
        <w:rPr>
          <w:rFonts w:ascii="Times New Roman" w:hAnsi="Times New Roman" w:cs="Times New Roman"/>
        </w:rPr>
      </w:pPr>
      <w:r w:rsidRPr="00640585">
        <w:rPr>
          <w:rFonts w:ascii="Times New Roman" w:hAnsi="Times New Roman" w:cs="Times New Roman"/>
        </w:rPr>
        <w:lastRenderedPageBreak/>
        <w:t>Копія паспорту;</w:t>
      </w:r>
    </w:p>
    <w:p w:rsidR="00640585" w:rsidRPr="00640585" w:rsidRDefault="00640585" w:rsidP="00640585">
      <w:pPr>
        <w:numPr>
          <w:ilvl w:val="0"/>
          <w:numId w:val="1"/>
        </w:numPr>
        <w:tabs>
          <w:tab w:val="left" w:pos="851"/>
          <w:tab w:val="num" w:pos="1276"/>
        </w:tabs>
        <w:spacing w:after="0" w:line="240" w:lineRule="auto"/>
        <w:ind w:left="0" w:firstLine="567"/>
        <w:jc w:val="both"/>
        <w:rPr>
          <w:rFonts w:ascii="Times New Roman" w:hAnsi="Times New Roman" w:cs="Times New Roman"/>
        </w:rPr>
      </w:pPr>
      <w:r w:rsidRPr="00640585">
        <w:rPr>
          <w:rFonts w:ascii="Times New Roman" w:hAnsi="Times New Roman" w:cs="Times New Roman"/>
        </w:rPr>
        <w:t>Копія ідентифікаційного коду;</w:t>
      </w:r>
    </w:p>
    <w:p w:rsidR="00640585" w:rsidRPr="00640585" w:rsidRDefault="00640585" w:rsidP="00640585">
      <w:pPr>
        <w:numPr>
          <w:ilvl w:val="0"/>
          <w:numId w:val="1"/>
        </w:numPr>
        <w:tabs>
          <w:tab w:val="left" w:pos="851"/>
          <w:tab w:val="num" w:pos="1276"/>
        </w:tabs>
        <w:spacing w:after="0" w:line="240" w:lineRule="auto"/>
        <w:ind w:left="0" w:firstLine="567"/>
        <w:jc w:val="both"/>
        <w:rPr>
          <w:rFonts w:ascii="Times New Roman" w:hAnsi="Times New Roman" w:cs="Times New Roman"/>
        </w:rPr>
      </w:pPr>
      <w:r w:rsidRPr="00640585">
        <w:rPr>
          <w:rFonts w:ascii="Times New Roman" w:hAnsi="Times New Roman" w:cs="Times New Roman"/>
        </w:rPr>
        <w:t>Копія паспортів засобів обліку води (</w:t>
      </w:r>
      <w:r w:rsidRPr="00640585">
        <w:rPr>
          <w:rFonts w:ascii="Times New Roman" w:hAnsi="Times New Roman" w:cs="Times New Roman"/>
          <w:i/>
          <w:u w:val="single"/>
        </w:rPr>
        <w:t>холодної та гарячої води</w:t>
      </w:r>
      <w:r w:rsidRPr="00640585">
        <w:rPr>
          <w:rFonts w:ascii="Times New Roman" w:hAnsi="Times New Roman" w:cs="Times New Roman"/>
        </w:rPr>
        <w:t>);</w:t>
      </w:r>
    </w:p>
    <w:p w:rsidR="00640585" w:rsidRPr="00640585" w:rsidRDefault="00640585" w:rsidP="00640585">
      <w:pPr>
        <w:tabs>
          <w:tab w:val="left" w:pos="851"/>
        </w:tabs>
        <w:ind w:firstLine="567"/>
        <w:jc w:val="both"/>
        <w:rPr>
          <w:rFonts w:ascii="Times New Roman" w:hAnsi="Times New Roman" w:cs="Times New Roman"/>
        </w:rPr>
      </w:pPr>
    </w:p>
    <w:p w:rsidR="00640585" w:rsidRPr="00640585" w:rsidRDefault="00640585" w:rsidP="00640585">
      <w:pPr>
        <w:tabs>
          <w:tab w:val="left" w:pos="851"/>
        </w:tabs>
        <w:ind w:firstLine="567"/>
        <w:jc w:val="both"/>
        <w:rPr>
          <w:rFonts w:ascii="Times New Roman" w:hAnsi="Times New Roman" w:cs="Times New Roman"/>
        </w:rPr>
      </w:pPr>
      <w:r w:rsidRPr="00640585">
        <w:rPr>
          <w:rFonts w:ascii="Times New Roman" w:hAnsi="Times New Roman" w:cs="Times New Roman"/>
        </w:rPr>
        <w:t>ДЛЯ СПОЖИВАЧІВ, ЩО МАЮТЬ ПІЛЬГИ (ДОДАТКОВО):</w:t>
      </w:r>
    </w:p>
    <w:p w:rsidR="00640585" w:rsidRPr="00640585" w:rsidRDefault="00640585" w:rsidP="00640585">
      <w:pPr>
        <w:numPr>
          <w:ilvl w:val="0"/>
          <w:numId w:val="1"/>
        </w:numPr>
        <w:tabs>
          <w:tab w:val="left" w:pos="851"/>
          <w:tab w:val="num" w:pos="1276"/>
        </w:tabs>
        <w:spacing w:after="0" w:line="240" w:lineRule="auto"/>
        <w:ind w:left="0" w:firstLine="567"/>
        <w:jc w:val="both"/>
        <w:rPr>
          <w:rFonts w:ascii="Times New Roman" w:hAnsi="Times New Roman" w:cs="Times New Roman"/>
        </w:rPr>
      </w:pPr>
      <w:r w:rsidRPr="00640585">
        <w:rPr>
          <w:rFonts w:ascii="Times New Roman" w:hAnsi="Times New Roman" w:cs="Times New Roman"/>
        </w:rPr>
        <w:t>Копія посвідчення на право пільг, копія паспорту пільговика, копія ідентифікаційного коду пільговика.</w:t>
      </w:r>
    </w:p>
    <w:p w:rsidR="00640585" w:rsidRPr="00640585" w:rsidRDefault="00640585" w:rsidP="00640585">
      <w:pPr>
        <w:tabs>
          <w:tab w:val="left" w:pos="851"/>
        </w:tabs>
        <w:ind w:firstLine="567"/>
        <w:jc w:val="both"/>
        <w:rPr>
          <w:rFonts w:ascii="Times New Roman" w:hAnsi="Times New Roman" w:cs="Times New Roman"/>
        </w:rPr>
      </w:pPr>
      <w:r w:rsidRPr="00640585">
        <w:rPr>
          <w:rStyle w:val="hps"/>
          <w:rFonts w:ascii="Times New Roman" w:hAnsi="Times New Roman" w:cs="Times New Roman"/>
        </w:rPr>
        <w:t xml:space="preserve">Я,_____________________________________________________________________, паспорт </w:t>
      </w:r>
      <w:proofErr w:type="spellStart"/>
      <w:r w:rsidRPr="00640585">
        <w:rPr>
          <w:rStyle w:val="hps"/>
          <w:rFonts w:ascii="Times New Roman" w:hAnsi="Times New Roman" w:cs="Times New Roman"/>
        </w:rPr>
        <w:t>серії__</w:t>
      </w:r>
      <w:proofErr w:type="spellEnd"/>
      <w:r w:rsidRPr="00640585">
        <w:rPr>
          <w:rStyle w:val="hps"/>
          <w:rFonts w:ascii="Times New Roman" w:hAnsi="Times New Roman" w:cs="Times New Roman"/>
        </w:rPr>
        <w:t>_____№ ____________</w:t>
      </w:r>
      <w:r w:rsidRPr="00640585">
        <w:rPr>
          <w:rFonts w:ascii="Times New Roman" w:hAnsi="Times New Roman" w:cs="Times New Roman"/>
        </w:rPr>
        <w:t>, виданий ___________________________________________________</w:t>
      </w:r>
      <w:r w:rsidRPr="00640585">
        <w:rPr>
          <w:rStyle w:val="hpsatn"/>
          <w:rFonts w:ascii="Times New Roman" w:hAnsi="Times New Roman" w:cs="Times New Roman"/>
        </w:rPr>
        <w:t xml:space="preserve">від ________________________ </w:t>
      </w:r>
      <w:r w:rsidRPr="00640585">
        <w:rPr>
          <w:rStyle w:val="hps"/>
          <w:rFonts w:ascii="Times New Roman" w:hAnsi="Times New Roman" w:cs="Times New Roman"/>
        </w:rPr>
        <w:t xml:space="preserve">року </w:t>
      </w:r>
      <w:r w:rsidRPr="00640585">
        <w:rPr>
          <w:rFonts w:ascii="Times New Roman" w:hAnsi="Times New Roman" w:cs="Times New Roman"/>
        </w:rPr>
        <w:t>н</w:t>
      </w:r>
      <w:r w:rsidRPr="00640585">
        <w:rPr>
          <w:rStyle w:val="hps"/>
          <w:rFonts w:ascii="Times New Roman" w:hAnsi="Times New Roman" w:cs="Times New Roman"/>
        </w:rPr>
        <w:t xml:space="preserve">а виконання вимог Закону України </w:t>
      </w:r>
      <w:r w:rsidRPr="00640585">
        <w:rPr>
          <w:rStyle w:val="hpsatn"/>
          <w:rFonts w:ascii="Times New Roman" w:hAnsi="Times New Roman" w:cs="Times New Roman"/>
        </w:rPr>
        <w:t>«</w:t>
      </w:r>
      <w:r w:rsidRPr="00640585">
        <w:rPr>
          <w:rFonts w:ascii="Times New Roman" w:hAnsi="Times New Roman" w:cs="Times New Roman"/>
        </w:rPr>
        <w:t xml:space="preserve">Про захист персональних даних»  </w:t>
      </w:r>
      <w:r w:rsidRPr="00640585">
        <w:rPr>
          <w:rStyle w:val="hps"/>
          <w:rFonts w:ascii="Times New Roman" w:hAnsi="Times New Roman" w:cs="Times New Roman"/>
        </w:rPr>
        <w:t>№2297-VI від 01.06.2010р</w:t>
      </w:r>
      <w:r w:rsidRPr="00640585">
        <w:rPr>
          <w:rFonts w:ascii="Times New Roman" w:hAnsi="Times New Roman" w:cs="Times New Roman"/>
        </w:rPr>
        <w:t xml:space="preserve">., </w:t>
      </w:r>
      <w:r w:rsidRPr="00640585">
        <w:rPr>
          <w:rStyle w:val="hps"/>
          <w:rFonts w:ascii="Times New Roman" w:hAnsi="Times New Roman" w:cs="Times New Roman"/>
        </w:rPr>
        <w:t xml:space="preserve">даю згоду _________________________________________________________на </w:t>
      </w:r>
      <w:r w:rsidRPr="00640585">
        <w:rPr>
          <w:rFonts w:ascii="Times New Roman" w:hAnsi="Times New Roman" w:cs="Times New Roman"/>
        </w:rPr>
        <w:t xml:space="preserve">автоматизоване </w:t>
      </w:r>
      <w:r w:rsidRPr="00640585">
        <w:rPr>
          <w:rStyle w:val="hps"/>
          <w:rFonts w:ascii="Times New Roman" w:hAnsi="Times New Roman" w:cs="Times New Roman"/>
        </w:rPr>
        <w:t>оброблення та зберігання моїх персональних даних та надання інформації третім особам, які мають право на отримання цих даних згідно з чинним законодавством України, та безстрокове збереження персональних даних незалежно від терміну дії договору та його закінчення</w:t>
      </w:r>
      <w:r w:rsidRPr="00640585">
        <w:rPr>
          <w:rFonts w:ascii="Times New Roman" w:hAnsi="Times New Roman" w:cs="Times New Roman"/>
        </w:rPr>
        <w:t>.</w:t>
      </w:r>
    </w:p>
    <w:p w:rsidR="00640585" w:rsidRPr="00640585" w:rsidRDefault="00640585" w:rsidP="00640585">
      <w:pPr>
        <w:tabs>
          <w:tab w:val="left" w:pos="851"/>
        </w:tabs>
        <w:ind w:firstLine="567"/>
        <w:jc w:val="both"/>
        <w:rPr>
          <w:rFonts w:ascii="Times New Roman" w:hAnsi="Times New Roman" w:cs="Times New Roman"/>
        </w:rPr>
      </w:pPr>
    </w:p>
    <w:p w:rsidR="00640585" w:rsidRPr="00640585" w:rsidRDefault="00640585" w:rsidP="00640585">
      <w:pPr>
        <w:tabs>
          <w:tab w:val="left" w:pos="851"/>
        </w:tabs>
        <w:ind w:firstLine="567"/>
        <w:jc w:val="both"/>
        <w:rPr>
          <w:rFonts w:ascii="Times New Roman" w:hAnsi="Times New Roman" w:cs="Times New Roman"/>
        </w:rPr>
      </w:pPr>
      <w:r w:rsidRPr="00640585">
        <w:rPr>
          <w:rFonts w:ascii="Times New Roman" w:hAnsi="Times New Roman" w:cs="Times New Roman"/>
        </w:rPr>
        <w:t>Дата _______________________</w:t>
      </w:r>
      <w:r w:rsidRPr="00640585">
        <w:rPr>
          <w:rFonts w:ascii="Times New Roman" w:hAnsi="Times New Roman" w:cs="Times New Roman"/>
        </w:rPr>
        <w:tab/>
      </w:r>
      <w:r w:rsidRPr="00640585">
        <w:rPr>
          <w:rFonts w:ascii="Times New Roman" w:hAnsi="Times New Roman" w:cs="Times New Roman"/>
        </w:rPr>
        <w:tab/>
      </w:r>
      <w:r w:rsidRPr="00640585">
        <w:rPr>
          <w:rFonts w:ascii="Times New Roman" w:hAnsi="Times New Roman" w:cs="Times New Roman"/>
        </w:rPr>
        <w:tab/>
        <w:t>Підпис _______________________</w:t>
      </w:r>
    </w:p>
    <w:p w:rsidR="00640585" w:rsidRPr="00640585" w:rsidRDefault="00640585" w:rsidP="00640585">
      <w:pPr>
        <w:tabs>
          <w:tab w:val="left" w:pos="851"/>
        </w:tabs>
        <w:ind w:firstLine="567"/>
        <w:jc w:val="both"/>
        <w:rPr>
          <w:rFonts w:ascii="Times New Roman" w:hAnsi="Times New Roman" w:cs="Times New Roman"/>
        </w:rPr>
      </w:pPr>
    </w:p>
    <w:p w:rsidR="00640585" w:rsidRPr="00640585" w:rsidRDefault="00640585" w:rsidP="00640585">
      <w:pPr>
        <w:tabs>
          <w:tab w:val="left" w:pos="851"/>
        </w:tabs>
        <w:ind w:firstLine="567"/>
        <w:jc w:val="both"/>
        <w:rPr>
          <w:rFonts w:ascii="Times New Roman" w:hAnsi="Times New Roman" w:cs="Times New Roman"/>
          <w:sz w:val="16"/>
          <w:szCs w:val="16"/>
        </w:rPr>
      </w:pPr>
    </w:p>
    <w:p w:rsidR="00640585" w:rsidRPr="00640585" w:rsidRDefault="00640585" w:rsidP="00640585">
      <w:pPr>
        <w:tabs>
          <w:tab w:val="left" w:pos="851"/>
        </w:tabs>
        <w:ind w:firstLine="567"/>
        <w:jc w:val="both"/>
        <w:rPr>
          <w:rFonts w:ascii="Times New Roman" w:hAnsi="Times New Roman" w:cs="Times New Roman"/>
          <w:b/>
        </w:rPr>
      </w:pPr>
      <w:r w:rsidRPr="00640585">
        <w:rPr>
          <w:rFonts w:ascii="Times New Roman" w:hAnsi="Times New Roman" w:cs="Times New Roman"/>
          <w:b/>
        </w:rPr>
        <w:t>вх.____________</w:t>
      </w:r>
    </w:p>
    <w:p w:rsidR="00897BE0" w:rsidRPr="00640585" w:rsidRDefault="00897BE0">
      <w:pPr>
        <w:rPr>
          <w:rFonts w:ascii="Times New Roman" w:hAnsi="Times New Roman" w:cs="Times New Roman"/>
        </w:rPr>
      </w:pPr>
    </w:p>
    <w:sectPr w:rsidR="00897BE0" w:rsidRPr="00640585" w:rsidSect="00E313A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Microsoft YaHei"/>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972CA"/>
    <w:multiLevelType w:val="hybridMultilevel"/>
    <w:tmpl w:val="7E807FD2"/>
    <w:lvl w:ilvl="0" w:tplc="2C5A017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9133F"/>
    <w:rsid w:val="000B7FC7"/>
    <w:rsid w:val="00137F01"/>
    <w:rsid w:val="00244F9D"/>
    <w:rsid w:val="00481DBD"/>
    <w:rsid w:val="00640585"/>
    <w:rsid w:val="00746976"/>
    <w:rsid w:val="00897BE0"/>
    <w:rsid w:val="008C2B7C"/>
    <w:rsid w:val="0099133F"/>
    <w:rsid w:val="009E44B2"/>
    <w:rsid w:val="00AD65C9"/>
    <w:rsid w:val="00C608D2"/>
    <w:rsid w:val="00C913F9"/>
    <w:rsid w:val="00E63AF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3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640585"/>
    <w:pPr>
      <w:spacing w:before="120" w:after="0" w:line="240" w:lineRule="auto"/>
      <w:ind w:firstLine="567"/>
    </w:pPr>
    <w:rPr>
      <w:rFonts w:ascii="Antiqua" w:eastAsia="Times New Roman" w:hAnsi="Antiqua" w:cs="Times New Roman"/>
      <w:sz w:val="26"/>
      <w:szCs w:val="20"/>
      <w:lang w:eastAsia="ru-RU"/>
    </w:rPr>
  </w:style>
  <w:style w:type="paragraph" w:customStyle="1" w:styleId="a4">
    <w:name w:val="Назва документа"/>
    <w:basedOn w:val="a"/>
    <w:next w:val="a3"/>
    <w:rsid w:val="00640585"/>
    <w:pPr>
      <w:keepNext/>
      <w:keepLines/>
      <w:spacing w:before="240" w:after="240" w:line="240" w:lineRule="auto"/>
      <w:jc w:val="center"/>
    </w:pPr>
    <w:rPr>
      <w:rFonts w:ascii="Antiqua" w:eastAsia="Times New Roman" w:hAnsi="Antiqua" w:cs="Times New Roman"/>
      <w:b/>
      <w:sz w:val="26"/>
      <w:szCs w:val="20"/>
      <w:lang w:eastAsia="ru-RU"/>
    </w:rPr>
  </w:style>
  <w:style w:type="table" w:styleId="a5">
    <w:name w:val="Table Grid"/>
    <w:basedOn w:val="a1"/>
    <w:uiPriority w:val="39"/>
    <w:rsid w:val="0064058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640585"/>
    <w:rPr>
      <w:color w:val="0000FF"/>
      <w:u w:val="single"/>
    </w:rPr>
  </w:style>
  <w:style w:type="character" w:customStyle="1" w:styleId="hps">
    <w:name w:val="hps"/>
    <w:basedOn w:val="a0"/>
    <w:rsid w:val="00640585"/>
  </w:style>
  <w:style w:type="character" w:customStyle="1" w:styleId="hpsatn">
    <w:name w:val="hps atn"/>
    <w:basedOn w:val="a0"/>
    <w:rsid w:val="006405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z.gov.ua/about/activity/central_water_and_drainag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4D031-6A8A-4024-A38B-202E1FB99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24240</Words>
  <Characters>13817</Characters>
  <Application>Microsoft Office Word</Application>
  <DocSecurity>0</DocSecurity>
  <Lines>115</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Радченко Є.М</dc:creator>
  <cp:lastModifiedBy>Радченко Є.М</cp:lastModifiedBy>
  <cp:revision>9</cp:revision>
  <dcterms:created xsi:type="dcterms:W3CDTF">2021-11-22T13:02:00Z</dcterms:created>
  <dcterms:modified xsi:type="dcterms:W3CDTF">2021-11-29T11:31:00Z</dcterms:modified>
</cp:coreProperties>
</file>