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672" w:rsidRDefault="00871672" w:rsidP="00871672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</w:p>
    <w:p w:rsidR="00871672" w:rsidRDefault="00871672" w:rsidP="00871672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</w:p>
    <w:p w:rsidR="00871672" w:rsidRDefault="00871672" w:rsidP="00871672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Звітна інформація щодо приєднань електроустановок замовників до електричних мереж ПАТ «Укрзалізниця» за 9місяців 2018 року</w:t>
      </w:r>
    </w:p>
    <w:tbl>
      <w:tblPr>
        <w:tblW w:w="546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8"/>
        <w:gridCol w:w="2834"/>
        <w:gridCol w:w="1331"/>
        <w:gridCol w:w="1591"/>
        <w:gridCol w:w="1753"/>
        <w:gridCol w:w="1991"/>
      </w:tblGrid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N</w:t>
            </w:r>
            <w:r>
              <w:rPr>
                <w:sz w:val="22"/>
                <w:szCs w:val="22"/>
                <w:lang w:val="uk-UA"/>
              </w:rPr>
              <w:br/>
              <w:t>з/п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Перелік інформації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Стандартне приєднання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Нестандартне приєднання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Приєднання об'єктів замовника, призначених для виробництва електроенергії з використанням альтернативних джерел енергії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Приєднання об'єктів будівництва, в яких передбачається розміщення доступного житла або житл. фонду </w:t>
            </w:r>
            <w:proofErr w:type="spellStart"/>
            <w:r>
              <w:rPr>
                <w:sz w:val="22"/>
                <w:szCs w:val="22"/>
                <w:lang w:val="uk-UA"/>
              </w:rPr>
              <w:t>соц</w:t>
            </w:r>
            <w:proofErr w:type="spellEnd"/>
            <w:r>
              <w:rPr>
                <w:sz w:val="22"/>
                <w:szCs w:val="22"/>
                <w:lang w:val="uk-UA"/>
              </w:rPr>
              <w:t>. призначення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укладених договорів про приєднання (крім тимчасових (сезонних) об'єктів), шт.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205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109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3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1.1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Потужність приєднання, кВт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4642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53058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22211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виконаних приєднань, шт.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71672" w:rsidRDefault="00871672">
            <w:pPr>
              <w:jc w:val="center"/>
            </w:pPr>
            <w:r>
              <w:t>160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71672" w:rsidRDefault="00871672">
            <w:pPr>
              <w:jc w:val="center"/>
            </w:pPr>
            <w:r>
              <w:t>47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71672" w:rsidRDefault="00871672">
            <w:pPr>
              <w:jc w:val="center"/>
            </w:pPr>
            <w:r>
              <w:t>1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Потужність приєднання, кВт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4410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14818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1000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2.2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Вартість будівництва за проектною документацією*,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4631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20190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135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2.3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вартість будівництва*,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4016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19269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85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2.4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Нарахована плата за приєднання*,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5579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22436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164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2.5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плата за приєднання*,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5497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22206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164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2.6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сума отриманої поворотної фінансової допомоги*,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2.7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сума повернутої фінансової допомоги*,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2.8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Кошти*, отримані електропередавальною організацією як плата за резерв потужності в електричних мережах, створених до 19 березня 2013 року,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01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4253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jc w:val="center"/>
            </w:pPr>
            <w:r>
              <w:t>0</w:t>
            </w:r>
          </w:p>
        </w:tc>
      </w:tr>
    </w:tbl>
    <w:p w:rsidR="00871672" w:rsidRDefault="00871672" w:rsidP="00871672">
      <w:pPr>
        <w:pStyle w:val="a5"/>
        <w:spacing w:before="0" w:beforeAutospacing="0" w:after="0" w:afterAutospacing="0"/>
        <w:ind w:left="-851"/>
        <w:jc w:val="both"/>
        <w:rPr>
          <w:lang w:val="uk-UA"/>
        </w:rPr>
      </w:pPr>
      <w:r>
        <w:rPr>
          <w:lang w:val="uk-UA"/>
        </w:rPr>
        <w:t>* Інформація зазначається без урахування податку на додану вартість.</w:t>
      </w:r>
    </w:p>
    <w:p w:rsidR="00871672" w:rsidRDefault="00871672" w:rsidP="00871672">
      <w:pPr>
        <w:spacing w:after="0" w:line="240" w:lineRule="auto"/>
        <w:ind w:left="-851"/>
        <w:jc w:val="both"/>
        <w:rPr>
          <w:rFonts w:ascii="Times New Roman" w:hAnsi="Times New Roman"/>
          <w:color w:val="2E74B5"/>
          <w:lang w:val="uk-UA"/>
        </w:rPr>
      </w:pPr>
      <w:bookmarkStart w:id="0" w:name="_GoBack"/>
      <w:bookmarkEnd w:id="0"/>
    </w:p>
    <w:sectPr w:rsidR="00871672" w:rsidSect="0021023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6"/>
    <w:rsid w:val="00037CE9"/>
    <w:rsid w:val="000971D7"/>
    <w:rsid w:val="00130A91"/>
    <w:rsid w:val="00135CEF"/>
    <w:rsid w:val="001B2A62"/>
    <w:rsid w:val="00210232"/>
    <w:rsid w:val="00405FF7"/>
    <w:rsid w:val="004F1C53"/>
    <w:rsid w:val="005051F8"/>
    <w:rsid w:val="00581189"/>
    <w:rsid w:val="00627F56"/>
    <w:rsid w:val="007B69D4"/>
    <w:rsid w:val="007C796A"/>
    <w:rsid w:val="007D0D3D"/>
    <w:rsid w:val="00871672"/>
    <w:rsid w:val="00900D91"/>
    <w:rsid w:val="00994CC7"/>
    <w:rsid w:val="009C4678"/>
    <w:rsid w:val="00A6290B"/>
    <w:rsid w:val="00AB2462"/>
    <w:rsid w:val="00B74C74"/>
    <w:rsid w:val="00BE69CC"/>
    <w:rsid w:val="00D15482"/>
    <w:rsid w:val="00D93D81"/>
    <w:rsid w:val="00DE2BFB"/>
    <w:rsid w:val="00E54872"/>
    <w:rsid w:val="00EB18DC"/>
    <w:rsid w:val="00EE511E"/>
    <w:rsid w:val="00FC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BE829-A4F2-469F-B438-1C4DAAA7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672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7C79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3F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7C79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7C7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7B24C-D8A0-400E-B953-AF9D8BE2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Тихомирова Марина Михайлівна</cp:lastModifiedBy>
  <cp:revision>4</cp:revision>
  <cp:lastPrinted>2017-10-25T11:12:00Z</cp:lastPrinted>
  <dcterms:created xsi:type="dcterms:W3CDTF">2018-07-31T13:09:00Z</dcterms:created>
  <dcterms:modified xsi:type="dcterms:W3CDTF">2018-10-31T11:00:00Z</dcterms:modified>
</cp:coreProperties>
</file>