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141580" w14:textId="77777777" w:rsidR="0092453A" w:rsidRDefault="0092453A">
      <w:pPr>
        <w:widowControl w:val="0"/>
        <w:pBdr>
          <w:top w:val="nil"/>
          <w:left w:val="nil"/>
          <w:bottom w:val="nil"/>
          <w:right w:val="nil"/>
          <w:between w:val="nil"/>
        </w:pBdr>
        <w:spacing w:after="0" w:line="276" w:lineRule="auto"/>
        <w:rPr>
          <w:rFonts w:ascii="Times New Roman" w:eastAsia="Arial" w:hAnsi="Times New Roman" w:cs="Times New Roman"/>
          <w:lang w:val="uk-UA"/>
        </w:rPr>
      </w:pPr>
    </w:p>
    <w:p w14:paraId="77574116" w14:textId="77777777" w:rsidR="002D450C" w:rsidRDefault="002D450C">
      <w:pPr>
        <w:widowControl w:val="0"/>
        <w:pBdr>
          <w:top w:val="nil"/>
          <w:left w:val="nil"/>
          <w:bottom w:val="nil"/>
          <w:right w:val="nil"/>
          <w:between w:val="nil"/>
        </w:pBdr>
        <w:spacing w:after="0" w:line="276" w:lineRule="auto"/>
        <w:rPr>
          <w:rFonts w:ascii="Times New Roman" w:eastAsia="Arial" w:hAnsi="Times New Roman" w:cs="Times New Roman"/>
          <w:lang w:val="uk-UA"/>
        </w:rPr>
      </w:pPr>
      <w:bookmarkStart w:id="0" w:name="_GoBack"/>
      <w:bookmarkEnd w:id="0"/>
    </w:p>
    <w:p w14:paraId="2049D041" w14:textId="77777777" w:rsidR="002D450C" w:rsidRDefault="002D450C">
      <w:pPr>
        <w:widowControl w:val="0"/>
        <w:pBdr>
          <w:top w:val="nil"/>
          <w:left w:val="nil"/>
          <w:bottom w:val="nil"/>
          <w:right w:val="nil"/>
          <w:between w:val="nil"/>
        </w:pBdr>
        <w:spacing w:after="0" w:line="276" w:lineRule="auto"/>
        <w:rPr>
          <w:rFonts w:ascii="Times New Roman" w:eastAsia="Arial" w:hAnsi="Times New Roman" w:cs="Times New Roman"/>
          <w:lang w:val="uk-UA"/>
        </w:rPr>
      </w:pPr>
    </w:p>
    <w:p w14:paraId="4AC71F23" w14:textId="77777777" w:rsidR="002D450C" w:rsidRPr="00DC6E9E" w:rsidRDefault="002D450C">
      <w:pPr>
        <w:widowControl w:val="0"/>
        <w:pBdr>
          <w:top w:val="nil"/>
          <w:left w:val="nil"/>
          <w:bottom w:val="nil"/>
          <w:right w:val="nil"/>
          <w:between w:val="nil"/>
        </w:pBdr>
        <w:spacing w:after="0" w:line="276" w:lineRule="auto"/>
        <w:rPr>
          <w:rFonts w:ascii="Times New Roman" w:eastAsia="Arial" w:hAnsi="Times New Roman" w:cs="Times New Roman"/>
          <w:lang w:val="uk-UA"/>
        </w:rPr>
      </w:pPr>
    </w:p>
    <w:tbl>
      <w:tblPr>
        <w:tblStyle w:val="a5"/>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14"/>
        <w:gridCol w:w="4815"/>
      </w:tblGrid>
      <w:tr w:rsidR="009F5253" w:rsidRPr="00DC6E9E" w14:paraId="695A25FD" w14:textId="77777777">
        <w:tc>
          <w:tcPr>
            <w:tcW w:w="4814" w:type="dxa"/>
          </w:tcPr>
          <w:p w14:paraId="7F89A31E" w14:textId="77777777" w:rsidR="0092453A" w:rsidRPr="00DC6E9E" w:rsidRDefault="002B6D50">
            <w:pPr>
              <w:jc w:val="center"/>
              <w:rPr>
                <w:rFonts w:ascii="Times New Roman" w:eastAsia="Times New Roman" w:hAnsi="Times New Roman" w:cs="Times New Roman"/>
                <w:b/>
                <w:lang w:val="uk-UA"/>
              </w:rPr>
            </w:pPr>
            <w:bookmarkStart w:id="1" w:name="_gjdgxs" w:colFirst="0" w:colLast="0"/>
            <w:bookmarkEnd w:id="1"/>
            <w:r w:rsidRPr="00DC6E9E">
              <w:rPr>
                <w:rFonts w:ascii="Times New Roman" w:eastAsia="Times New Roman" w:hAnsi="Times New Roman" w:cs="Times New Roman"/>
                <w:b/>
                <w:lang w:val="uk-UA"/>
              </w:rPr>
              <w:t>Політика управління ризиками та можливостями</w:t>
            </w:r>
          </w:p>
          <w:p w14:paraId="5E43AB03" w14:textId="77777777" w:rsidR="0092453A" w:rsidRPr="00DC6E9E" w:rsidRDefault="002B6D50">
            <w:pPr>
              <w:jc w:val="center"/>
              <w:rPr>
                <w:rFonts w:ascii="Times New Roman" w:eastAsia="Times New Roman" w:hAnsi="Times New Roman" w:cs="Times New Roman"/>
                <w:b/>
                <w:lang w:val="uk-UA"/>
              </w:rPr>
            </w:pPr>
            <w:r w:rsidRPr="00DC6E9E">
              <w:rPr>
                <w:rFonts w:ascii="Times New Roman" w:eastAsia="Times New Roman" w:hAnsi="Times New Roman" w:cs="Times New Roman"/>
                <w:b/>
                <w:lang w:val="uk-UA"/>
              </w:rPr>
              <w:t>АТ «Укрзалізниця»</w:t>
            </w:r>
          </w:p>
        </w:tc>
        <w:tc>
          <w:tcPr>
            <w:tcW w:w="4815" w:type="dxa"/>
          </w:tcPr>
          <w:p w14:paraId="65046855" w14:textId="77777777" w:rsidR="0092453A" w:rsidRPr="00DC6E9E" w:rsidRDefault="002B6D50">
            <w:pPr>
              <w:jc w:val="center"/>
              <w:rPr>
                <w:rFonts w:ascii="Times New Roman" w:eastAsia="Times New Roman" w:hAnsi="Times New Roman" w:cs="Times New Roman"/>
                <w:b/>
                <w:lang w:val="uk-UA"/>
              </w:rPr>
            </w:pPr>
            <w:r w:rsidRPr="00DC6E9E">
              <w:rPr>
                <w:rFonts w:ascii="Times New Roman" w:eastAsia="Times New Roman" w:hAnsi="Times New Roman" w:cs="Times New Roman"/>
                <w:b/>
                <w:lang w:val="uk-UA"/>
              </w:rPr>
              <w:t>Policy on risk and opportunities management of</w:t>
            </w:r>
          </w:p>
          <w:p w14:paraId="75236156" w14:textId="77777777" w:rsidR="0092453A" w:rsidRPr="00DC6E9E" w:rsidRDefault="002B6D50">
            <w:pPr>
              <w:jc w:val="center"/>
              <w:rPr>
                <w:rFonts w:ascii="Times New Roman" w:eastAsia="Times New Roman" w:hAnsi="Times New Roman" w:cs="Times New Roman"/>
                <w:b/>
                <w:lang w:val="uk-UA"/>
              </w:rPr>
            </w:pPr>
            <w:r w:rsidRPr="00DC6E9E">
              <w:rPr>
                <w:rFonts w:ascii="Times New Roman" w:eastAsia="Times New Roman" w:hAnsi="Times New Roman" w:cs="Times New Roman"/>
                <w:b/>
                <w:lang w:val="uk-UA"/>
              </w:rPr>
              <w:t>Joint Stock Company "Ukrainian Railways"</w:t>
            </w:r>
          </w:p>
        </w:tc>
      </w:tr>
      <w:tr w:rsidR="009F5253" w:rsidRPr="00DC6E9E" w14:paraId="469486B9" w14:textId="77777777">
        <w:tc>
          <w:tcPr>
            <w:tcW w:w="4814" w:type="dxa"/>
          </w:tcPr>
          <w:p w14:paraId="42703D97" w14:textId="77777777" w:rsidR="0092453A" w:rsidRPr="00DC6E9E" w:rsidRDefault="002B6D50">
            <w:pPr>
              <w:numPr>
                <w:ilvl w:val="0"/>
                <w:numId w:val="2"/>
              </w:numPr>
              <w:pBdr>
                <w:top w:val="nil"/>
                <w:left w:val="nil"/>
                <w:bottom w:val="nil"/>
                <w:right w:val="nil"/>
                <w:between w:val="nil"/>
              </w:pBdr>
              <w:spacing w:after="160" w:line="259" w:lineRule="auto"/>
              <w:jc w:val="both"/>
              <w:rPr>
                <w:rFonts w:ascii="Times New Roman" w:eastAsia="Times New Roman" w:hAnsi="Times New Roman" w:cs="Times New Roman"/>
                <w:b/>
                <w:lang w:val="uk-UA"/>
              </w:rPr>
            </w:pPr>
            <w:r w:rsidRPr="00DC6E9E">
              <w:rPr>
                <w:rFonts w:ascii="Times New Roman" w:eastAsia="Times New Roman" w:hAnsi="Times New Roman" w:cs="Times New Roman"/>
                <w:b/>
                <w:lang w:val="uk-UA"/>
              </w:rPr>
              <w:t>Вступ та мета</w:t>
            </w:r>
          </w:p>
        </w:tc>
        <w:tc>
          <w:tcPr>
            <w:tcW w:w="4815" w:type="dxa"/>
          </w:tcPr>
          <w:p w14:paraId="66F7AC29" w14:textId="77777777" w:rsidR="0092453A" w:rsidRPr="00DC6E9E" w:rsidRDefault="002B6D50">
            <w:pPr>
              <w:numPr>
                <w:ilvl w:val="0"/>
                <w:numId w:val="3"/>
              </w:numPr>
              <w:pBdr>
                <w:top w:val="nil"/>
                <w:left w:val="nil"/>
                <w:bottom w:val="nil"/>
                <w:right w:val="nil"/>
                <w:between w:val="nil"/>
              </w:pBdr>
              <w:spacing w:after="160" w:line="259" w:lineRule="auto"/>
              <w:rPr>
                <w:rFonts w:ascii="Times New Roman" w:eastAsia="Times New Roman" w:hAnsi="Times New Roman" w:cs="Times New Roman"/>
                <w:b/>
                <w:lang w:val="uk-UA"/>
              </w:rPr>
            </w:pPr>
            <w:r w:rsidRPr="00DC6E9E">
              <w:rPr>
                <w:rFonts w:ascii="Times New Roman" w:eastAsia="Times New Roman" w:hAnsi="Times New Roman" w:cs="Times New Roman"/>
                <w:b/>
                <w:lang w:val="uk-UA"/>
              </w:rPr>
              <w:t>Background and Purpose</w:t>
            </w:r>
          </w:p>
        </w:tc>
      </w:tr>
      <w:tr w:rsidR="009F5253" w:rsidRPr="00DC6E9E" w14:paraId="3A8B0C85" w14:textId="77777777">
        <w:tc>
          <w:tcPr>
            <w:tcW w:w="4814" w:type="dxa"/>
          </w:tcPr>
          <w:p w14:paraId="75EE2852" w14:textId="4FD9425D" w:rsidR="00E41F21" w:rsidRPr="00DC6E9E" w:rsidRDefault="002B6D50" w:rsidP="00E41F21">
            <w:pPr>
              <w:jc w:val="both"/>
              <w:rPr>
                <w:rFonts w:ascii="Times New Roman" w:hAnsi="Times New Roman" w:cs="Times New Roman"/>
                <w:lang w:val="uk-UA"/>
              </w:rPr>
            </w:pPr>
            <w:r w:rsidRPr="00DC6E9E">
              <w:rPr>
                <w:rFonts w:ascii="Times New Roman" w:eastAsia="Times New Roman" w:hAnsi="Times New Roman" w:cs="Times New Roman"/>
                <w:b/>
                <w:lang w:val="uk-UA"/>
              </w:rPr>
              <w:t>1.1.</w:t>
            </w:r>
            <w:r w:rsidRPr="00DC6E9E">
              <w:rPr>
                <w:rFonts w:ascii="Times New Roman" w:eastAsia="Times New Roman" w:hAnsi="Times New Roman" w:cs="Times New Roman"/>
                <w:lang w:val="uk-UA"/>
              </w:rPr>
              <w:t xml:space="preserve"> </w:t>
            </w:r>
            <w:r w:rsidR="00E41F21" w:rsidRPr="00DC6E9E">
              <w:rPr>
                <w:rFonts w:ascii="Times New Roman" w:hAnsi="Times New Roman" w:cs="Times New Roman"/>
                <w:b/>
                <w:lang w:val="uk-UA"/>
              </w:rPr>
              <w:t>У</w:t>
            </w:r>
            <w:r w:rsidR="00E41F21" w:rsidRPr="00DC6E9E">
              <w:rPr>
                <w:rFonts w:ascii="Times New Roman" w:hAnsi="Times New Roman" w:cs="Times New Roman"/>
                <w:lang w:val="uk-UA"/>
              </w:rPr>
              <w:t xml:space="preserve"> своїй діяльності АТ «Укрзалізниця» (далі – Товариство) керується ризик-орієнтованим підходом при прийнятті рішень та впроваджує систему управління ризиками, що базується на найкращих міжнародних практиках та стандартах </w:t>
            </w:r>
            <w:r w:rsidR="00E0737C" w:rsidRPr="00DC6E9E">
              <w:rPr>
                <w:rFonts w:ascii="Times New Roman" w:hAnsi="Times New Roman" w:cs="Times New Roman"/>
                <w:lang w:val="uk-UA"/>
              </w:rPr>
              <w:t xml:space="preserve">– </w:t>
            </w:r>
            <w:r w:rsidR="00E41F21" w:rsidRPr="00DC6E9E">
              <w:rPr>
                <w:rFonts w:ascii="Times New Roman" w:hAnsi="Times New Roman" w:cs="Times New Roman"/>
                <w:lang w:val="uk-UA"/>
              </w:rPr>
              <w:t>ISO</w:t>
            </w:r>
            <w:r w:rsidR="00C72CC2">
              <w:rPr>
                <w:rFonts w:ascii="Times New Roman" w:hAnsi="Times New Roman" w:cs="Times New Roman"/>
                <w:lang w:val="uk-UA"/>
              </w:rPr>
              <w:t xml:space="preserve"> 31000:2018 «Менеджмент ризиків»</w:t>
            </w:r>
            <w:r w:rsidR="00E41F21" w:rsidRPr="00DC6E9E">
              <w:rPr>
                <w:rFonts w:ascii="Times New Roman" w:hAnsi="Times New Roman" w:cs="Times New Roman"/>
                <w:lang w:val="uk-UA"/>
              </w:rPr>
              <w:t xml:space="preserve"> та методології COSО (Committee of Sponsoring Organizations of the Treadway Commission), яка передбачає рекомендації щодо впровадження ефективної системи внутрішнього контролю.</w:t>
            </w:r>
          </w:p>
          <w:p w14:paraId="4B013B47" w14:textId="1FB5C740" w:rsidR="0092453A" w:rsidRPr="00DC6E9E" w:rsidRDefault="0092453A">
            <w:pPr>
              <w:jc w:val="both"/>
              <w:rPr>
                <w:rFonts w:ascii="Times New Roman" w:eastAsia="Times New Roman" w:hAnsi="Times New Roman" w:cs="Times New Roman"/>
                <w:lang w:val="uk-UA"/>
              </w:rPr>
            </w:pPr>
          </w:p>
          <w:p w14:paraId="094BE4FE" w14:textId="77777777" w:rsidR="0092453A" w:rsidRPr="00DC6E9E" w:rsidRDefault="0092453A">
            <w:pPr>
              <w:pBdr>
                <w:top w:val="nil"/>
                <w:left w:val="nil"/>
                <w:bottom w:val="nil"/>
                <w:right w:val="nil"/>
                <w:between w:val="nil"/>
              </w:pBdr>
              <w:spacing w:after="160" w:line="259" w:lineRule="auto"/>
              <w:ind w:left="720"/>
              <w:jc w:val="both"/>
              <w:rPr>
                <w:rFonts w:ascii="Times New Roman" w:eastAsia="Times New Roman" w:hAnsi="Times New Roman" w:cs="Times New Roman"/>
                <w:lang w:val="uk-UA"/>
              </w:rPr>
            </w:pPr>
          </w:p>
          <w:p w14:paraId="3F9CA1B7" w14:textId="045894C3"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 xml:space="preserve">1.2. </w:t>
            </w:r>
            <w:r w:rsidRPr="00DC6E9E">
              <w:rPr>
                <w:rFonts w:ascii="Times New Roman" w:eastAsia="Times New Roman" w:hAnsi="Times New Roman" w:cs="Times New Roman"/>
                <w:lang w:val="uk-UA"/>
              </w:rPr>
              <w:t xml:space="preserve">Метою впровадження комплексної системи управління ризиками в АТ «Укрзалізниця» є </w:t>
            </w:r>
            <w:r w:rsidR="00B821AA" w:rsidRPr="00DC6E9E">
              <w:rPr>
                <w:rFonts w:ascii="Times New Roman" w:eastAsia="Times New Roman" w:hAnsi="Times New Roman" w:cs="Times New Roman"/>
                <w:lang w:val="uk-UA"/>
              </w:rPr>
              <w:t xml:space="preserve">управління ризиками для </w:t>
            </w:r>
            <w:r w:rsidRPr="00DC6E9E">
              <w:rPr>
                <w:rFonts w:ascii="Times New Roman" w:eastAsia="Times New Roman" w:hAnsi="Times New Roman" w:cs="Times New Roman"/>
                <w:lang w:val="uk-UA"/>
              </w:rPr>
              <w:t>сприяння досягненню стратегічних цілей та реалізації стратегії розвитку шляхом своєчасної та повної ідентифікації можливих ризиків та можливостей, забезпеченню їх всебічного аналізу, проведення оцінки ризиків та можливо</w:t>
            </w:r>
            <w:r w:rsidR="00B821AA" w:rsidRPr="00DC6E9E">
              <w:rPr>
                <w:rFonts w:ascii="Times New Roman" w:eastAsia="Times New Roman" w:hAnsi="Times New Roman" w:cs="Times New Roman"/>
                <w:lang w:val="uk-UA"/>
              </w:rPr>
              <w:t>стей, розробка планів по обробленню</w:t>
            </w:r>
            <w:r w:rsidRPr="00DC6E9E">
              <w:rPr>
                <w:rFonts w:ascii="Times New Roman" w:eastAsia="Times New Roman" w:hAnsi="Times New Roman" w:cs="Times New Roman"/>
                <w:lang w:val="uk-UA"/>
              </w:rPr>
              <w:t xml:space="preserve"> ризиків та забезпечення регулярного контролю за статусом реалізації ризиків, можливостей та дотримання ризик-апетиту АТ «Укрзалізниця».</w:t>
            </w:r>
          </w:p>
          <w:p w14:paraId="76F4C138" w14:textId="77777777" w:rsidR="0092453A" w:rsidRPr="00DC6E9E" w:rsidRDefault="0092453A">
            <w:pPr>
              <w:pBdr>
                <w:top w:val="nil"/>
                <w:left w:val="nil"/>
                <w:bottom w:val="nil"/>
                <w:right w:val="nil"/>
                <w:between w:val="nil"/>
              </w:pBdr>
              <w:spacing w:after="160" w:line="259" w:lineRule="auto"/>
              <w:ind w:left="720"/>
              <w:jc w:val="both"/>
              <w:rPr>
                <w:rFonts w:ascii="Times New Roman" w:eastAsia="Times New Roman" w:hAnsi="Times New Roman" w:cs="Times New Roman"/>
                <w:lang w:val="uk-UA"/>
              </w:rPr>
            </w:pPr>
          </w:p>
          <w:p w14:paraId="26A57615"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 xml:space="preserve">1.3. </w:t>
            </w:r>
            <w:r w:rsidRPr="00DC6E9E">
              <w:rPr>
                <w:rFonts w:ascii="Times New Roman" w:eastAsia="Times New Roman" w:hAnsi="Times New Roman" w:cs="Times New Roman"/>
                <w:lang w:val="uk-UA"/>
              </w:rPr>
              <w:t xml:space="preserve">Процес управління ризиками інтегрований в усі процеси АТ «Укрзалізниця» та сприяє наданню гарантій зацікавленим сторонам в прийнятті зважених та ефективних рішень. </w:t>
            </w:r>
          </w:p>
          <w:p w14:paraId="34AFDD78" w14:textId="77777777" w:rsidR="0092453A" w:rsidRPr="00DC6E9E" w:rsidRDefault="0092453A">
            <w:pPr>
              <w:pBdr>
                <w:top w:val="nil"/>
                <w:left w:val="nil"/>
                <w:bottom w:val="nil"/>
                <w:right w:val="nil"/>
                <w:between w:val="nil"/>
              </w:pBdr>
              <w:spacing w:after="160" w:line="259" w:lineRule="auto"/>
              <w:ind w:left="720"/>
              <w:jc w:val="both"/>
              <w:rPr>
                <w:rFonts w:ascii="Times New Roman" w:eastAsia="Times New Roman" w:hAnsi="Times New Roman" w:cs="Times New Roman"/>
                <w:lang w:val="uk-UA"/>
              </w:rPr>
            </w:pPr>
          </w:p>
          <w:p w14:paraId="59D01644"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 xml:space="preserve">1.4. </w:t>
            </w:r>
            <w:r w:rsidRPr="00DC6E9E">
              <w:rPr>
                <w:rFonts w:ascii="Times New Roman" w:eastAsia="Times New Roman" w:hAnsi="Times New Roman" w:cs="Times New Roman"/>
                <w:lang w:val="uk-UA"/>
              </w:rPr>
              <w:t>Основні цілі комплексної системи управління ризиками АТ «Укрзалізниця»:</w:t>
            </w:r>
          </w:p>
          <w:p w14:paraId="1EF30818" w14:textId="1BA9AA42" w:rsidR="0092453A" w:rsidRPr="00DC6E9E" w:rsidRDefault="002B6D50" w:rsidP="0047528A">
            <w:pPr>
              <w:numPr>
                <w:ilvl w:val="0"/>
                <w:numId w:val="1"/>
              </w:numPr>
              <w:pBdr>
                <w:top w:val="nil"/>
                <w:left w:val="nil"/>
                <w:bottom w:val="nil"/>
                <w:right w:val="nil"/>
                <w:between w:val="nil"/>
              </w:pBdr>
              <w:spacing w:line="259" w:lineRule="auto"/>
              <w:ind w:left="141" w:firstLine="0"/>
              <w:jc w:val="both"/>
              <w:rPr>
                <w:rFonts w:ascii="Times New Roman" w:hAnsi="Times New Roman" w:cs="Times New Roman"/>
                <w:lang w:val="uk-UA"/>
              </w:rPr>
            </w:pPr>
            <w:r w:rsidRPr="00DC6E9E">
              <w:rPr>
                <w:rFonts w:ascii="Times New Roman" w:eastAsia="Times New Roman" w:hAnsi="Times New Roman" w:cs="Times New Roman"/>
                <w:lang w:val="uk-UA"/>
              </w:rPr>
              <w:t>посилити довіру зацікавлених сторін;</w:t>
            </w:r>
          </w:p>
          <w:p w14:paraId="6C8A4EF1" w14:textId="56F56ECE" w:rsidR="0092453A" w:rsidRPr="00DC6E9E" w:rsidRDefault="002B6D50" w:rsidP="0047528A">
            <w:pPr>
              <w:numPr>
                <w:ilvl w:val="0"/>
                <w:numId w:val="1"/>
              </w:numPr>
              <w:pBdr>
                <w:top w:val="nil"/>
                <w:left w:val="nil"/>
                <w:bottom w:val="nil"/>
                <w:right w:val="nil"/>
                <w:between w:val="nil"/>
              </w:pBdr>
              <w:spacing w:line="259" w:lineRule="auto"/>
              <w:ind w:left="141" w:firstLine="0"/>
              <w:jc w:val="both"/>
              <w:rPr>
                <w:rFonts w:ascii="Times New Roman" w:hAnsi="Times New Roman" w:cs="Times New Roman"/>
                <w:lang w:val="uk-UA"/>
              </w:rPr>
            </w:pPr>
            <w:r w:rsidRPr="00DC6E9E">
              <w:rPr>
                <w:rFonts w:ascii="Times New Roman" w:eastAsia="Times New Roman" w:hAnsi="Times New Roman" w:cs="Times New Roman"/>
                <w:lang w:val="uk-UA"/>
              </w:rPr>
              <w:t>максимально збільшити ймовірність досягнення стратегічних цілей;</w:t>
            </w:r>
          </w:p>
          <w:p w14:paraId="110365AB" w14:textId="20A8C3F5" w:rsidR="0092453A" w:rsidRPr="00DC6E9E" w:rsidRDefault="002B6D50" w:rsidP="0047528A">
            <w:pPr>
              <w:numPr>
                <w:ilvl w:val="0"/>
                <w:numId w:val="1"/>
              </w:numPr>
              <w:pBdr>
                <w:top w:val="nil"/>
                <w:left w:val="nil"/>
                <w:bottom w:val="nil"/>
                <w:right w:val="nil"/>
                <w:between w:val="nil"/>
              </w:pBdr>
              <w:spacing w:line="259" w:lineRule="auto"/>
              <w:ind w:left="141" w:firstLine="0"/>
              <w:jc w:val="both"/>
              <w:rPr>
                <w:rFonts w:ascii="Times New Roman" w:hAnsi="Times New Roman" w:cs="Times New Roman"/>
                <w:lang w:val="uk-UA"/>
              </w:rPr>
            </w:pPr>
            <w:r w:rsidRPr="00DC6E9E">
              <w:rPr>
                <w:rFonts w:ascii="Times New Roman" w:eastAsia="Times New Roman" w:hAnsi="Times New Roman" w:cs="Times New Roman"/>
                <w:lang w:val="uk-UA"/>
              </w:rPr>
              <w:t>сприяти встановленню надійної основи для прийняття рішень та планування;</w:t>
            </w:r>
          </w:p>
          <w:p w14:paraId="4A601D2C" w14:textId="2226BB16" w:rsidR="0092453A" w:rsidRPr="009965E5" w:rsidRDefault="002B6D50" w:rsidP="0047528A">
            <w:pPr>
              <w:numPr>
                <w:ilvl w:val="0"/>
                <w:numId w:val="1"/>
              </w:numPr>
              <w:pBdr>
                <w:top w:val="nil"/>
                <w:left w:val="nil"/>
                <w:bottom w:val="nil"/>
                <w:right w:val="nil"/>
                <w:between w:val="nil"/>
              </w:pBdr>
              <w:spacing w:after="160" w:line="259" w:lineRule="auto"/>
              <w:ind w:left="141" w:firstLine="0"/>
              <w:jc w:val="both"/>
              <w:rPr>
                <w:rFonts w:ascii="Times New Roman" w:hAnsi="Times New Roman" w:cs="Times New Roman"/>
                <w:lang w:val="uk-UA"/>
              </w:rPr>
            </w:pPr>
            <w:r w:rsidRPr="00DC6E9E">
              <w:rPr>
                <w:rFonts w:ascii="Times New Roman" w:eastAsia="Times New Roman" w:hAnsi="Times New Roman" w:cs="Times New Roman"/>
                <w:lang w:val="uk-UA"/>
              </w:rPr>
              <w:t>покращити процес ідентифікації ризиків та можливостей</w:t>
            </w:r>
            <w:r w:rsidR="00B821AA" w:rsidRPr="00DC6E9E">
              <w:rPr>
                <w:rFonts w:ascii="Times New Roman" w:eastAsia="Times New Roman" w:hAnsi="Times New Roman" w:cs="Times New Roman"/>
                <w:lang w:val="uk-UA"/>
              </w:rPr>
              <w:t>, а також  ефективної їх оброблення</w:t>
            </w:r>
            <w:r w:rsidRPr="00DC6E9E">
              <w:rPr>
                <w:rFonts w:ascii="Times New Roman" w:eastAsia="Times New Roman" w:hAnsi="Times New Roman" w:cs="Times New Roman"/>
                <w:lang w:val="uk-UA"/>
              </w:rPr>
              <w:t xml:space="preserve"> з метою </w:t>
            </w:r>
            <w:r w:rsidR="00B821AA" w:rsidRPr="00DC6E9E">
              <w:rPr>
                <w:rFonts w:ascii="Times New Roman" w:eastAsia="Times New Roman" w:hAnsi="Times New Roman" w:cs="Times New Roman"/>
                <w:lang w:val="uk-UA"/>
              </w:rPr>
              <w:t>зменшення</w:t>
            </w:r>
            <w:r w:rsidRPr="00DC6E9E">
              <w:rPr>
                <w:rFonts w:ascii="Times New Roman" w:eastAsia="Times New Roman" w:hAnsi="Times New Roman" w:cs="Times New Roman"/>
                <w:lang w:val="uk-UA"/>
              </w:rPr>
              <w:t xml:space="preserve"> негативних наслідків.</w:t>
            </w:r>
          </w:p>
          <w:p w14:paraId="644C08D5" w14:textId="77777777" w:rsidR="0092453A" w:rsidRPr="00DC6E9E" w:rsidRDefault="0092453A">
            <w:pPr>
              <w:jc w:val="both"/>
              <w:rPr>
                <w:rFonts w:ascii="Times New Roman" w:eastAsia="Times New Roman" w:hAnsi="Times New Roman" w:cs="Times New Roman"/>
                <w:lang w:val="uk-UA"/>
              </w:rPr>
            </w:pPr>
          </w:p>
        </w:tc>
        <w:tc>
          <w:tcPr>
            <w:tcW w:w="4815" w:type="dxa"/>
          </w:tcPr>
          <w:p w14:paraId="4C131FD0" w14:textId="77777777" w:rsidR="00E41F21" w:rsidRPr="00DC6E9E" w:rsidRDefault="002B6D50" w:rsidP="00E41F21">
            <w:pPr>
              <w:jc w:val="both"/>
              <w:rPr>
                <w:rFonts w:ascii="Times New Roman" w:hAnsi="Times New Roman" w:cs="Times New Roman"/>
                <w:lang w:val="uk-UA"/>
              </w:rPr>
            </w:pPr>
            <w:r w:rsidRPr="00DC6E9E">
              <w:rPr>
                <w:rFonts w:ascii="Times New Roman" w:eastAsia="Times New Roman" w:hAnsi="Times New Roman" w:cs="Times New Roman"/>
                <w:b/>
                <w:lang w:val="uk-UA"/>
              </w:rPr>
              <w:t>1.1.</w:t>
            </w:r>
            <w:r w:rsidRPr="00DC6E9E">
              <w:rPr>
                <w:rFonts w:ascii="Times New Roman" w:eastAsia="Times New Roman" w:hAnsi="Times New Roman" w:cs="Times New Roman"/>
                <w:lang w:val="uk-UA"/>
              </w:rPr>
              <w:t xml:space="preserve"> </w:t>
            </w:r>
            <w:r w:rsidR="00E41F21" w:rsidRPr="00DC6E9E">
              <w:rPr>
                <w:rFonts w:ascii="Times New Roman" w:hAnsi="Times New Roman" w:cs="Times New Roman"/>
                <w:lang w:val="uk-UA"/>
              </w:rPr>
              <w:t>JSC "Ukrainian Railways" is guided by a risk-based approach to decision-making and implements a risk management system based on the best international practices and standards – ISO 31000:2018 «Risk management» and the COSO (Committee of Sponsoring Organizations of the Treadway Commission), methodology, which provides the recommendations for the implementation of an effective internal control system.</w:t>
            </w:r>
          </w:p>
          <w:p w14:paraId="53FBCA24" w14:textId="7F2FC690" w:rsidR="0092453A" w:rsidRPr="00DC6E9E" w:rsidRDefault="0092453A">
            <w:pPr>
              <w:jc w:val="both"/>
              <w:rPr>
                <w:rFonts w:ascii="Times New Roman" w:eastAsia="Times New Roman" w:hAnsi="Times New Roman" w:cs="Times New Roman"/>
                <w:lang w:val="uk-UA"/>
              </w:rPr>
            </w:pPr>
          </w:p>
          <w:p w14:paraId="7D869D18" w14:textId="77777777" w:rsidR="0092453A" w:rsidRPr="00DC6E9E" w:rsidRDefault="0092453A">
            <w:pPr>
              <w:pBdr>
                <w:top w:val="nil"/>
                <w:left w:val="nil"/>
                <w:bottom w:val="nil"/>
                <w:right w:val="nil"/>
                <w:between w:val="nil"/>
              </w:pBdr>
              <w:spacing w:after="160" w:line="259" w:lineRule="auto"/>
              <w:ind w:left="720"/>
              <w:jc w:val="both"/>
              <w:rPr>
                <w:rFonts w:ascii="Times New Roman" w:eastAsia="Times New Roman" w:hAnsi="Times New Roman" w:cs="Times New Roman"/>
                <w:lang w:val="uk-UA"/>
              </w:rPr>
            </w:pPr>
          </w:p>
          <w:p w14:paraId="30458FA4" w14:textId="1D0CB934"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 xml:space="preserve">1.2. </w:t>
            </w:r>
            <w:r w:rsidRPr="00DC6E9E">
              <w:rPr>
                <w:rFonts w:ascii="Times New Roman" w:eastAsia="Times New Roman" w:hAnsi="Times New Roman" w:cs="Times New Roman"/>
                <w:lang w:val="uk-UA"/>
              </w:rPr>
              <w:t>The purpose of implementing the comprehensive risk management system in</w:t>
            </w:r>
            <w:r w:rsidR="00B821AA" w:rsidRPr="00DC6E9E">
              <w:rPr>
                <w:rFonts w:ascii="Times New Roman" w:eastAsia="Times New Roman" w:hAnsi="Times New Roman" w:cs="Times New Roman"/>
                <w:lang w:val="uk-UA"/>
              </w:rPr>
              <w:t xml:space="preserve"> JSC "Ukrainian Railways" is manage risks in order to </w:t>
            </w:r>
            <w:r w:rsidRPr="00DC6E9E">
              <w:rPr>
                <w:rFonts w:ascii="Times New Roman" w:eastAsia="Times New Roman" w:hAnsi="Times New Roman" w:cs="Times New Roman"/>
                <w:lang w:val="uk-UA"/>
              </w:rPr>
              <w:t>promote the achievement of strategic goals and implementation of the development strategy by timely and complete identification of possible risks and opportunities, ensuring their comprehensive analysis, conducting an assessment of risks and opportunities, developing risk management plans and ensuring regular monitoring of the status of risk implementation, opportunities and compliance with the risk appetite of JSC "Ukrainian Railways".</w:t>
            </w:r>
          </w:p>
          <w:p w14:paraId="77A44C09" w14:textId="77777777" w:rsidR="0092453A" w:rsidRPr="00DC6E9E" w:rsidRDefault="0092453A">
            <w:pPr>
              <w:pBdr>
                <w:top w:val="nil"/>
                <w:left w:val="nil"/>
                <w:bottom w:val="nil"/>
                <w:right w:val="nil"/>
                <w:between w:val="nil"/>
              </w:pBdr>
              <w:spacing w:after="160" w:line="259" w:lineRule="auto"/>
              <w:ind w:left="720"/>
              <w:jc w:val="both"/>
              <w:rPr>
                <w:rFonts w:ascii="Times New Roman" w:eastAsia="Times New Roman" w:hAnsi="Times New Roman" w:cs="Times New Roman"/>
                <w:lang w:val="uk-UA"/>
              </w:rPr>
            </w:pPr>
          </w:p>
          <w:p w14:paraId="7505DDB7"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 xml:space="preserve">1.3. </w:t>
            </w:r>
            <w:r w:rsidRPr="00DC6E9E">
              <w:rPr>
                <w:rFonts w:ascii="Times New Roman" w:eastAsia="Times New Roman" w:hAnsi="Times New Roman" w:cs="Times New Roman"/>
                <w:lang w:val="uk-UA"/>
              </w:rPr>
              <w:t xml:space="preserve">The risk management process is integrated into all processes of JSC "Ukrainian Railways" and helps to provide guarantees to interested parties in making informed and effective decisions. </w:t>
            </w:r>
          </w:p>
          <w:p w14:paraId="7D17BDC6" w14:textId="77777777" w:rsidR="0092453A" w:rsidRPr="00DC6E9E" w:rsidRDefault="0092453A">
            <w:pPr>
              <w:pBdr>
                <w:top w:val="nil"/>
                <w:left w:val="nil"/>
                <w:bottom w:val="nil"/>
                <w:right w:val="nil"/>
                <w:between w:val="nil"/>
              </w:pBdr>
              <w:spacing w:after="160" w:line="259" w:lineRule="auto"/>
              <w:ind w:left="720"/>
              <w:jc w:val="both"/>
              <w:rPr>
                <w:rFonts w:ascii="Times New Roman" w:eastAsia="Times New Roman" w:hAnsi="Times New Roman" w:cs="Times New Roman"/>
                <w:lang w:val="uk-UA"/>
              </w:rPr>
            </w:pPr>
          </w:p>
          <w:p w14:paraId="12D83E5B"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 xml:space="preserve">1.4. </w:t>
            </w:r>
            <w:r w:rsidRPr="00DC6E9E">
              <w:rPr>
                <w:rFonts w:ascii="Times New Roman" w:eastAsia="Times New Roman" w:hAnsi="Times New Roman" w:cs="Times New Roman"/>
                <w:lang w:val="uk-UA"/>
              </w:rPr>
              <w:t>Main goals of the Comprehensive Risk Management System of JSC "Ukrainian Railways" are the following:</w:t>
            </w:r>
          </w:p>
          <w:p w14:paraId="0CDCF26B" w14:textId="77777777" w:rsidR="0092453A" w:rsidRPr="00DC6E9E" w:rsidRDefault="002B6D50">
            <w:pPr>
              <w:numPr>
                <w:ilvl w:val="0"/>
                <w:numId w:val="1"/>
              </w:numPr>
              <w:pBdr>
                <w:top w:val="nil"/>
                <w:left w:val="nil"/>
                <w:bottom w:val="nil"/>
                <w:right w:val="nil"/>
                <w:between w:val="nil"/>
              </w:pBdr>
              <w:spacing w:line="259" w:lineRule="auto"/>
              <w:jc w:val="both"/>
              <w:rPr>
                <w:rFonts w:ascii="Times New Roman" w:hAnsi="Times New Roman" w:cs="Times New Roman"/>
                <w:lang w:val="uk-UA"/>
              </w:rPr>
            </w:pPr>
            <w:r w:rsidRPr="00DC6E9E">
              <w:rPr>
                <w:rFonts w:ascii="Times New Roman" w:eastAsia="Times New Roman" w:hAnsi="Times New Roman" w:cs="Times New Roman"/>
                <w:lang w:val="uk-UA"/>
              </w:rPr>
              <w:t>Strengthen the stakeholders’ trust;</w:t>
            </w:r>
          </w:p>
          <w:p w14:paraId="134C9FAE" w14:textId="77777777" w:rsidR="0092453A" w:rsidRPr="00DC6E9E" w:rsidRDefault="002B6D50">
            <w:pPr>
              <w:numPr>
                <w:ilvl w:val="0"/>
                <w:numId w:val="1"/>
              </w:numPr>
              <w:pBdr>
                <w:top w:val="nil"/>
                <w:left w:val="nil"/>
                <w:bottom w:val="nil"/>
                <w:right w:val="nil"/>
                <w:between w:val="nil"/>
              </w:pBdr>
              <w:spacing w:line="259" w:lineRule="auto"/>
              <w:jc w:val="both"/>
              <w:rPr>
                <w:rFonts w:ascii="Times New Roman" w:hAnsi="Times New Roman" w:cs="Times New Roman"/>
                <w:lang w:val="uk-UA"/>
              </w:rPr>
            </w:pPr>
            <w:r w:rsidRPr="00DC6E9E">
              <w:rPr>
                <w:rFonts w:ascii="Times New Roman" w:eastAsia="Times New Roman" w:hAnsi="Times New Roman" w:cs="Times New Roman"/>
                <w:lang w:val="uk-UA"/>
              </w:rPr>
              <w:t>Maximize the likelihood of achieving strategic goals;</w:t>
            </w:r>
          </w:p>
          <w:p w14:paraId="7D96A183" w14:textId="77777777" w:rsidR="0092453A" w:rsidRPr="00DC6E9E" w:rsidRDefault="002B6D50">
            <w:pPr>
              <w:numPr>
                <w:ilvl w:val="0"/>
                <w:numId w:val="1"/>
              </w:numPr>
              <w:pBdr>
                <w:top w:val="nil"/>
                <w:left w:val="nil"/>
                <w:bottom w:val="nil"/>
                <w:right w:val="nil"/>
                <w:between w:val="nil"/>
              </w:pBdr>
              <w:spacing w:line="259" w:lineRule="auto"/>
              <w:jc w:val="both"/>
              <w:rPr>
                <w:rFonts w:ascii="Times New Roman" w:hAnsi="Times New Roman" w:cs="Times New Roman"/>
                <w:lang w:val="uk-UA"/>
              </w:rPr>
            </w:pPr>
            <w:r w:rsidRPr="00DC6E9E">
              <w:rPr>
                <w:rFonts w:ascii="Times New Roman" w:eastAsia="Times New Roman" w:hAnsi="Times New Roman" w:cs="Times New Roman"/>
                <w:lang w:val="uk-UA"/>
              </w:rPr>
              <w:t>Promote a solid foundation for decision-making and planning;</w:t>
            </w:r>
          </w:p>
          <w:p w14:paraId="16BF0D7D" w14:textId="77777777" w:rsidR="0092453A" w:rsidRPr="00DC6E9E" w:rsidRDefault="002B6D50">
            <w:pPr>
              <w:numPr>
                <w:ilvl w:val="0"/>
                <w:numId w:val="1"/>
              </w:numPr>
              <w:pBdr>
                <w:top w:val="nil"/>
                <w:left w:val="nil"/>
                <w:bottom w:val="nil"/>
                <w:right w:val="nil"/>
                <w:between w:val="nil"/>
              </w:pBdr>
              <w:spacing w:after="160" w:line="259" w:lineRule="auto"/>
              <w:jc w:val="both"/>
              <w:rPr>
                <w:rFonts w:ascii="Times New Roman" w:hAnsi="Times New Roman" w:cs="Times New Roman"/>
                <w:lang w:val="uk-UA"/>
              </w:rPr>
            </w:pPr>
            <w:r w:rsidRPr="00DC6E9E">
              <w:rPr>
                <w:rFonts w:ascii="Times New Roman" w:eastAsia="Times New Roman" w:hAnsi="Times New Roman" w:cs="Times New Roman"/>
                <w:lang w:val="uk-UA"/>
              </w:rPr>
              <w:t>Improve the process of identifying risks and opportunities, as well as their effective treatment in order to eliminate the negative consequences.</w:t>
            </w:r>
          </w:p>
          <w:p w14:paraId="3A75214B" w14:textId="77777777" w:rsidR="0092453A" w:rsidRPr="00DC6E9E" w:rsidRDefault="0092453A">
            <w:pPr>
              <w:rPr>
                <w:rFonts w:ascii="Times New Roman" w:eastAsia="Times New Roman" w:hAnsi="Times New Roman" w:cs="Times New Roman"/>
                <w:lang w:val="uk-UA"/>
              </w:rPr>
            </w:pPr>
          </w:p>
        </w:tc>
      </w:tr>
      <w:tr w:rsidR="009F5253" w:rsidRPr="00DC6E9E" w14:paraId="6B9C2B8C" w14:textId="77777777">
        <w:tc>
          <w:tcPr>
            <w:tcW w:w="4814" w:type="dxa"/>
          </w:tcPr>
          <w:p w14:paraId="036C0EBB" w14:textId="77777777" w:rsidR="0092453A" w:rsidRPr="00DC6E9E" w:rsidRDefault="002B6D50">
            <w:pPr>
              <w:numPr>
                <w:ilvl w:val="0"/>
                <w:numId w:val="3"/>
              </w:numPr>
              <w:pBdr>
                <w:top w:val="nil"/>
                <w:left w:val="nil"/>
                <w:bottom w:val="nil"/>
                <w:right w:val="nil"/>
                <w:between w:val="nil"/>
              </w:pBdr>
              <w:spacing w:after="160" w:line="259" w:lineRule="auto"/>
              <w:jc w:val="center"/>
              <w:rPr>
                <w:rFonts w:ascii="Times New Roman" w:eastAsia="Times New Roman" w:hAnsi="Times New Roman" w:cs="Times New Roman"/>
                <w:b/>
                <w:lang w:val="uk-UA"/>
              </w:rPr>
            </w:pPr>
            <w:r w:rsidRPr="00DC6E9E">
              <w:rPr>
                <w:rFonts w:ascii="Times New Roman" w:eastAsia="Times New Roman" w:hAnsi="Times New Roman" w:cs="Times New Roman"/>
                <w:b/>
                <w:lang w:val="uk-UA"/>
              </w:rPr>
              <w:lastRenderedPageBreak/>
              <w:t>Визначення термінів</w:t>
            </w:r>
          </w:p>
        </w:tc>
        <w:tc>
          <w:tcPr>
            <w:tcW w:w="4815" w:type="dxa"/>
          </w:tcPr>
          <w:p w14:paraId="637DC930" w14:textId="77777777" w:rsidR="0092453A" w:rsidRPr="00DC6E9E" w:rsidRDefault="002B6D50">
            <w:pPr>
              <w:numPr>
                <w:ilvl w:val="0"/>
                <w:numId w:val="2"/>
              </w:numPr>
              <w:pBdr>
                <w:top w:val="nil"/>
                <w:left w:val="nil"/>
                <w:bottom w:val="nil"/>
                <w:right w:val="nil"/>
                <w:between w:val="nil"/>
              </w:pBdr>
              <w:spacing w:after="160" w:line="259" w:lineRule="auto"/>
              <w:jc w:val="center"/>
              <w:rPr>
                <w:rFonts w:ascii="Times New Roman" w:eastAsia="Times New Roman" w:hAnsi="Times New Roman" w:cs="Times New Roman"/>
                <w:b/>
                <w:lang w:val="uk-UA"/>
              </w:rPr>
            </w:pPr>
            <w:r w:rsidRPr="00DC6E9E">
              <w:rPr>
                <w:rFonts w:ascii="Times New Roman" w:eastAsia="Times New Roman" w:hAnsi="Times New Roman" w:cs="Times New Roman"/>
                <w:b/>
                <w:lang w:val="uk-UA"/>
              </w:rPr>
              <w:t>Definitions</w:t>
            </w:r>
          </w:p>
        </w:tc>
      </w:tr>
      <w:tr w:rsidR="009F5253" w:rsidRPr="00DC6E9E" w14:paraId="42FAFF46" w14:textId="77777777">
        <w:tc>
          <w:tcPr>
            <w:tcW w:w="4814" w:type="dxa"/>
          </w:tcPr>
          <w:p w14:paraId="613F9663" w14:textId="1DBEB43F"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Власник ризику</w:t>
            </w:r>
            <w:r w:rsidRPr="00DC6E9E">
              <w:rPr>
                <w:rFonts w:ascii="Times New Roman" w:eastAsia="Times New Roman" w:hAnsi="Times New Roman" w:cs="Times New Roman"/>
                <w:lang w:val="uk-UA"/>
              </w:rPr>
              <w:t xml:space="preserve"> – особа та/чи </w:t>
            </w:r>
            <w:r w:rsidR="00E41F21" w:rsidRPr="00DC6E9E">
              <w:rPr>
                <w:rFonts w:ascii="Times New Roman" w:eastAsia="Arial" w:hAnsi="Times New Roman" w:cs="Times New Roman"/>
                <w:lang w:val="uk-UA"/>
              </w:rPr>
              <w:t>структурні підрозділи апарату управління АТ "Укрзалізниця", регіональних філій, філій та їхніх структурних (виробничих) підрозділів.</w:t>
            </w:r>
            <w:r w:rsidRPr="00DC6E9E">
              <w:rPr>
                <w:rFonts w:ascii="Times New Roman" w:eastAsia="Times New Roman" w:hAnsi="Times New Roman" w:cs="Times New Roman"/>
                <w:lang w:val="uk-UA"/>
              </w:rPr>
              <w:t xml:space="preserve"> яки</w:t>
            </w:r>
            <w:r w:rsidR="00E41F21" w:rsidRPr="00DC6E9E">
              <w:rPr>
                <w:rFonts w:ascii="Times New Roman" w:eastAsia="Times New Roman" w:hAnsi="Times New Roman" w:cs="Times New Roman"/>
                <w:lang w:val="uk-UA"/>
              </w:rPr>
              <w:t>і</w:t>
            </w:r>
            <w:r w:rsidRPr="00DC6E9E">
              <w:rPr>
                <w:rFonts w:ascii="Times New Roman" w:eastAsia="Times New Roman" w:hAnsi="Times New Roman" w:cs="Times New Roman"/>
                <w:lang w:val="uk-UA"/>
              </w:rPr>
              <w:t xml:space="preserve"> нес</w:t>
            </w:r>
            <w:r w:rsidR="00E41F21" w:rsidRPr="00DC6E9E">
              <w:rPr>
                <w:rFonts w:ascii="Times New Roman" w:eastAsia="Times New Roman" w:hAnsi="Times New Roman" w:cs="Times New Roman"/>
                <w:lang w:val="uk-UA"/>
              </w:rPr>
              <w:t>уть</w:t>
            </w:r>
            <w:r w:rsidRPr="00DC6E9E">
              <w:rPr>
                <w:rFonts w:ascii="Times New Roman" w:eastAsia="Times New Roman" w:hAnsi="Times New Roman" w:cs="Times New Roman"/>
                <w:lang w:val="uk-UA"/>
              </w:rPr>
              <w:t xml:space="preserve"> відповідальність за управління ризиком.</w:t>
            </w:r>
          </w:p>
          <w:p w14:paraId="5F794FF8"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Джерело ризику</w:t>
            </w:r>
            <w:r w:rsidRPr="00DC6E9E">
              <w:rPr>
                <w:rFonts w:ascii="Times New Roman" w:eastAsia="Times New Roman" w:hAnsi="Times New Roman" w:cs="Times New Roman"/>
                <w:lang w:val="uk-UA"/>
              </w:rPr>
              <w:t xml:space="preserve"> – елемент, який сам по собі чи в комбінації з іншими може призвести до виникнення ризику.</w:t>
            </w:r>
          </w:p>
          <w:p w14:paraId="4BFDCE89" w14:textId="3815A79C" w:rsidR="0092453A" w:rsidRPr="00DC6E9E" w:rsidRDefault="002B6D50">
            <w:pPr>
              <w:jc w:val="both"/>
              <w:rPr>
                <w:rFonts w:ascii="Times New Roman" w:eastAsia="Times New Roman" w:hAnsi="Times New Roman" w:cs="Times New Roman"/>
                <w:b/>
                <w:lang w:val="uk-UA"/>
              </w:rPr>
            </w:pPr>
            <w:r w:rsidRPr="00DC6E9E">
              <w:rPr>
                <w:rFonts w:ascii="Times New Roman" w:eastAsia="Times New Roman" w:hAnsi="Times New Roman" w:cs="Times New Roman"/>
                <w:b/>
                <w:lang w:val="uk-UA"/>
              </w:rPr>
              <w:t xml:space="preserve">Зацікавлена сторона </w:t>
            </w:r>
            <w:r w:rsidRPr="00DC6E9E">
              <w:rPr>
                <w:rFonts w:ascii="Times New Roman" w:eastAsia="Times New Roman" w:hAnsi="Times New Roman" w:cs="Times New Roman"/>
                <w:lang w:val="uk-UA"/>
              </w:rPr>
              <w:t>–</w:t>
            </w:r>
            <w:r w:rsidRPr="00DC6E9E">
              <w:rPr>
                <w:rFonts w:ascii="Times New Roman" w:eastAsia="Times New Roman" w:hAnsi="Times New Roman" w:cs="Times New Roman"/>
                <w:b/>
                <w:lang w:val="uk-UA"/>
              </w:rPr>
              <w:t xml:space="preserve"> </w:t>
            </w:r>
            <w:r w:rsidRPr="00DC6E9E">
              <w:rPr>
                <w:rFonts w:ascii="Times New Roman" w:eastAsia="Times New Roman" w:hAnsi="Times New Roman" w:cs="Times New Roman"/>
                <w:lang w:val="uk-UA"/>
              </w:rPr>
              <w:t>особа чи організація, які можуть вплинути на рішення чи діяльність, або на яких може вплинути відповідне рішення чи діяльність АТ “Укрзалізниця”.</w:t>
            </w:r>
          </w:p>
          <w:p w14:paraId="62E937C2"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Культура управління ризиками</w:t>
            </w:r>
            <w:r w:rsidRPr="00DC6E9E">
              <w:rPr>
                <w:rFonts w:ascii="Times New Roman" w:eastAsia="Times New Roman" w:hAnsi="Times New Roman" w:cs="Times New Roman"/>
                <w:lang w:val="uk-UA"/>
              </w:rPr>
              <w:t xml:space="preserve"> – дотримання визначених принципів, правил, норм, спрямованих на поінформованість та залученість всіх працівників до процесу управління ризиками.</w:t>
            </w:r>
          </w:p>
          <w:p w14:paraId="280CED16" w14:textId="31CBD388"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Ризик</w:t>
            </w:r>
            <w:r w:rsidRPr="00DC6E9E">
              <w:rPr>
                <w:rFonts w:ascii="Times New Roman" w:eastAsia="Times New Roman" w:hAnsi="Times New Roman" w:cs="Times New Roman"/>
                <w:lang w:val="uk-UA"/>
              </w:rPr>
              <w:t xml:space="preserve"> – вплив невизначеності на цілі.</w:t>
            </w:r>
          </w:p>
          <w:p w14:paraId="12F03625"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Ризик-апетит</w:t>
            </w:r>
            <w:r w:rsidRPr="00DC6E9E">
              <w:rPr>
                <w:rFonts w:ascii="Times New Roman" w:eastAsia="Times New Roman" w:hAnsi="Times New Roman" w:cs="Times New Roman"/>
                <w:lang w:val="uk-UA"/>
              </w:rPr>
              <w:t xml:space="preserve"> – сукупна величина за всіма видами ризиків та окремо за кожним із ризиків, визначених наперед та в межах допустимого рівня ризику АТ «Укрзалізниця».</w:t>
            </w:r>
          </w:p>
          <w:p w14:paraId="2459D20E"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Рівень ризику</w:t>
            </w:r>
            <w:r w:rsidRPr="00DC6E9E">
              <w:rPr>
                <w:rFonts w:ascii="Times New Roman" w:eastAsia="Times New Roman" w:hAnsi="Times New Roman" w:cs="Times New Roman"/>
                <w:lang w:val="uk-UA"/>
              </w:rPr>
              <w:t xml:space="preserve"> – величина, яка виражена в рамках комбінації наслідків та їх ймовірності.</w:t>
            </w:r>
          </w:p>
          <w:p w14:paraId="24DC27CC"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Толерантність</w:t>
            </w:r>
            <w:r w:rsidRPr="00DC6E9E">
              <w:rPr>
                <w:rFonts w:ascii="Times New Roman" w:eastAsia="Times New Roman" w:hAnsi="Times New Roman" w:cs="Times New Roman"/>
                <w:lang w:val="uk-UA"/>
              </w:rPr>
              <w:t xml:space="preserve"> </w:t>
            </w:r>
            <w:r w:rsidRPr="00DC6E9E">
              <w:rPr>
                <w:rFonts w:ascii="Times New Roman" w:eastAsia="Times New Roman" w:hAnsi="Times New Roman" w:cs="Times New Roman"/>
                <w:b/>
                <w:lang w:val="uk-UA"/>
              </w:rPr>
              <w:t>до ризику</w:t>
            </w:r>
            <w:r w:rsidRPr="00DC6E9E">
              <w:rPr>
                <w:rFonts w:ascii="Times New Roman" w:eastAsia="Times New Roman" w:hAnsi="Times New Roman" w:cs="Times New Roman"/>
                <w:lang w:val="uk-UA"/>
              </w:rPr>
              <w:t xml:space="preserve"> – ставлення керівництва АТ «Укрзалізниця» до конкретного виду ризику.</w:t>
            </w:r>
          </w:p>
          <w:p w14:paraId="2CEF863E" w14:textId="737EC34C"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Управління ризиками</w:t>
            </w:r>
            <w:r w:rsidRPr="00DC6E9E">
              <w:rPr>
                <w:rFonts w:ascii="Times New Roman" w:eastAsia="Times New Roman" w:hAnsi="Times New Roman" w:cs="Times New Roman"/>
                <w:lang w:val="uk-UA"/>
              </w:rPr>
              <w:t xml:space="preserve"> – скоординовані дії з метою управління Товариством в частині ризиків.</w:t>
            </w:r>
          </w:p>
          <w:p w14:paraId="7BFDB6C9"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Наслідки –</w:t>
            </w:r>
            <w:r w:rsidRPr="00DC6E9E">
              <w:rPr>
                <w:rFonts w:ascii="Times New Roman" w:eastAsia="Times New Roman" w:hAnsi="Times New Roman" w:cs="Times New Roman"/>
                <w:lang w:val="uk-UA"/>
              </w:rPr>
              <w:t xml:space="preserve"> результат події, що впливає на цілі.</w:t>
            </w:r>
          </w:p>
          <w:p w14:paraId="4F5A3B0C" w14:textId="3AFD5ED7" w:rsidR="0092453A" w:rsidRPr="00DC6E9E" w:rsidRDefault="00B821AA">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Оброблення</w:t>
            </w:r>
            <w:r w:rsidR="002B6D50" w:rsidRPr="00DC6E9E">
              <w:rPr>
                <w:rFonts w:ascii="Times New Roman" w:eastAsia="Times New Roman" w:hAnsi="Times New Roman" w:cs="Times New Roman"/>
                <w:b/>
                <w:lang w:val="uk-UA"/>
              </w:rPr>
              <w:t xml:space="preserve"> ризику</w:t>
            </w:r>
            <w:r w:rsidR="002B6D50" w:rsidRPr="00DC6E9E">
              <w:rPr>
                <w:rFonts w:ascii="Times New Roman" w:eastAsia="Times New Roman" w:hAnsi="Times New Roman" w:cs="Times New Roman"/>
                <w:lang w:val="uk-UA"/>
              </w:rPr>
              <w:t xml:space="preserve"> – процес модифікації ризику, що має за мету зменшення або усунення негативного впливу.</w:t>
            </w:r>
          </w:p>
          <w:p w14:paraId="53982947"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 xml:space="preserve">Подія </w:t>
            </w:r>
            <w:r w:rsidRPr="00DC6E9E">
              <w:rPr>
                <w:rFonts w:ascii="Times New Roman" w:eastAsia="Times New Roman" w:hAnsi="Times New Roman" w:cs="Times New Roman"/>
                <w:lang w:val="uk-UA"/>
              </w:rPr>
              <w:t>– виникнення чи зміна певного набору обставин.</w:t>
            </w:r>
          </w:p>
          <w:p w14:paraId="0F74748B"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 xml:space="preserve">Ймовірність </w:t>
            </w:r>
            <w:r w:rsidRPr="00DC6E9E">
              <w:rPr>
                <w:rFonts w:ascii="Times New Roman" w:eastAsia="Times New Roman" w:hAnsi="Times New Roman" w:cs="Times New Roman"/>
                <w:lang w:val="uk-UA"/>
              </w:rPr>
              <w:t>– можливість того, що відбудеться певна подія.</w:t>
            </w:r>
          </w:p>
          <w:p w14:paraId="01A7B39E"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lang w:val="uk-UA"/>
              </w:rPr>
              <w:t xml:space="preserve"> </w:t>
            </w:r>
          </w:p>
        </w:tc>
        <w:tc>
          <w:tcPr>
            <w:tcW w:w="4815" w:type="dxa"/>
          </w:tcPr>
          <w:p w14:paraId="19A273F1" w14:textId="3E09301F"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 xml:space="preserve">Risk owner </w:t>
            </w:r>
            <w:r w:rsidRPr="00DC6E9E">
              <w:rPr>
                <w:rFonts w:ascii="Times New Roman" w:eastAsia="Times New Roman" w:hAnsi="Times New Roman" w:cs="Times New Roman"/>
                <w:lang w:val="uk-UA"/>
              </w:rPr>
              <w:t xml:space="preserve">is a person and / or </w:t>
            </w:r>
            <w:r w:rsidR="00E41F21" w:rsidRPr="00DC6E9E">
              <w:rPr>
                <w:rFonts w:ascii="Times New Roman" w:eastAsia="Times New Roman" w:hAnsi="Times New Roman" w:cs="Times New Roman"/>
                <w:lang w:val="uk-UA"/>
              </w:rPr>
              <w:t xml:space="preserve">structural </w:t>
            </w:r>
            <w:r w:rsidRPr="00DC6E9E">
              <w:rPr>
                <w:rFonts w:ascii="Times New Roman" w:eastAsia="Times New Roman" w:hAnsi="Times New Roman" w:cs="Times New Roman"/>
                <w:lang w:val="uk-UA"/>
              </w:rPr>
              <w:t>unit</w:t>
            </w:r>
            <w:r w:rsidR="00E41F21" w:rsidRPr="00DC6E9E">
              <w:rPr>
                <w:rFonts w:ascii="Times New Roman" w:eastAsia="Times New Roman" w:hAnsi="Times New Roman" w:cs="Times New Roman"/>
                <w:lang w:val="uk-UA"/>
              </w:rPr>
              <w:t xml:space="preserve">s </w:t>
            </w:r>
            <w:r w:rsidRPr="00DC6E9E">
              <w:rPr>
                <w:rFonts w:ascii="Times New Roman" w:eastAsia="Times New Roman" w:hAnsi="Times New Roman" w:cs="Times New Roman"/>
                <w:lang w:val="uk-UA"/>
              </w:rPr>
              <w:t xml:space="preserve"> responsible for risk management.</w:t>
            </w:r>
          </w:p>
          <w:p w14:paraId="0846993B"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Risk source</w:t>
            </w:r>
            <w:r w:rsidRPr="00DC6E9E">
              <w:rPr>
                <w:rFonts w:ascii="Times New Roman" w:eastAsia="Times New Roman" w:hAnsi="Times New Roman" w:cs="Times New Roman"/>
                <w:lang w:val="uk-UA"/>
              </w:rPr>
              <w:t xml:space="preserve"> is an element that, by itself or in combination with others, can lead to risk.</w:t>
            </w:r>
          </w:p>
          <w:p w14:paraId="17711FA6" w14:textId="381A6BE8" w:rsidR="0092453A" w:rsidRPr="00DC6E9E" w:rsidRDefault="002B6D50">
            <w:pPr>
              <w:jc w:val="both"/>
              <w:rPr>
                <w:rFonts w:ascii="Times New Roman" w:eastAsia="Times New Roman" w:hAnsi="Times New Roman" w:cs="Times New Roman"/>
                <w:b/>
                <w:lang w:val="uk-UA"/>
              </w:rPr>
            </w:pPr>
            <w:r w:rsidRPr="00DC6E9E">
              <w:rPr>
                <w:rFonts w:ascii="Times New Roman" w:eastAsia="Times New Roman" w:hAnsi="Times New Roman" w:cs="Times New Roman"/>
                <w:b/>
                <w:lang w:val="uk-UA"/>
              </w:rPr>
              <w:t>Interested party</w:t>
            </w:r>
            <w:r w:rsidRPr="00DC6E9E">
              <w:rPr>
                <w:rFonts w:ascii="Times New Roman" w:eastAsia="Times New Roman" w:hAnsi="Times New Roman" w:cs="Times New Roman"/>
                <w:lang w:val="uk-UA"/>
              </w:rPr>
              <w:t xml:space="preserve"> is a person or organization that may influence a decision or activity, or that may be affected by the relevant decision or activity of the</w:t>
            </w:r>
            <w:r w:rsidR="00E41F21" w:rsidRPr="00DC6E9E">
              <w:rPr>
                <w:rFonts w:ascii="Times New Roman" w:eastAsia="Times New Roman" w:hAnsi="Times New Roman" w:cs="Times New Roman"/>
                <w:lang w:val="uk-UA"/>
              </w:rPr>
              <w:t xml:space="preserve">  JSC "Ukrainian Railways"</w:t>
            </w:r>
          </w:p>
          <w:p w14:paraId="69D7EFC4"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Risk management culture</w:t>
            </w:r>
            <w:r w:rsidRPr="00DC6E9E">
              <w:rPr>
                <w:rFonts w:ascii="Times New Roman" w:eastAsia="Times New Roman" w:hAnsi="Times New Roman" w:cs="Times New Roman"/>
                <w:lang w:val="uk-UA"/>
              </w:rPr>
              <w:t xml:space="preserve"> means the compliance with certain principles, rules, and norms aimed at awareness and involvement of all employees in the risk management process.</w:t>
            </w:r>
          </w:p>
          <w:p w14:paraId="1C162D33"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Risk</w:t>
            </w:r>
            <w:r w:rsidRPr="00DC6E9E">
              <w:rPr>
                <w:rFonts w:ascii="Times New Roman" w:eastAsia="Times New Roman" w:hAnsi="Times New Roman" w:cs="Times New Roman"/>
                <w:lang w:val="uk-UA"/>
              </w:rPr>
              <w:t xml:space="preserve"> is an impact of uncertainty on goals.</w:t>
            </w:r>
          </w:p>
          <w:p w14:paraId="19D0CA68"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Risk appetite</w:t>
            </w:r>
            <w:r w:rsidRPr="00DC6E9E">
              <w:rPr>
                <w:rFonts w:ascii="Times New Roman" w:eastAsia="Times New Roman" w:hAnsi="Times New Roman" w:cs="Times New Roman"/>
                <w:lang w:val="uk-UA"/>
              </w:rPr>
              <w:t xml:space="preserve"> is an aggregate value for all types of risks and separately for each of the risks defined in advance and within the permissible risk level of JSC "Ukrainian Railways".</w:t>
            </w:r>
          </w:p>
          <w:p w14:paraId="79F1B931"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Risk level</w:t>
            </w:r>
            <w:r w:rsidRPr="00DC6E9E">
              <w:rPr>
                <w:rFonts w:ascii="Times New Roman" w:eastAsia="Times New Roman" w:hAnsi="Times New Roman" w:cs="Times New Roman"/>
                <w:lang w:val="uk-UA"/>
              </w:rPr>
              <w:t xml:space="preserve"> is a value that is expressed within a combination of consequences and their probability.</w:t>
            </w:r>
          </w:p>
          <w:p w14:paraId="495A7C98"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Risk tolerance</w:t>
            </w:r>
            <w:r w:rsidRPr="00DC6E9E">
              <w:rPr>
                <w:rFonts w:ascii="Times New Roman" w:eastAsia="Times New Roman" w:hAnsi="Times New Roman" w:cs="Times New Roman"/>
                <w:lang w:val="uk-UA"/>
              </w:rPr>
              <w:t xml:space="preserve"> is an attitude of the management of JSC "Ukrainian Railways" to a specific risk type.</w:t>
            </w:r>
          </w:p>
          <w:p w14:paraId="2F6AAD5C" w14:textId="38235ACD"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Risk management</w:t>
            </w:r>
            <w:r w:rsidRPr="00DC6E9E">
              <w:rPr>
                <w:rFonts w:ascii="Times New Roman" w:eastAsia="Times New Roman" w:hAnsi="Times New Roman" w:cs="Times New Roman"/>
                <w:lang w:val="uk-UA"/>
              </w:rPr>
              <w:t xml:space="preserve"> means coordinated actions to manage the</w:t>
            </w:r>
            <w:r w:rsidR="00E41F21" w:rsidRPr="00DC6E9E">
              <w:rPr>
                <w:rFonts w:ascii="Times New Roman" w:eastAsia="Times New Roman" w:hAnsi="Times New Roman" w:cs="Times New Roman"/>
                <w:lang w:val="uk-UA"/>
              </w:rPr>
              <w:t xml:space="preserve"> JSC "Ukrainian Railways" </w:t>
            </w:r>
            <w:r w:rsidRPr="00DC6E9E">
              <w:rPr>
                <w:rFonts w:ascii="Times New Roman" w:eastAsia="Times New Roman" w:hAnsi="Times New Roman" w:cs="Times New Roman"/>
                <w:lang w:val="uk-UA"/>
              </w:rPr>
              <w:t xml:space="preserve"> in terms of risks.</w:t>
            </w:r>
          </w:p>
          <w:p w14:paraId="2A89699B"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Consequence</w:t>
            </w:r>
            <w:r w:rsidRPr="00DC6E9E">
              <w:rPr>
                <w:rFonts w:ascii="Times New Roman" w:eastAsia="Times New Roman" w:hAnsi="Times New Roman" w:cs="Times New Roman"/>
                <w:lang w:val="uk-UA"/>
              </w:rPr>
              <w:t xml:space="preserve"> means a result of an event that affects goals.</w:t>
            </w:r>
          </w:p>
          <w:p w14:paraId="74A52836"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Risk processing</w:t>
            </w:r>
            <w:r w:rsidRPr="00DC6E9E">
              <w:rPr>
                <w:rFonts w:ascii="Times New Roman" w:eastAsia="Times New Roman" w:hAnsi="Times New Roman" w:cs="Times New Roman"/>
                <w:lang w:val="uk-UA"/>
              </w:rPr>
              <w:t xml:space="preserve"> is a process of modifying a risk that aims to reduce or eliminate a negative impact.</w:t>
            </w:r>
          </w:p>
          <w:p w14:paraId="7F0495B3"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Event</w:t>
            </w:r>
            <w:r w:rsidRPr="00DC6E9E">
              <w:rPr>
                <w:rFonts w:ascii="Times New Roman" w:eastAsia="Times New Roman" w:hAnsi="Times New Roman" w:cs="Times New Roman"/>
                <w:lang w:val="uk-UA"/>
              </w:rPr>
              <w:t xml:space="preserve"> is an occurrence or change of a certain set of circumstances.</w:t>
            </w:r>
          </w:p>
          <w:p w14:paraId="6DEFFE6B"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 xml:space="preserve">Probability </w:t>
            </w:r>
            <w:r w:rsidRPr="00DC6E9E">
              <w:rPr>
                <w:rFonts w:ascii="Times New Roman" w:eastAsia="Times New Roman" w:hAnsi="Times New Roman" w:cs="Times New Roman"/>
                <w:lang w:val="uk-UA"/>
              </w:rPr>
              <w:t>is a possibility that a certain event will occur.</w:t>
            </w:r>
          </w:p>
          <w:p w14:paraId="2B003B98" w14:textId="77777777" w:rsidR="0092453A" w:rsidRPr="00DC6E9E" w:rsidRDefault="0092453A">
            <w:pPr>
              <w:rPr>
                <w:rFonts w:ascii="Times New Roman" w:eastAsia="Times New Roman" w:hAnsi="Times New Roman" w:cs="Times New Roman"/>
                <w:lang w:val="uk-UA"/>
              </w:rPr>
            </w:pPr>
          </w:p>
        </w:tc>
      </w:tr>
      <w:tr w:rsidR="009F5253" w:rsidRPr="00DC6E9E" w14:paraId="57371679" w14:textId="77777777">
        <w:tc>
          <w:tcPr>
            <w:tcW w:w="4814" w:type="dxa"/>
          </w:tcPr>
          <w:p w14:paraId="321FFE17" w14:textId="77777777" w:rsidR="0092453A" w:rsidRPr="00DC6E9E" w:rsidRDefault="002B6D50">
            <w:pPr>
              <w:numPr>
                <w:ilvl w:val="0"/>
                <w:numId w:val="2"/>
              </w:numPr>
              <w:pBdr>
                <w:top w:val="nil"/>
                <w:left w:val="nil"/>
                <w:bottom w:val="nil"/>
                <w:right w:val="nil"/>
                <w:between w:val="nil"/>
              </w:pBdr>
              <w:spacing w:after="160" w:line="259" w:lineRule="auto"/>
              <w:jc w:val="center"/>
              <w:rPr>
                <w:rFonts w:ascii="Times New Roman" w:eastAsia="Times New Roman" w:hAnsi="Times New Roman" w:cs="Times New Roman"/>
                <w:b/>
                <w:lang w:val="uk-UA"/>
              </w:rPr>
            </w:pPr>
            <w:r w:rsidRPr="00DC6E9E">
              <w:rPr>
                <w:rFonts w:ascii="Times New Roman" w:eastAsia="Times New Roman" w:hAnsi="Times New Roman" w:cs="Times New Roman"/>
                <w:b/>
                <w:lang w:val="uk-UA"/>
              </w:rPr>
              <w:t>Сфера застосування</w:t>
            </w:r>
          </w:p>
        </w:tc>
        <w:tc>
          <w:tcPr>
            <w:tcW w:w="4815" w:type="dxa"/>
          </w:tcPr>
          <w:p w14:paraId="10639425" w14:textId="77777777" w:rsidR="0092453A" w:rsidRPr="00DC6E9E" w:rsidRDefault="002B6D50">
            <w:pPr>
              <w:numPr>
                <w:ilvl w:val="0"/>
                <w:numId w:val="3"/>
              </w:numPr>
              <w:pBdr>
                <w:top w:val="nil"/>
                <w:left w:val="nil"/>
                <w:bottom w:val="nil"/>
                <w:right w:val="nil"/>
                <w:between w:val="nil"/>
              </w:pBdr>
              <w:spacing w:after="160" w:line="259" w:lineRule="auto"/>
              <w:jc w:val="center"/>
              <w:rPr>
                <w:rFonts w:ascii="Times New Roman" w:eastAsia="Times New Roman" w:hAnsi="Times New Roman" w:cs="Times New Roman"/>
                <w:b/>
                <w:lang w:val="uk-UA"/>
              </w:rPr>
            </w:pPr>
            <w:r w:rsidRPr="00DC6E9E">
              <w:rPr>
                <w:rFonts w:ascii="Times New Roman" w:eastAsia="Times New Roman" w:hAnsi="Times New Roman" w:cs="Times New Roman"/>
                <w:b/>
                <w:lang w:val="uk-UA"/>
              </w:rPr>
              <w:t>Scope</w:t>
            </w:r>
          </w:p>
        </w:tc>
      </w:tr>
      <w:tr w:rsidR="009F5253" w:rsidRPr="00DC6E9E" w14:paraId="2D68C9EA" w14:textId="77777777">
        <w:tc>
          <w:tcPr>
            <w:tcW w:w="4814" w:type="dxa"/>
          </w:tcPr>
          <w:p w14:paraId="77660149" w14:textId="09C0796A"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 xml:space="preserve">3.1. </w:t>
            </w:r>
            <w:r w:rsidRPr="00DC6E9E">
              <w:rPr>
                <w:rFonts w:ascii="Times New Roman" w:eastAsia="Times New Roman" w:hAnsi="Times New Roman" w:cs="Times New Roman"/>
                <w:lang w:val="uk-UA"/>
              </w:rPr>
              <w:t xml:space="preserve">Ця Політика розповсюджується на </w:t>
            </w:r>
            <w:r w:rsidR="00962E65" w:rsidRPr="00DC6E9E">
              <w:rPr>
                <w:rFonts w:ascii="Times New Roman" w:eastAsia="Times New Roman" w:hAnsi="Times New Roman" w:cs="Times New Roman"/>
                <w:lang w:val="uk-UA"/>
              </w:rPr>
              <w:t xml:space="preserve">діяльність </w:t>
            </w:r>
            <w:r w:rsidRPr="00DC6E9E">
              <w:rPr>
                <w:rFonts w:ascii="Times New Roman" w:eastAsia="Times New Roman" w:hAnsi="Times New Roman" w:cs="Times New Roman"/>
                <w:lang w:val="uk-UA"/>
              </w:rPr>
              <w:t>всіх працівників та всі підрозділи АТ «Укрзалізниця».</w:t>
            </w:r>
          </w:p>
          <w:p w14:paraId="1F4C4BDA"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3.2.</w:t>
            </w:r>
            <w:r w:rsidRPr="00DC6E9E">
              <w:rPr>
                <w:rFonts w:ascii="Times New Roman" w:eastAsia="Times New Roman" w:hAnsi="Times New Roman" w:cs="Times New Roman"/>
                <w:lang w:val="uk-UA"/>
              </w:rPr>
              <w:t xml:space="preserve"> Кожен керівник підрозділу АТ «Укрзалізниця» несе відповідальність за дотримання вимог цієї Політики в межах його сфери відповідальності.</w:t>
            </w:r>
          </w:p>
          <w:p w14:paraId="4D06A743" w14:textId="77777777" w:rsidR="0092453A" w:rsidRPr="00DC6E9E" w:rsidRDefault="0092453A">
            <w:pPr>
              <w:jc w:val="both"/>
              <w:rPr>
                <w:rFonts w:ascii="Times New Roman" w:eastAsia="Times New Roman" w:hAnsi="Times New Roman" w:cs="Times New Roman"/>
                <w:lang w:val="uk-UA"/>
              </w:rPr>
            </w:pPr>
          </w:p>
        </w:tc>
        <w:tc>
          <w:tcPr>
            <w:tcW w:w="4815" w:type="dxa"/>
          </w:tcPr>
          <w:p w14:paraId="134B909B" w14:textId="37FE8969"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 xml:space="preserve">3.1. </w:t>
            </w:r>
            <w:r w:rsidRPr="00DC6E9E">
              <w:rPr>
                <w:rFonts w:ascii="Times New Roman" w:eastAsia="Times New Roman" w:hAnsi="Times New Roman" w:cs="Times New Roman"/>
                <w:lang w:val="uk-UA"/>
              </w:rPr>
              <w:t xml:space="preserve">This Policy applies to </w:t>
            </w:r>
            <w:r w:rsidR="00962E65" w:rsidRPr="00DC6E9E">
              <w:rPr>
                <w:rFonts w:ascii="Times New Roman" w:eastAsia="Times New Roman" w:hAnsi="Times New Roman" w:cs="Times New Roman"/>
                <w:lang w:val="uk-UA"/>
              </w:rPr>
              <w:t xml:space="preserve">activities of </w:t>
            </w:r>
            <w:r w:rsidRPr="00DC6E9E">
              <w:rPr>
                <w:rFonts w:ascii="Times New Roman" w:eastAsia="Times New Roman" w:hAnsi="Times New Roman" w:cs="Times New Roman"/>
                <w:lang w:val="uk-UA"/>
              </w:rPr>
              <w:t>all employees and all divisions of JSC "Ukrainian Railways".</w:t>
            </w:r>
          </w:p>
          <w:p w14:paraId="54F746ED"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3.2.</w:t>
            </w:r>
            <w:r w:rsidRPr="00DC6E9E">
              <w:rPr>
                <w:rFonts w:ascii="Times New Roman" w:eastAsia="Times New Roman" w:hAnsi="Times New Roman" w:cs="Times New Roman"/>
                <w:lang w:val="uk-UA"/>
              </w:rPr>
              <w:t xml:space="preserve"> Each head of the division of JSC "Ukrainian Railways" is responsible for compliance with the requirements of this Policy within its scope of responsibility.</w:t>
            </w:r>
          </w:p>
        </w:tc>
      </w:tr>
      <w:tr w:rsidR="009F5253" w:rsidRPr="00DC6E9E" w14:paraId="165041D1" w14:textId="77777777">
        <w:tc>
          <w:tcPr>
            <w:tcW w:w="4814" w:type="dxa"/>
          </w:tcPr>
          <w:p w14:paraId="2816EB5A" w14:textId="77777777" w:rsidR="0092453A" w:rsidRPr="00DC6E9E" w:rsidRDefault="002B6D50">
            <w:pPr>
              <w:numPr>
                <w:ilvl w:val="0"/>
                <w:numId w:val="3"/>
              </w:numPr>
              <w:pBdr>
                <w:top w:val="nil"/>
                <w:left w:val="nil"/>
                <w:bottom w:val="nil"/>
                <w:right w:val="nil"/>
                <w:between w:val="nil"/>
              </w:pBdr>
              <w:spacing w:after="160" w:line="259" w:lineRule="auto"/>
              <w:jc w:val="center"/>
              <w:rPr>
                <w:rFonts w:ascii="Times New Roman" w:eastAsia="Times New Roman" w:hAnsi="Times New Roman" w:cs="Times New Roman"/>
                <w:b/>
                <w:lang w:val="uk-UA"/>
              </w:rPr>
            </w:pPr>
            <w:r w:rsidRPr="00DC6E9E">
              <w:rPr>
                <w:rFonts w:ascii="Times New Roman" w:eastAsia="Times New Roman" w:hAnsi="Times New Roman" w:cs="Times New Roman"/>
                <w:b/>
                <w:lang w:val="uk-UA"/>
              </w:rPr>
              <w:t>Загальні положення</w:t>
            </w:r>
          </w:p>
        </w:tc>
        <w:tc>
          <w:tcPr>
            <w:tcW w:w="4815" w:type="dxa"/>
          </w:tcPr>
          <w:p w14:paraId="124FB144" w14:textId="77777777" w:rsidR="0092453A" w:rsidRPr="00DC6E9E" w:rsidRDefault="002B6D50">
            <w:pPr>
              <w:numPr>
                <w:ilvl w:val="0"/>
                <w:numId w:val="2"/>
              </w:numPr>
              <w:pBdr>
                <w:top w:val="nil"/>
                <w:left w:val="nil"/>
                <w:bottom w:val="nil"/>
                <w:right w:val="nil"/>
                <w:between w:val="nil"/>
              </w:pBdr>
              <w:spacing w:after="160" w:line="259" w:lineRule="auto"/>
              <w:jc w:val="center"/>
              <w:rPr>
                <w:rFonts w:ascii="Times New Roman" w:eastAsia="Times New Roman" w:hAnsi="Times New Roman" w:cs="Times New Roman"/>
                <w:b/>
                <w:lang w:val="uk-UA"/>
              </w:rPr>
            </w:pPr>
            <w:r w:rsidRPr="00DC6E9E">
              <w:rPr>
                <w:rFonts w:ascii="Times New Roman" w:eastAsia="Times New Roman" w:hAnsi="Times New Roman" w:cs="Times New Roman"/>
                <w:b/>
                <w:lang w:val="uk-UA"/>
              </w:rPr>
              <w:t>General provisions</w:t>
            </w:r>
          </w:p>
        </w:tc>
      </w:tr>
      <w:tr w:rsidR="009F5253" w:rsidRPr="00DC6E9E" w14:paraId="1EF4C159" w14:textId="77777777">
        <w:tc>
          <w:tcPr>
            <w:tcW w:w="4814" w:type="dxa"/>
          </w:tcPr>
          <w:p w14:paraId="1FF9A6AD"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4.1</w:t>
            </w:r>
            <w:r w:rsidRPr="00DC6E9E">
              <w:rPr>
                <w:rFonts w:ascii="Times New Roman" w:eastAsia="Times New Roman" w:hAnsi="Times New Roman" w:cs="Times New Roman"/>
                <w:lang w:val="uk-UA"/>
              </w:rPr>
              <w:t>. Система управління ризиками та можливостями АТ «Укрзалізниця» заснована на таких принципах:</w:t>
            </w:r>
          </w:p>
          <w:p w14:paraId="477BF3B8"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lang w:val="uk-UA"/>
              </w:rPr>
              <w:t xml:space="preserve">- управління ризиками сприяє досягненню </w:t>
            </w:r>
            <w:r w:rsidRPr="00DC6E9E">
              <w:rPr>
                <w:rFonts w:ascii="Times New Roman" w:eastAsia="Times New Roman" w:hAnsi="Times New Roman" w:cs="Times New Roman"/>
                <w:lang w:val="uk-UA"/>
              </w:rPr>
              <w:lastRenderedPageBreak/>
              <w:t>стратегічних цілей;</w:t>
            </w:r>
          </w:p>
          <w:p w14:paraId="7941AE82"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lang w:val="uk-UA"/>
              </w:rPr>
              <w:t>- управління ризиками є складовою частиною прийняття управлінських рішень;</w:t>
            </w:r>
          </w:p>
          <w:p w14:paraId="67D0BB2B"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lang w:val="uk-UA"/>
              </w:rPr>
              <w:t>- управління ризиками є складовою частиною всіх процесів;</w:t>
            </w:r>
          </w:p>
          <w:p w14:paraId="4DA949E5"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lang w:val="uk-UA"/>
              </w:rPr>
              <w:t>- управління ризиками сприяє постійному покращенню діяльності та виявленню можливостей для розвитку.</w:t>
            </w:r>
          </w:p>
          <w:p w14:paraId="7284B7E5"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 xml:space="preserve">4.2. </w:t>
            </w:r>
            <w:r w:rsidRPr="00DC6E9E">
              <w:rPr>
                <w:rFonts w:ascii="Times New Roman" w:eastAsia="Times New Roman" w:hAnsi="Times New Roman" w:cs="Times New Roman"/>
                <w:lang w:val="uk-UA"/>
              </w:rPr>
              <w:t>Культура управління ризиками є складовою загальної корпоративної культури</w:t>
            </w:r>
            <w:r w:rsidRPr="00DC6E9E">
              <w:rPr>
                <w:rFonts w:ascii="Times New Roman" w:eastAsia="Times New Roman" w:hAnsi="Times New Roman" w:cs="Times New Roman"/>
                <w:b/>
                <w:lang w:val="uk-UA"/>
              </w:rPr>
              <w:t xml:space="preserve"> </w:t>
            </w:r>
            <w:r w:rsidRPr="00DC6E9E">
              <w:rPr>
                <w:rFonts w:ascii="Times New Roman" w:eastAsia="Times New Roman" w:hAnsi="Times New Roman" w:cs="Times New Roman"/>
                <w:lang w:val="uk-UA"/>
              </w:rPr>
              <w:t>АТ «Укрзалізниця» та сприяє формуванню достатнього рівня обізнаності всіх працівників щодо важливості та правил функціонування системи управління ризиками АТ «Укрзалізниця». Розвиток культури управління ризиками здійснюється шляхом проведення навчань та фокус-груп з метою популяризації процесу управління ризиками та максимальної залученості працівників до цього процесу.</w:t>
            </w:r>
          </w:p>
          <w:p w14:paraId="688FC6FF" w14:textId="75D346F8"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4.3.</w:t>
            </w:r>
            <w:r w:rsidRPr="00DC6E9E">
              <w:rPr>
                <w:rFonts w:ascii="Times New Roman" w:eastAsia="Times New Roman" w:hAnsi="Times New Roman" w:cs="Times New Roman"/>
                <w:lang w:val="uk-UA"/>
              </w:rPr>
              <w:t xml:space="preserve"> У процесі управління ризиками керівництво АТ «Укрзалізниця» використов</w:t>
            </w:r>
            <w:r w:rsidR="00B821AA" w:rsidRPr="00DC6E9E">
              <w:rPr>
                <w:rFonts w:ascii="Times New Roman" w:eastAsia="Times New Roman" w:hAnsi="Times New Roman" w:cs="Times New Roman"/>
                <w:lang w:val="uk-UA"/>
              </w:rPr>
              <w:t>ує наступні стратегії оброблення</w:t>
            </w:r>
            <w:r w:rsidRPr="00DC6E9E">
              <w:rPr>
                <w:rFonts w:ascii="Times New Roman" w:eastAsia="Times New Roman" w:hAnsi="Times New Roman" w:cs="Times New Roman"/>
                <w:lang w:val="uk-UA"/>
              </w:rPr>
              <w:t xml:space="preserve"> ризиків з метою мінімізації негативного впливу потенційних наслідків подій на діяльність:</w:t>
            </w:r>
          </w:p>
          <w:p w14:paraId="6ED219BF"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lang w:val="uk-UA"/>
              </w:rPr>
              <w:t>- уникнення ризику шляхом відмови від початку або продовження діяльності, яка викликає ризик;</w:t>
            </w:r>
          </w:p>
          <w:p w14:paraId="0D32B0EC"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lang w:val="uk-UA"/>
              </w:rPr>
              <w:t>- прийняття ризику, в т.ч. з метою реалізації можливості;</w:t>
            </w:r>
          </w:p>
          <w:p w14:paraId="6CB9FD03"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lang w:val="uk-UA"/>
              </w:rPr>
              <w:t>- усунення джерела ризику;</w:t>
            </w:r>
          </w:p>
          <w:p w14:paraId="362C4D88"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lang w:val="uk-UA"/>
              </w:rPr>
              <w:t>- зміна ймовірності виникнення ризику;</w:t>
            </w:r>
          </w:p>
          <w:p w14:paraId="5CA7348B"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lang w:val="uk-UA"/>
              </w:rPr>
              <w:t>- розділення/передача ризику (наприклад, страхування);</w:t>
            </w:r>
          </w:p>
          <w:p w14:paraId="1597A60B"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lang w:val="uk-UA"/>
              </w:rPr>
              <w:t>- мінімізація ризику шляхом прийняття зважених управлінських рішень.</w:t>
            </w:r>
          </w:p>
          <w:p w14:paraId="75C9BCE6"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4.4.</w:t>
            </w:r>
            <w:r w:rsidRPr="00DC6E9E">
              <w:rPr>
                <w:rFonts w:ascii="Times New Roman" w:eastAsia="Times New Roman" w:hAnsi="Times New Roman" w:cs="Times New Roman"/>
                <w:lang w:val="uk-UA"/>
              </w:rPr>
              <w:t xml:space="preserve"> Процес управління ризиками АТ «Укрзалізниця» включає в себе наступні етапи:</w:t>
            </w:r>
          </w:p>
          <w:p w14:paraId="5760B9A4" w14:textId="3F5F39AC"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lang w:val="uk-UA"/>
              </w:rPr>
              <w:t>- ідентифікація ризику;</w:t>
            </w:r>
          </w:p>
          <w:p w14:paraId="34BEAC9C" w14:textId="49B18336"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lang w:val="uk-UA"/>
              </w:rPr>
              <w:t>- аналіз і оцінка ризику;</w:t>
            </w:r>
          </w:p>
          <w:p w14:paraId="11F0A2F5" w14:textId="2D3167AA"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lang w:val="uk-UA"/>
              </w:rPr>
              <w:t>- о</w:t>
            </w:r>
            <w:r w:rsidR="00B821AA" w:rsidRPr="00DC6E9E">
              <w:rPr>
                <w:rFonts w:ascii="Times New Roman" w:eastAsia="Times New Roman" w:hAnsi="Times New Roman" w:cs="Times New Roman"/>
                <w:lang w:val="uk-UA"/>
              </w:rPr>
              <w:t xml:space="preserve">броблення </w:t>
            </w:r>
            <w:r w:rsidRPr="00DC6E9E">
              <w:rPr>
                <w:rFonts w:ascii="Times New Roman" w:eastAsia="Times New Roman" w:hAnsi="Times New Roman" w:cs="Times New Roman"/>
                <w:lang w:val="uk-UA"/>
              </w:rPr>
              <w:t>ризику;</w:t>
            </w:r>
          </w:p>
          <w:p w14:paraId="57A85304" w14:textId="365FCD9D"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lang w:val="uk-UA"/>
              </w:rPr>
              <w:t>- моніторинг і контроль;</w:t>
            </w:r>
          </w:p>
          <w:p w14:paraId="6F859B43" w14:textId="145FD65B"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lang w:val="uk-UA"/>
              </w:rPr>
              <w:t>- звітність.</w:t>
            </w:r>
          </w:p>
          <w:p w14:paraId="1ABE028F" w14:textId="73012D89"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4.</w:t>
            </w:r>
            <w:r w:rsidR="00CB36F6" w:rsidRPr="00DC6E9E">
              <w:rPr>
                <w:rFonts w:ascii="Times New Roman" w:eastAsia="Times New Roman" w:hAnsi="Times New Roman" w:cs="Times New Roman"/>
                <w:b/>
                <w:lang w:val="uk-UA"/>
              </w:rPr>
              <w:t>5</w:t>
            </w:r>
            <w:r w:rsidRPr="00DC6E9E">
              <w:rPr>
                <w:rFonts w:ascii="Times New Roman" w:eastAsia="Times New Roman" w:hAnsi="Times New Roman" w:cs="Times New Roman"/>
                <w:b/>
                <w:lang w:val="uk-UA"/>
              </w:rPr>
              <w:t>.</w:t>
            </w:r>
            <w:r w:rsidRPr="00DC6E9E">
              <w:rPr>
                <w:rFonts w:ascii="Times New Roman" w:eastAsia="Times New Roman" w:hAnsi="Times New Roman" w:cs="Times New Roman"/>
                <w:lang w:val="uk-UA"/>
              </w:rPr>
              <w:t xml:space="preserve"> У своїй діяльності АТ «Укрзалізниця» здійснює управління як фінансовими, так і нефінансовими ризиками, що сприяє впровадженню превентивних (попередження)  та компенсаційних (мінімізація</w:t>
            </w:r>
            <w:r w:rsidR="00B821AA" w:rsidRPr="00DC6E9E">
              <w:rPr>
                <w:rFonts w:ascii="Times New Roman" w:eastAsia="Times New Roman" w:hAnsi="Times New Roman" w:cs="Times New Roman"/>
                <w:lang w:val="uk-UA"/>
              </w:rPr>
              <w:t xml:space="preserve"> наслідків) заходів щодо оброблення</w:t>
            </w:r>
            <w:r w:rsidRPr="00DC6E9E">
              <w:rPr>
                <w:rFonts w:ascii="Times New Roman" w:eastAsia="Times New Roman" w:hAnsi="Times New Roman" w:cs="Times New Roman"/>
                <w:lang w:val="uk-UA"/>
              </w:rPr>
              <w:t xml:space="preserve"> ризиків.</w:t>
            </w:r>
          </w:p>
          <w:p w14:paraId="0674F365" w14:textId="0F3CE08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4.</w:t>
            </w:r>
            <w:r w:rsidR="00CB36F6" w:rsidRPr="00DC6E9E">
              <w:rPr>
                <w:rFonts w:ascii="Times New Roman" w:eastAsia="Times New Roman" w:hAnsi="Times New Roman" w:cs="Times New Roman"/>
                <w:b/>
                <w:lang w:val="uk-UA"/>
              </w:rPr>
              <w:t>6</w:t>
            </w:r>
            <w:r w:rsidRPr="00DC6E9E">
              <w:rPr>
                <w:rFonts w:ascii="Times New Roman" w:eastAsia="Times New Roman" w:hAnsi="Times New Roman" w:cs="Times New Roman"/>
                <w:b/>
                <w:lang w:val="uk-UA"/>
              </w:rPr>
              <w:t>.</w:t>
            </w:r>
            <w:r w:rsidRPr="00DC6E9E">
              <w:rPr>
                <w:rFonts w:ascii="Times New Roman" w:eastAsia="Times New Roman" w:hAnsi="Times New Roman" w:cs="Times New Roman"/>
                <w:lang w:val="uk-UA"/>
              </w:rPr>
              <w:t xml:space="preserve"> АТ «Укрзалізниця» </w:t>
            </w:r>
            <w:r w:rsidR="00307D34" w:rsidRPr="00DC6E9E">
              <w:rPr>
                <w:rFonts w:ascii="Times New Roman" w:eastAsia="Times New Roman" w:hAnsi="Times New Roman" w:cs="Times New Roman"/>
                <w:lang w:val="uk-UA"/>
              </w:rPr>
              <w:t xml:space="preserve">вживає всіх можливих заходів з метою мінімізації ризиків та особливо </w:t>
            </w:r>
            <w:r w:rsidRPr="00DC6E9E">
              <w:rPr>
                <w:rFonts w:ascii="Times New Roman" w:eastAsia="Times New Roman" w:hAnsi="Times New Roman" w:cs="Times New Roman"/>
                <w:lang w:val="uk-UA"/>
              </w:rPr>
              <w:t xml:space="preserve">має нульову толерантність до ризиків, які пов’язані з шахрайськими діями, неетичною поведінкою та потенційним порушенням принципів ESG </w:t>
            </w:r>
            <w:r w:rsidR="00BB7AC0" w:rsidRPr="00DC6E9E">
              <w:rPr>
                <w:rFonts w:ascii="Times New Roman" w:eastAsia="Times New Roman" w:hAnsi="Times New Roman" w:cs="Times New Roman"/>
                <w:lang w:val="uk-UA"/>
              </w:rPr>
              <w:t xml:space="preserve">(Environmental, Social and Governance) </w:t>
            </w:r>
            <w:r w:rsidRPr="00DC6E9E">
              <w:rPr>
                <w:rFonts w:ascii="Times New Roman" w:eastAsia="Times New Roman" w:hAnsi="Times New Roman" w:cs="Times New Roman"/>
                <w:lang w:val="uk-UA"/>
              </w:rPr>
              <w:t>зі сторони працівників та заінтересованих осіб.</w:t>
            </w:r>
          </w:p>
          <w:p w14:paraId="4FAA30E9" w14:textId="2D7E42FB"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4.</w:t>
            </w:r>
            <w:r w:rsidR="00CB36F6" w:rsidRPr="00DC6E9E">
              <w:rPr>
                <w:rFonts w:ascii="Times New Roman" w:eastAsia="Times New Roman" w:hAnsi="Times New Roman" w:cs="Times New Roman"/>
                <w:b/>
                <w:lang w:val="uk-UA"/>
              </w:rPr>
              <w:t>7</w:t>
            </w:r>
            <w:r w:rsidRPr="00DC6E9E">
              <w:rPr>
                <w:rFonts w:ascii="Times New Roman" w:eastAsia="Times New Roman" w:hAnsi="Times New Roman" w:cs="Times New Roman"/>
                <w:b/>
                <w:lang w:val="uk-UA"/>
              </w:rPr>
              <w:t>.</w:t>
            </w:r>
            <w:r w:rsidRPr="00DC6E9E">
              <w:rPr>
                <w:rFonts w:ascii="Times New Roman" w:eastAsia="Times New Roman" w:hAnsi="Times New Roman" w:cs="Times New Roman"/>
                <w:lang w:val="uk-UA"/>
              </w:rPr>
              <w:t xml:space="preserve"> Класифікація видів ризиків, деталізація інструментів управління ризиками та розрахунок ризик-апетиту регламентовано в окремих нормативних документах АТ «Укрзалізниця».</w:t>
            </w:r>
          </w:p>
        </w:tc>
        <w:tc>
          <w:tcPr>
            <w:tcW w:w="4815" w:type="dxa"/>
          </w:tcPr>
          <w:p w14:paraId="4F233A37"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lastRenderedPageBreak/>
              <w:t>4.1</w:t>
            </w:r>
            <w:r w:rsidRPr="00DC6E9E">
              <w:rPr>
                <w:rFonts w:ascii="Times New Roman" w:eastAsia="Times New Roman" w:hAnsi="Times New Roman" w:cs="Times New Roman"/>
                <w:lang w:val="uk-UA"/>
              </w:rPr>
              <w:t>. The risk and opportunity management system of JSC "Ukrainian Railways" is based on the following principles:</w:t>
            </w:r>
          </w:p>
          <w:p w14:paraId="157D30CA"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lang w:val="uk-UA"/>
              </w:rPr>
              <w:t xml:space="preserve">- risk management contributes to the achievement </w:t>
            </w:r>
            <w:r w:rsidRPr="00DC6E9E">
              <w:rPr>
                <w:rFonts w:ascii="Times New Roman" w:eastAsia="Times New Roman" w:hAnsi="Times New Roman" w:cs="Times New Roman"/>
                <w:lang w:val="uk-UA"/>
              </w:rPr>
              <w:lastRenderedPageBreak/>
              <w:t>of strategic goals</w:t>
            </w:r>
          </w:p>
          <w:p w14:paraId="7EC582EE"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lang w:val="uk-UA"/>
              </w:rPr>
              <w:t>- risk management is an integral part of management decision-making</w:t>
            </w:r>
          </w:p>
          <w:p w14:paraId="7A3CE496"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lang w:val="uk-UA"/>
              </w:rPr>
              <w:t>- risk management is an integral part of all processes</w:t>
            </w:r>
          </w:p>
          <w:p w14:paraId="0D1A3FB6"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lang w:val="uk-UA"/>
              </w:rPr>
              <w:t>- risk management contributes to continuous improvement of operations and identification of opportunities for development.</w:t>
            </w:r>
          </w:p>
          <w:p w14:paraId="430AEE47"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 xml:space="preserve">4.2. </w:t>
            </w:r>
            <w:r w:rsidRPr="00DC6E9E">
              <w:rPr>
                <w:rFonts w:ascii="Times New Roman" w:eastAsia="Times New Roman" w:hAnsi="Times New Roman" w:cs="Times New Roman"/>
                <w:lang w:val="uk-UA"/>
              </w:rPr>
              <w:t>The risk management culture is a component of the overall corporate culture of JSC "Ukrainian Railways" and it contributes to the formation of a sufficient level of awareness of all employees about the importance and rules of functioning of the risk management system of JSC "Ukrainian Railways". The development of the risk management culture is carried out by conducting exercises and focus groups in order to popularize the risk management process and maximize the involvement of employees in this process.</w:t>
            </w:r>
          </w:p>
          <w:p w14:paraId="197E4906" w14:textId="77777777" w:rsidR="00E0737C" w:rsidRPr="00DC6E9E" w:rsidRDefault="00E0737C">
            <w:pPr>
              <w:jc w:val="both"/>
              <w:rPr>
                <w:rFonts w:ascii="Times New Roman" w:eastAsia="Times New Roman" w:hAnsi="Times New Roman" w:cs="Times New Roman"/>
                <w:lang w:val="uk-UA"/>
              </w:rPr>
            </w:pPr>
          </w:p>
          <w:p w14:paraId="1CC43343" w14:textId="77777777" w:rsidR="00E0737C" w:rsidRPr="00DC6E9E" w:rsidRDefault="00E0737C">
            <w:pPr>
              <w:jc w:val="both"/>
              <w:rPr>
                <w:rFonts w:ascii="Times New Roman" w:eastAsia="Times New Roman" w:hAnsi="Times New Roman" w:cs="Times New Roman"/>
                <w:lang w:val="uk-UA"/>
              </w:rPr>
            </w:pPr>
          </w:p>
          <w:p w14:paraId="1563E65F"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4.3.</w:t>
            </w:r>
            <w:r w:rsidRPr="00DC6E9E">
              <w:rPr>
                <w:rFonts w:ascii="Times New Roman" w:eastAsia="Times New Roman" w:hAnsi="Times New Roman" w:cs="Times New Roman"/>
                <w:lang w:val="uk-UA"/>
              </w:rPr>
              <w:t xml:space="preserve"> In the process of risk management, the management of JSC "Ukrainian Railways" uses the following risk management strategies in order to minimize the negative impact of potential consequences of the events on its activities:</w:t>
            </w:r>
          </w:p>
          <w:p w14:paraId="3489966A"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lang w:val="uk-UA"/>
              </w:rPr>
              <w:t>- risk avoidance by refusing to start or continue activities that cause risk</w:t>
            </w:r>
          </w:p>
          <w:p w14:paraId="1D5C3A6D"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lang w:val="uk-UA"/>
              </w:rPr>
              <w:t>- taking risks, including in order to realize the opportunity</w:t>
            </w:r>
          </w:p>
          <w:p w14:paraId="763A19DF"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lang w:val="uk-UA"/>
              </w:rPr>
              <w:t>- risk source elimination</w:t>
            </w:r>
          </w:p>
          <w:p w14:paraId="2DFF7BA5"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lang w:val="uk-UA"/>
              </w:rPr>
              <w:t>- change in the probability of risk occurrence</w:t>
            </w:r>
          </w:p>
          <w:p w14:paraId="3D3737B1"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lang w:val="uk-UA"/>
              </w:rPr>
              <w:t>- risk sharing/transfer (e.g. insurance)</w:t>
            </w:r>
          </w:p>
          <w:p w14:paraId="0A605779"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lang w:val="uk-UA"/>
              </w:rPr>
              <w:t>- risk minimization by making informed management decisions.</w:t>
            </w:r>
          </w:p>
          <w:p w14:paraId="2D086C17"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4.4.</w:t>
            </w:r>
            <w:r w:rsidRPr="00DC6E9E">
              <w:rPr>
                <w:rFonts w:ascii="Times New Roman" w:eastAsia="Times New Roman" w:hAnsi="Times New Roman" w:cs="Times New Roman"/>
                <w:lang w:val="uk-UA"/>
              </w:rPr>
              <w:t xml:space="preserve"> The risk management process of JSC "Ukrainian Railways" includes the following stages:</w:t>
            </w:r>
          </w:p>
          <w:p w14:paraId="37276B7F"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lang w:val="uk-UA"/>
              </w:rPr>
              <w:t>- Risk identification</w:t>
            </w:r>
          </w:p>
          <w:p w14:paraId="7E53C95D"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lang w:val="uk-UA"/>
              </w:rPr>
              <w:t>- Risk analysis and assessment</w:t>
            </w:r>
          </w:p>
          <w:p w14:paraId="6F60FA01"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lang w:val="uk-UA"/>
              </w:rPr>
              <w:t xml:space="preserve">- Risk processing </w:t>
            </w:r>
          </w:p>
          <w:p w14:paraId="7663F710"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lang w:val="uk-UA"/>
              </w:rPr>
              <w:t>- Monitoring and control</w:t>
            </w:r>
          </w:p>
          <w:p w14:paraId="740A2702"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lang w:val="uk-UA"/>
              </w:rPr>
              <w:t>- Reporting</w:t>
            </w:r>
          </w:p>
          <w:p w14:paraId="2DEF6124" w14:textId="77777777" w:rsidR="00E0737C" w:rsidRPr="00DC6E9E" w:rsidRDefault="00E0737C">
            <w:pPr>
              <w:jc w:val="both"/>
              <w:rPr>
                <w:rFonts w:ascii="Times New Roman" w:eastAsia="Times New Roman" w:hAnsi="Times New Roman" w:cs="Times New Roman"/>
                <w:lang w:val="uk-UA"/>
              </w:rPr>
            </w:pPr>
          </w:p>
          <w:p w14:paraId="536E66B6" w14:textId="77777777" w:rsidR="00E0737C" w:rsidRPr="00DC6E9E" w:rsidRDefault="00E0737C">
            <w:pPr>
              <w:jc w:val="both"/>
              <w:rPr>
                <w:rFonts w:ascii="Times New Roman" w:eastAsia="Times New Roman" w:hAnsi="Times New Roman" w:cs="Times New Roman"/>
                <w:lang w:val="uk-UA"/>
              </w:rPr>
            </w:pPr>
          </w:p>
          <w:p w14:paraId="04F34C63" w14:textId="3BB75B03"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4.</w:t>
            </w:r>
            <w:r w:rsidR="00CB36F6" w:rsidRPr="00DC6E9E">
              <w:rPr>
                <w:rFonts w:ascii="Times New Roman" w:eastAsia="Times New Roman" w:hAnsi="Times New Roman" w:cs="Times New Roman"/>
                <w:b/>
                <w:lang w:val="uk-UA"/>
              </w:rPr>
              <w:t>5</w:t>
            </w:r>
            <w:r w:rsidRPr="00DC6E9E">
              <w:rPr>
                <w:rFonts w:ascii="Times New Roman" w:eastAsia="Times New Roman" w:hAnsi="Times New Roman" w:cs="Times New Roman"/>
                <w:b/>
                <w:lang w:val="uk-UA"/>
              </w:rPr>
              <w:t>.</w:t>
            </w:r>
            <w:r w:rsidRPr="00DC6E9E">
              <w:rPr>
                <w:rFonts w:ascii="Times New Roman" w:eastAsia="Times New Roman" w:hAnsi="Times New Roman" w:cs="Times New Roman"/>
                <w:lang w:val="uk-UA"/>
              </w:rPr>
              <w:t xml:space="preserve">  In its activities, JSC "Ukrainian Railways" manages both financial and non-financial risks, which contributes to the implementation of preventive and compensatory (minimization of consequences) measures for risk processing.</w:t>
            </w:r>
          </w:p>
          <w:p w14:paraId="04C6243F" w14:textId="042B4D06"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4.</w:t>
            </w:r>
            <w:r w:rsidR="00CB36F6" w:rsidRPr="00DC6E9E">
              <w:rPr>
                <w:rFonts w:ascii="Times New Roman" w:eastAsia="Times New Roman" w:hAnsi="Times New Roman" w:cs="Times New Roman"/>
                <w:b/>
                <w:lang w:val="uk-UA"/>
              </w:rPr>
              <w:t>6</w:t>
            </w:r>
            <w:r w:rsidRPr="00DC6E9E">
              <w:rPr>
                <w:rFonts w:ascii="Times New Roman" w:eastAsia="Times New Roman" w:hAnsi="Times New Roman" w:cs="Times New Roman"/>
                <w:b/>
                <w:lang w:val="uk-UA"/>
              </w:rPr>
              <w:t>.</w:t>
            </w:r>
            <w:r w:rsidRPr="00DC6E9E">
              <w:rPr>
                <w:rFonts w:ascii="Times New Roman" w:eastAsia="Times New Roman" w:hAnsi="Times New Roman" w:cs="Times New Roman"/>
                <w:lang w:val="uk-UA"/>
              </w:rPr>
              <w:t xml:space="preserve"> JSC "Ukrainian Railways" </w:t>
            </w:r>
            <w:r w:rsidR="00933B9C" w:rsidRPr="00DC6E9E">
              <w:rPr>
                <w:rFonts w:ascii="Times New Roman" w:eastAsia="Times New Roman" w:hAnsi="Times New Roman" w:cs="Times New Roman"/>
                <w:lang w:val="uk-UA"/>
              </w:rPr>
              <w:t xml:space="preserve">implements all possible measures to mitigate risks and </w:t>
            </w:r>
            <w:r w:rsidR="0092239C" w:rsidRPr="00DC6E9E">
              <w:rPr>
                <w:rFonts w:ascii="Times New Roman" w:eastAsia="Times New Roman" w:hAnsi="Times New Roman" w:cs="Times New Roman"/>
                <w:lang w:val="uk-UA"/>
              </w:rPr>
              <w:t>especially</w:t>
            </w:r>
            <w:r w:rsidR="00933B9C" w:rsidRPr="00DC6E9E">
              <w:rPr>
                <w:rFonts w:ascii="Times New Roman" w:eastAsia="Times New Roman" w:hAnsi="Times New Roman" w:cs="Times New Roman"/>
                <w:lang w:val="uk-UA"/>
              </w:rPr>
              <w:t xml:space="preserve"> </w:t>
            </w:r>
            <w:r w:rsidRPr="00DC6E9E">
              <w:rPr>
                <w:rFonts w:ascii="Times New Roman" w:eastAsia="Times New Roman" w:hAnsi="Times New Roman" w:cs="Times New Roman"/>
                <w:lang w:val="uk-UA"/>
              </w:rPr>
              <w:t>has zero tolerance for risks that are associated with fraudulent actions, unethical behavior and</w:t>
            </w:r>
            <w:r w:rsidR="00BB7AC0" w:rsidRPr="00DC6E9E">
              <w:rPr>
                <w:rFonts w:ascii="Times New Roman" w:eastAsia="Times New Roman" w:hAnsi="Times New Roman" w:cs="Times New Roman"/>
                <w:lang w:val="uk-UA"/>
              </w:rPr>
              <w:t xml:space="preserve"> potential violation of the ESG (Environmental, Social and Governance) </w:t>
            </w:r>
            <w:r w:rsidRPr="00DC6E9E">
              <w:rPr>
                <w:rFonts w:ascii="Times New Roman" w:eastAsia="Times New Roman" w:hAnsi="Times New Roman" w:cs="Times New Roman"/>
                <w:lang w:val="uk-UA"/>
              </w:rPr>
              <w:t>principles by employees and interested parties.</w:t>
            </w:r>
          </w:p>
          <w:p w14:paraId="4D673CA4" w14:textId="77777777" w:rsidR="00E0737C" w:rsidRPr="00DC6E9E" w:rsidRDefault="00E0737C">
            <w:pPr>
              <w:jc w:val="both"/>
              <w:rPr>
                <w:rFonts w:ascii="Times New Roman" w:eastAsia="Times New Roman" w:hAnsi="Times New Roman" w:cs="Times New Roman"/>
                <w:lang w:val="uk-UA"/>
              </w:rPr>
            </w:pPr>
          </w:p>
          <w:p w14:paraId="0C8E4855" w14:textId="77777777" w:rsidR="00E0737C" w:rsidRPr="00DC6E9E" w:rsidRDefault="00E0737C">
            <w:pPr>
              <w:jc w:val="both"/>
              <w:rPr>
                <w:rFonts w:ascii="Times New Roman" w:eastAsia="Times New Roman" w:hAnsi="Times New Roman" w:cs="Times New Roman"/>
                <w:lang w:val="uk-UA"/>
              </w:rPr>
            </w:pPr>
          </w:p>
          <w:p w14:paraId="406933CB" w14:textId="0C3684DF" w:rsidR="0092453A" w:rsidRPr="00DC6E9E" w:rsidRDefault="002B6D50">
            <w:pPr>
              <w:rPr>
                <w:rFonts w:ascii="Times New Roman" w:eastAsia="Times New Roman" w:hAnsi="Times New Roman" w:cs="Times New Roman"/>
                <w:lang w:val="uk-UA"/>
              </w:rPr>
            </w:pPr>
            <w:r w:rsidRPr="00DC6E9E">
              <w:rPr>
                <w:rFonts w:ascii="Times New Roman" w:eastAsia="Times New Roman" w:hAnsi="Times New Roman" w:cs="Times New Roman"/>
                <w:b/>
                <w:lang w:val="uk-UA"/>
              </w:rPr>
              <w:t>4.</w:t>
            </w:r>
            <w:r w:rsidR="00CB36F6" w:rsidRPr="00DC6E9E">
              <w:rPr>
                <w:rFonts w:ascii="Times New Roman" w:eastAsia="Times New Roman" w:hAnsi="Times New Roman" w:cs="Times New Roman"/>
                <w:b/>
                <w:lang w:val="uk-UA"/>
              </w:rPr>
              <w:t>7</w:t>
            </w:r>
            <w:r w:rsidRPr="00DC6E9E">
              <w:rPr>
                <w:rFonts w:ascii="Times New Roman" w:eastAsia="Times New Roman" w:hAnsi="Times New Roman" w:cs="Times New Roman"/>
                <w:b/>
                <w:lang w:val="uk-UA"/>
              </w:rPr>
              <w:t>.</w:t>
            </w:r>
            <w:r w:rsidRPr="00DC6E9E">
              <w:rPr>
                <w:rFonts w:ascii="Times New Roman" w:eastAsia="Times New Roman" w:hAnsi="Times New Roman" w:cs="Times New Roman"/>
                <w:lang w:val="uk-UA"/>
              </w:rPr>
              <w:t xml:space="preserve"> Classification of risks types, detailing of risk management tools and calculation of risk appetite are regulated in separate regulatory documents of JSC "Ukrainian Railways".</w:t>
            </w:r>
          </w:p>
        </w:tc>
      </w:tr>
      <w:tr w:rsidR="009F5253" w:rsidRPr="00DC6E9E" w14:paraId="69B56C1D" w14:textId="77777777">
        <w:tc>
          <w:tcPr>
            <w:tcW w:w="4814" w:type="dxa"/>
          </w:tcPr>
          <w:p w14:paraId="2EAA3B90" w14:textId="77777777" w:rsidR="0092453A" w:rsidRPr="00DC6E9E" w:rsidRDefault="002B6D50">
            <w:pPr>
              <w:numPr>
                <w:ilvl w:val="0"/>
                <w:numId w:val="2"/>
              </w:numPr>
              <w:pBdr>
                <w:top w:val="nil"/>
                <w:left w:val="nil"/>
                <w:bottom w:val="nil"/>
                <w:right w:val="nil"/>
                <w:between w:val="nil"/>
              </w:pBdr>
              <w:spacing w:after="160" w:line="259" w:lineRule="auto"/>
              <w:jc w:val="both"/>
              <w:rPr>
                <w:rFonts w:ascii="Times New Roman" w:eastAsia="Times New Roman" w:hAnsi="Times New Roman" w:cs="Times New Roman"/>
                <w:b/>
                <w:lang w:val="uk-UA"/>
              </w:rPr>
            </w:pPr>
            <w:r w:rsidRPr="00DC6E9E">
              <w:rPr>
                <w:rFonts w:ascii="Times New Roman" w:eastAsia="Times New Roman" w:hAnsi="Times New Roman" w:cs="Times New Roman"/>
                <w:b/>
                <w:lang w:val="uk-UA"/>
              </w:rPr>
              <w:lastRenderedPageBreak/>
              <w:t xml:space="preserve">Взаємодія та відповідальність </w:t>
            </w:r>
          </w:p>
        </w:tc>
        <w:tc>
          <w:tcPr>
            <w:tcW w:w="4815" w:type="dxa"/>
          </w:tcPr>
          <w:p w14:paraId="53BBE10C" w14:textId="77777777" w:rsidR="0092453A" w:rsidRPr="00DC6E9E" w:rsidRDefault="002B6D50">
            <w:pPr>
              <w:numPr>
                <w:ilvl w:val="0"/>
                <w:numId w:val="3"/>
              </w:numPr>
              <w:pBdr>
                <w:top w:val="nil"/>
                <w:left w:val="nil"/>
                <w:bottom w:val="nil"/>
                <w:right w:val="nil"/>
                <w:between w:val="nil"/>
              </w:pBdr>
              <w:spacing w:after="160" w:line="259" w:lineRule="auto"/>
              <w:rPr>
                <w:rFonts w:ascii="Times New Roman" w:eastAsia="Times New Roman" w:hAnsi="Times New Roman" w:cs="Times New Roman"/>
                <w:b/>
                <w:lang w:val="uk-UA"/>
              </w:rPr>
            </w:pPr>
            <w:r w:rsidRPr="00DC6E9E">
              <w:rPr>
                <w:rFonts w:ascii="Times New Roman" w:eastAsia="Times New Roman" w:hAnsi="Times New Roman" w:cs="Times New Roman"/>
                <w:b/>
                <w:lang w:val="uk-UA"/>
              </w:rPr>
              <w:t xml:space="preserve">Cooperation and responsibilities </w:t>
            </w:r>
          </w:p>
        </w:tc>
      </w:tr>
      <w:tr w:rsidR="009F5253" w:rsidRPr="00DC6E9E" w14:paraId="621032D4" w14:textId="77777777">
        <w:tc>
          <w:tcPr>
            <w:tcW w:w="4814" w:type="dxa"/>
          </w:tcPr>
          <w:p w14:paraId="5A19D11A" w14:textId="3445E56A" w:rsidR="00CB36F6" w:rsidRPr="00DC6E9E" w:rsidRDefault="002B6D50" w:rsidP="00CB36F6">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5.1</w:t>
            </w:r>
            <w:r w:rsidRPr="00DC6E9E">
              <w:rPr>
                <w:rFonts w:ascii="Times New Roman" w:eastAsia="Times New Roman" w:hAnsi="Times New Roman" w:cs="Times New Roman"/>
                <w:lang w:val="uk-UA"/>
              </w:rPr>
              <w:t xml:space="preserve">. </w:t>
            </w:r>
            <w:r w:rsidR="00CB36F6" w:rsidRPr="00DC6E9E">
              <w:rPr>
                <w:rFonts w:ascii="Times New Roman" w:eastAsia="Times New Roman" w:hAnsi="Times New Roman" w:cs="Times New Roman"/>
                <w:lang w:val="uk-UA"/>
              </w:rPr>
              <w:t>Суб’єктами системи управління ризиками та можливостями АТ «Укрзалізниця» є:</w:t>
            </w:r>
          </w:p>
          <w:p w14:paraId="2B77B6A1" w14:textId="77777777" w:rsidR="00CB36F6" w:rsidRPr="00DC6E9E" w:rsidRDefault="00CB36F6" w:rsidP="00CB36F6">
            <w:pPr>
              <w:jc w:val="both"/>
              <w:rPr>
                <w:rFonts w:ascii="Times New Roman" w:eastAsia="Times New Roman" w:hAnsi="Times New Roman" w:cs="Times New Roman"/>
                <w:lang w:val="uk-UA"/>
              </w:rPr>
            </w:pPr>
            <w:r w:rsidRPr="00DC6E9E">
              <w:rPr>
                <w:rFonts w:ascii="Times New Roman" w:eastAsia="Times New Roman" w:hAnsi="Times New Roman" w:cs="Times New Roman"/>
                <w:lang w:val="uk-UA"/>
              </w:rPr>
              <w:t>- наглядова рада;</w:t>
            </w:r>
          </w:p>
          <w:p w14:paraId="2AA5F7CF" w14:textId="77777777" w:rsidR="00CB36F6" w:rsidRPr="00DC6E9E" w:rsidRDefault="00CB36F6" w:rsidP="00CB36F6">
            <w:pPr>
              <w:jc w:val="both"/>
              <w:rPr>
                <w:rFonts w:ascii="Times New Roman" w:eastAsia="Times New Roman" w:hAnsi="Times New Roman" w:cs="Times New Roman"/>
                <w:lang w:val="uk-UA"/>
              </w:rPr>
            </w:pPr>
            <w:r w:rsidRPr="00DC6E9E">
              <w:rPr>
                <w:rFonts w:ascii="Times New Roman" w:eastAsia="Times New Roman" w:hAnsi="Times New Roman" w:cs="Times New Roman"/>
                <w:lang w:val="uk-UA"/>
              </w:rPr>
              <w:t>- правління;</w:t>
            </w:r>
          </w:p>
          <w:p w14:paraId="3C209851" w14:textId="77777777" w:rsidR="00CB36F6" w:rsidRPr="00DC6E9E" w:rsidRDefault="00CB36F6" w:rsidP="00CB36F6">
            <w:pPr>
              <w:jc w:val="both"/>
              <w:rPr>
                <w:rFonts w:ascii="Times New Roman" w:eastAsia="Times New Roman" w:hAnsi="Times New Roman" w:cs="Times New Roman"/>
                <w:lang w:val="uk-UA"/>
              </w:rPr>
            </w:pPr>
            <w:r w:rsidRPr="00DC6E9E">
              <w:rPr>
                <w:rFonts w:ascii="Times New Roman" w:eastAsia="Times New Roman" w:hAnsi="Times New Roman" w:cs="Times New Roman"/>
                <w:lang w:val="uk-UA"/>
              </w:rPr>
              <w:t>- комітет з управління ризиками;</w:t>
            </w:r>
          </w:p>
          <w:p w14:paraId="49802647" w14:textId="77777777" w:rsidR="00CB36F6" w:rsidRPr="00DC6E9E" w:rsidRDefault="00CB36F6" w:rsidP="00CB36F6">
            <w:pPr>
              <w:jc w:val="both"/>
              <w:rPr>
                <w:rFonts w:ascii="Times New Roman" w:eastAsia="Times New Roman" w:hAnsi="Times New Roman" w:cs="Times New Roman"/>
                <w:lang w:val="uk-UA"/>
              </w:rPr>
            </w:pPr>
            <w:r w:rsidRPr="00DC6E9E">
              <w:rPr>
                <w:rFonts w:ascii="Times New Roman" w:eastAsia="Times New Roman" w:hAnsi="Times New Roman" w:cs="Times New Roman"/>
                <w:lang w:val="uk-UA"/>
              </w:rPr>
              <w:t>- власники ризиків;</w:t>
            </w:r>
          </w:p>
          <w:p w14:paraId="54495D3D" w14:textId="77777777" w:rsidR="00CB36F6" w:rsidRPr="00DC6E9E" w:rsidRDefault="00CB36F6" w:rsidP="00CB36F6">
            <w:pPr>
              <w:jc w:val="both"/>
              <w:rPr>
                <w:rFonts w:ascii="Times New Roman" w:eastAsia="Times New Roman" w:hAnsi="Times New Roman" w:cs="Times New Roman"/>
                <w:lang w:val="uk-UA"/>
              </w:rPr>
            </w:pPr>
            <w:r w:rsidRPr="00DC6E9E">
              <w:rPr>
                <w:rFonts w:ascii="Times New Roman" w:eastAsia="Times New Roman" w:hAnsi="Times New Roman" w:cs="Times New Roman"/>
                <w:lang w:val="uk-UA"/>
              </w:rPr>
              <w:t>- Офіс з управління ризиками;</w:t>
            </w:r>
          </w:p>
          <w:p w14:paraId="1D8AD922" w14:textId="77777777" w:rsidR="00CB36F6" w:rsidRPr="00DC6E9E" w:rsidRDefault="00CB36F6" w:rsidP="00CB36F6">
            <w:pPr>
              <w:jc w:val="both"/>
              <w:rPr>
                <w:rFonts w:ascii="Times New Roman" w:eastAsia="Times New Roman" w:hAnsi="Times New Roman" w:cs="Times New Roman"/>
                <w:lang w:val="uk-UA"/>
              </w:rPr>
            </w:pPr>
            <w:r w:rsidRPr="00DC6E9E">
              <w:rPr>
                <w:rFonts w:ascii="Times New Roman" w:eastAsia="Times New Roman" w:hAnsi="Times New Roman" w:cs="Times New Roman"/>
                <w:lang w:val="uk-UA"/>
              </w:rPr>
              <w:t>- Комплаєнс-офіс;</w:t>
            </w:r>
          </w:p>
          <w:p w14:paraId="72B8BD5F" w14:textId="77777777" w:rsidR="00CB36F6" w:rsidRPr="00DC6E9E" w:rsidRDefault="00CB36F6" w:rsidP="00CB36F6">
            <w:pPr>
              <w:jc w:val="both"/>
              <w:rPr>
                <w:rFonts w:ascii="Times New Roman" w:eastAsia="Times New Roman" w:hAnsi="Times New Roman" w:cs="Times New Roman"/>
                <w:lang w:val="uk-UA"/>
              </w:rPr>
            </w:pPr>
            <w:r w:rsidRPr="00DC6E9E">
              <w:rPr>
                <w:rFonts w:ascii="Times New Roman" w:eastAsia="Times New Roman" w:hAnsi="Times New Roman" w:cs="Times New Roman"/>
                <w:lang w:val="uk-UA"/>
              </w:rPr>
              <w:t>- Департамент внутрішнього аудиту та контролю.</w:t>
            </w:r>
          </w:p>
          <w:p w14:paraId="4D779FBD" w14:textId="77777777" w:rsidR="00CB36F6" w:rsidRPr="00DC6E9E" w:rsidRDefault="00CB36F6">
            <w:pPr>
              <w:jc w:val="both"/>
              <w:rPr>
                <w:rFonts w:ascii="Times New Roman" w:eastAsia="Times New Roman" w:hAnsi="Times New Roman" w:cs="Times New Roman"/>
                <w:lang w:val="uk-UA"/>
              </w:rPr>
            </w:pPr>
          </w:p>
          <w:p w14:paraId="70017DCF" w14:textId="4BE352E7" w:rsidR="0092453A" w:rsidRPr="00DC6E9E" w:rsidRDefault="00CB36F6">
            <w:pPr>
              <w:jc w:val="both"/>
              <w:rPr>
                <w:rFonts w:ascii="Times New Roman" w:eastAsia="Times New Roman" w:hAnsi="Times New Roman" w:cs="Times New Roman"/>
                <w:lang w:val="uk-UA"/>
              </w:rPr>
            </w:pPr>
            <w:r w:rsidRPr="003769C1">
              <w:rPr>
                <w:rFonts w:ascii="Times New Roman" w:eastAsia="Times New Roman" w:hAnsi="Times New Roman" w:cs="Times New Roman"/>
                <w:b/>
                <w:lang w:val="uk-UA"/>
              </w:rPr>
              <w:t>5.2</w:t>
            </w:r>
            <w:r w:rsidRPr="00DC6E9E">
              <w:rPr>
                <w:rFonts w:ascii="Times New Roman" w:eastAsia="Times New Roman" w:hAnsi="Times New Roman" w:cs="Times New Roman"/>
                <w:lang w:val="uk-UA"/>
              </w:rPr>
              <w:t xml:space="preserve">. </w:t>
            </w:r>
            <w:r w:rsidR="002B6D50" w:rsidRPr="00DC6E9E">
              <w:rPr>
                <w:rFonts w:ascii="Times New Roman" w:eastAsia="Times New Roman" w:hAnsi="Times New Roman" w:cs="Times New Roman"/>
                <w:lang w:val="uk-UA"/>
              </w:rPr>
              <w:t>АТ «Укрзалізниця» організовує систему управління ризиками та взаємодію її суб’єктів, яка заснована на розподілі обов’язків між підрозділами із застосуванням моделі трьох ліній захисту:</w:t>
            </w:r>
          </w:p>
          <w:p w14:paraId="04444FE9" w14:textId="3C6D809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lang w:val="uk-UA"/>
              </w:rPr>
              <w:t xml:space="preserve">Перша лінія – на рівні </w:t>
            </w:r>
            <w:r w:rsidR="00E41F21" w:rsidRPr="00DC6E9E">
              <w:rPr>
                <w:rFonts w:ascii="Times New Roman" w:eastAsia="Arial" w:hAnsi="Times New Roman" w:cs="Times New Roman"/>
                <w:lang w:val="uk-UA"/>
              </w:rPr>
              <w:t>структурних підрозділів апарату управління АТ "Укрзалізниця", регіональних філій, філій та їхніх структурних (виробничих) підрозділів</w:t>
            </w:r>
            <w:r w:rsidR="00E41F21" w:rsidRPr="00DC6E9E" w:rsidDel="00E41F21">
              <w:rPr>
                <w:rFonts w:ascii="Times New Roman" w:eastAsia="Times New Roman" w:hAnsi="Times New Roman" w:cs="Times New Roman"/>
                <w:lang w:val="uk-UA"/>
              </w:rPr>
              <w:t xml:space="preserve"> </w:t>
            </w:r>
            <w:r w:rsidRPr="00DC6E9E">
              <w:rPr>
                <w:rFonts w:ascii="Times New Roman" w:eastAsia="Times New Roman" w:hAnsi="Times New Roman" w:cs="Times New Roman"/>
                <w:lang w:val="uk-UA"/>
              </w:rPr>
              <w:t>– власників ризиків, які несуть відповідальність за своєчасну та повн</w:t>
            </w:r>
            <w:r w:rsidR="00B821AA" w:rsidRPr="00DC6E9E">
              <w:rPr>
                <w:rFonts w:ascii="Times New Roman" w:eastAsia="Times New Roman" w:hAnsi="Times New Roman" w:cs="Times New Roman"/>
                <w:lang w:val="uk-UA"/>
              </w:rPr>
              <w:t>у ідентифікації, оцінку, оброблення</w:t>
            </w:r>
            <w:r w:rsidRPr="00DC6E9E">
              <w:rPr>
                <w:rFonts w:ascii="Times New Roman" w:eastAsia="Times New Roman" w:hAnsi="Times New Roman" w:cs="Times New Roman"/>
                <w:lang w:val="uk-UA"/>
              </w:rPr>
              <w:t xml:space="preserve"> та звітність в частині ризиків, а також за впровадження ефективної системи внутрішнього контролю.</w:t>
            </w:r>
          </w:p>
          <w:p w14:paraId="4BBA4BBA" w14:textId="59B93464"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lang w:val="uk-UA"/>
              </w:rPr>
              <w:t>Друга лінія – Офіс з управл</w:t>
            </w:r>
            <w:r w:rsidR="00E0737C" w:rsidRPr="00DC6E9E">
              <w:rPr>
                <w:rFonts w:ascii="Times New Roman" w:eastAsia="Times New Roman" w:hAnsi="Times New Roman" w:cs="Times New Roman"/>
                <w:lang w:val="uk-UA"/>
              </w:rPr>
              <w:t>іння ризиками, що несе відповідальність за впровадження системи управління ризиками, та Комплаєнс-офіс.</w:t>
            </w:r>
          </w:p>
          <w:p w14:paraId="44F7ED3F"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lang w:val="uk-UA"/>
              </w:rPr>
              <w:t>Третя лінія – Департамент внутрішнього аудиту та контролю.</w:t>
            </w:r>
          </w:p>
          <w:p w14:paraId="76555915" w14:textId="664036F8"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5.</w:t>
            </w:r>
            <w:r w:rsidR="00CB36F6" w:rsidRPr="00DC6E9E">
              <w:rPr>
                <w:rFonts w:ascii="Times New Roman" w:eastAsia="Times New Roman" w:hAnsi="Times New Roman" w:cs="Times New Roman"/>
                <w:b/>
                <w:lang w:val="uk-UA"/>
              </w:rPr>
              <w:t>3</w:t>
            </w:r>
            <w:r w:rsidRPr="00DC6E9E">
              <w:rPr>
                <w:rFonts w:ascii="Times New Roman" w:eastAsia="Times New Roman" w:hAnsi="Times New Roman" w:cs="Times New Roman"/>
                <w:b/>
                <w:lang w:val="uk-UA"/>
              </w:rPr>
              <w:t>.</w:t>
            </w:r>
            <w:r w:rsidRPr="00DC6E9E">
              <w:rPr>
                <w:rFonts w:ascii="Times New Roman" w:eastAsia="Times New Roman" w:hAnsi="Times New Roman" w:cs="Times New Roman"/>
                <w:lang w:val="uk-UA"/>
              </w:rPr>
              <w:t xml:space="preserve"> Наглядова рада АТ «Укрзалізниця» та Комітет з аудиту наглядової ради здійснюють затвердження Політики, Стратегії</w:t>
            </w:r>
            <w:r w:rsidR="00CB36F6" w:rsidRPr="00DC6E9E">
              <w:rPr>
                <w:rFonts w:ascii="Times New Roman" w:eastAsia="Times New Roman" w:hAnsi="Times New Roman" w:cs="Times New Roman"/>
                <w:lang w:val="uk-UA"/>
              </w:rPr>
              <w:t>,</w:t>
            </w:r>
            <w:r w:rsidR="00D900E4">
              <w:rPr>
                <w:rFonts w:ascii="Times New Roman" w:eastAsia="Times New Roman" w:hAnsi="Times New Roman" w:cs="Times New Roman"/>
                <w:lang w:val="uk-UA"/>
              </w:rPr>
              <w:t xml:space="preserve"> </w:t>
            </w:r>
            <w:r w:rsidRPr="00DC6E9E">
              <w:rPr>
                <w:rFonts w:ascii="Times New Roman" w:eastAsia="Times New Roman" w:hAnsi="Times New Roman" w:cs="Times New Roman"/>
                <w:lang w:val="uk-UA"/>
              </w:rPr>
              <w:t>планів роботи з управління ризиками</w:t>
            </w:r>
            <w:r w:rsidR="00CB36F6" w:rsidRPr="00DC6E9E">
              <w:rPr>
                <w:rFonts w:ascii="Times New Roman" w:eastAsia="Times New Roman" w:hAnsi="Times New Roman" w:cs="Times New Roman"/>
                <w:lang w:val="uk-UA"/>
              </w:rPr>
              <w:t xml:space="preserve"> та розгляд звітності щодо стану системи управління ризиками.</w:t>
            </w:r>
          </w:p>
          <w:p w14:paraId="43477A9B" w14:textId="0C4503C1"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5.</w:t>
            </w:r>
            <w:r w:rsidR="00CB36F6" w:rsidRPr="00DC6E9E">
              <w:rPr>
                <w:rFonts w:ascii="Times New Roman" w:eastAsia="Times New Roman" w:hAnsi="Times New Roman" w:cs="Times New Roman"/>
                <w:b/>
                <w:lang w:val="uk-UA"/>
              </w:rPr>
              <w:t>4</w:t>
            </w:r>
            <w:r w:rsidRPr="00DC6E9E">
              <w:rPr>
                <w:rFonts w:ascii="Times New Roman" w:eastAsia="Times New Roman" w:hAnsi="Times New Roman" w:cs="Times New Roman"/>
                <w:b/>
                <w:lang w:val="uk-UA"/>
              </w:rPr>
              <w:t>.</w:t>
            </w:r>
            <w:r w:rsidRPr="00DC6E9E">
              <w:rPr>
                <w:rFonts w:ascii="Times New Roman" w:eastAsia="Times New Roman" w:hAnsi="Times New Roman" w:cs="Times New Roman"/>
                <w:lang w:val="uk-UA"/>
              </w:rPr>
              <w:t xml:space="preserve"> Правління АТ «Укрзалізниця» несе відповідальність за впровадження комплексної системи управління ризиками, що відповідає затвердженій стратегії, політиці та робочим планам</w:t>
            </w:r>
            <w:r w:rsidR="00CB36F6" w:rsidRPr="00DC6E9E">
              <w:rPr>
                <w:rFonts w:ascii="Times New Roman" w:eastAsia="Times New Roman" w:hAnsi="Times New Roman" w:cs="Times New Roman"/>
                <w:lang w:val="uk-UA"/>
              </w:rPr>
              <w:t xml:space="preserve">, а також </w:t>
            </w:r>
            <w:r w:rsidR="00B42AAD" w:rsidRPr="00DC6E9E">
              <w:rPr>
                <w:rFonts w:ascii="Times New Roman" w:eastAsia="Times New Roman" w:hAnsi="Times New Roman" w:cs="Times New Roman"/>
                <w:lang w:val="uk-UA"/>
              </w:rPr>
              <w:t>за затвердження та впровадження заходів по мінімізації ризиків</w:t>
            </w:r>
          </w:p>
          <w:p w14:paraId="28376F71" w14:textId="4EADBE3B"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5.</w:t>
            </w:r>
            <w:r w:rsidR="00CB36F6" w:rsidRPr="00DC6E9E">
              <w:rPr>
                <w:rFonts w:ascii="Times New Roman" w:eastAsia="Times New Roman" w:hAnsi="Times New Roman" w:cs="Times New Roman"/>
                <w:b/>
                <w:lang w:val="uk-UA"/>
              </w:rPr>
              <w:t>5</w:t>
            </w:r>
            <w:r w:rsidRPr="00DC6E9E">
              <w:rPr>
                <w:rFonts w:ascii="Times New Roman" w:eastAsia="Times New Roman" w:hAnsi="Times New Roman" w:cs="Times New Roman"/>
                <w:b/>
                <w:lang w:val="uk-UA"/>
              </w:rPr>
              <w:t>.</w:t>
            </w:r>
            <w:r w:rsidRPr="00DC6E9E">
              <w:rPr>
                <w:rFonts w:ascii="Times New Roman" w:eastAsia="Times New Roman" w:hAnsi="Times New Roman" w:cs="Times New Roman"/>
                <w:lang w:val="uk-UA"/>
              </w:rPr>
              <w:t xml:space="preserve"> Комітет з управління ризиками, що підпорядкований правлінню                               АТ «Укрзалізниця», є дорадчим органом для правління та приймає рішення щодо операційної організації системи управління ризиками та погодження результатів роботи в частині ідентифікації,</w:t>
            </w:r>
            <w:r w:rsidR="00B821AA" w:rsidRPr="00DC6E9E">
              <w:rPr>
                <w:rFonts w:ascii="Times New Roman" w:eastAsia="Times New Roman" w:hAnsi="Times New Roman" w:cs="Times New Roman"/>
                <w:lang w:val="uk-UA"/>
              </w:rPr>
              <w:t xml:space="preserve"> оцінки та оброблення</w:t>
            </w:r>
            <w:r w:rsidRPr="00DC6E9E">
              <w:rPr>
                <w:rFonts w:ascii="Times New Roman" w:eastAsia="Times New Roman" w:hAnsi="Times New Roman" w:cs="Times New Roman"/>
                <w:lang w:val="uk-UA"/>
              </w:rPr>
              <w:t xml:space="preserve"> ризиків, а також контролю дотримання ризик-апетиту.</w:t>
            </w:r>
          </w:p>
          <w:p w14:paraId="6869B371" w14:textId="77777777" w:rsidR="00E0737C" w:rsidRPr="00DC6E9E" w:rsidRDefault="00E0737C">
            <w:pPr>
              <w:jc w:val="both"/>
              <w:rPr>
                <w:rFonts w:ascii="Times New Roman" w:eastAsia="Times New Roman" w:hAnsi="Times New Roman" w:cs="Times New Roman"/>
                <w:lang w:val="uk-UA"/>
              </w:rPr>
            </w:pPr>
          </w:p>
          <w:p w14:paraId="71BB0170" w14:textId="7A67C355"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5.</w:t>
            </w:r>
            <w:r w:rsidR="00CB36F6" w:rsidRPr="00DC6E9E">
              <w:rPr>
                <w:rFonts w:ascii="Times New Roman" w:eastAsia="Times New Roman" w:hAnsi="Times New Roman" w:cs="Times New Roman"/>
                <w:b/>
                <w:lang w:val="uk-UA"/>
              </w:rPr>
              <w:t>6</w:t>
            </w:r>
            <w:r w:rsidRPr="00DC6E9E">
              <w:rPr>
                <w:rFonts w:ascii="Times New Roman" w:eastAsia="Times New Roman" w:hAnsi="Times New Roman" w:cs="Times New Roman"/>
                <w:b/>
                <w:lang w:val="uk-UA"/>
              </w:rPr>
              <w:t>.</w:t>
            </w:r>
            <w:r w:rsidRPr="00DC6E9E">
              <w:rPr>
                <w:rFonts w:ascii="Times New Roman" w:eastAsia="Times New Roman" w:hAnsi="Times New Roman" w:cs="Times New Roman"/>
                <w:lang w:val="uk-UA"/>
              </w:rPr>
              <w:t xml:space="preserve"> Власники ризиків несуть відповідальність за щоденне управління ризиками в межах сфери своєї діяльності, що передбачає ідентифікацію риз</w:t>
            </w:r>
            <w:r w:rsidR="00B821AA" w:rsidRPr="00DC6E9E">
              <w:rPr>
                <w:rFonts w:ascii="Times New Roman" w:eastAsia="Times New Roman" w:hAnsi="Times New Roman" w:cs="Times New Roman"/>
                <w:lang w:val="uk-UA"/>
              </w:rPr>
              <w:t>иків, їх оцінку, аналіз, оброблення</w:t>
            </w:r>
            <w:r w:rsidRPr="00DC6E9E">
              <w:rPr>
                <w:rFonts w:ascii="Times New Roman" w:eastAsia="Times New Roman" w:hAnsi="Times New Roman" w:cs="Times New Roman"/>
                <w:lang w:val="uk-UA"/>
              </w:rPr>
              <w:t xml:space="preserve"> та моніторинг за своєчасною реалізацією заходів щодо мінімізації ризиків.</w:t>
            </w:r>
          </w:p>
          <w:p w14:paraId="2E331927" w14:textId="79BD954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5.</w:t>
            </w:r>
            <w:r w:rsidR="00CB36F6" w:rsidRPr="00DC6E9E">
              <w:rPr>
                <w:rFonts w:ascii="Times New Roman" w:eastAsia="Times New Roman" w:hAnsi="Times New Roman" w:cs="Times New Roman"/>
                <w:b/>
                <w:lang w:val="uk-UA"/>
              </w:rPr>
              <w:t>7</w:t>
            </w:r>
            <w:r w:rsidRPr="00DC6E9E">
              <w:rPr>
                <w:rFonts w:ascii="Times New Roman" w:eastAsia="Times New Roman" w:hAnsi="Times New Roman" w:cs="Times New Roman"/>
                <w:b/>
                <w:lang w:val="uk-UA"/>
              </w:rPr>
              <w:t>.</w:t>
            </w:r>
            <w:r w:rsidRPr="00DC6E9E">
              <w:rPr>
                <w:rFonts w:ascii="Times New Roman" w:eastAsia="Times New Roman" w:hAnsi="Times New Roman" w:cs="Times New Roman"/>
                <w:lang w:val="uk-UA"/>
              </w:rPr>
              <w:t xml:space="preserve"> Офіс з управління ризиками забезпечує методологічну регламентацію та організацію процесу управління ризиками, а також здійснює нагляд за ефективним функціонуванням системи управління ризиками на рівні першої лінії захисту шляхом організації роботи Комітету з управління ризиками.</w:t>
            </w:r>
          </w:p>
          <w:p w14:paraId="7958C38F" w14:textId="7914B94E"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5.</w:t>
            </w:r>
            <w:r w:rsidR="00CB36F6" w:rsidRPr="00DC6E9E">
              <w:rPr>
                <w:rFonts w:ascii="Times New Roman" w:eastAsia="Times New Roman" w:hAnsi="Times New Roman" w:cs="Times New Roman"/>
                <w:b/>
                <w:lang w:val="uk-UA"/>
              </w:rPr>
              <w:t>8</w:t>
            </w:r>
            <w:r w:rsidRPr="00DC6E9E">
              <w:rPr>
                <w:rFonts w:ascii="Times New Roman" w:eastAsia="Times New Roman" w:hAnsi="Times New Roman" w:cs="Times New Roman"/>
                <w:b/>
                <w:lang w:val="uk-UA"/>
              </w:rPr>
              <w:t>.</w:t>
            </w:r>
            <w:r w:rsidRPr="00DC6E9E">
              <w:rPr>
                <w:rFonts w:ascii="Times New Roman" w:eastAsia="Times New Roman" w:hAnsi="Times New Roman" w:cs="Times New Roman"/>
                <w:lang w:val="uk-UA"/>
              </w:rPr>
              <w:t xml:space="preserve"> Комплаєнс-офіс бере участь у процесах управління ризиками в рамках своїх повноважень, визначених Положенням про Комплаєнс-офіс.</w:t>
            </w:r>
          </w:p>
          <w:p w14:paraId="5D532F59" w14:textId="2B15D08F"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5.</w:t>
            </w:r>
            <w:r w:rsidR="00CB36F6" w:rsidRPr="00DC6E9E">
              <w:rPr>
                <w:rFonts w:ascii="Times New Roman" w:eastAsia="Times New Roman" w:hAnsi="Times New Roman" w:cs="Times New Roman"/>
                <w:b/>
                <w:lang w:val="uk-UA"/>
              </w:rPr>
              <w:t>9</w:t>
            </w:r>
            <w:r w:rsidRPr="00DC6E9E">
              <w:rPr>
                <w:rFonts w:ascii="Times New Roman" w:eastAsia="Times New Roman" w:hAnsi="Times New Roman" w:cs="Times New Roman"/>
                <w:b/>
                <w:lang w:val="uk-UA"/>
              </w:rPr>
              <w:t>.</w:t>
            </w:r>
            <w:r w:rsidRPr="00DC6E9E">
              <w:rPr>
                <w:rFonts w:ascii="Times New Roman" w:eastAsia="Times New Roman" w:hAnsi="Times New Roman" w:cs="Times New Roman"/>
                <w:lang w:val="uk-UA"/>
              </w:rPr>
              <w:t xml:space="preserve"> Департамент внутрішнього аудиту та контролю підтверджує ефективність функціонування системи управління ризиками та надає рекомендації щодо її покращення.</w:t>
            </w:r>
          </w:p>
          <w:p w14:paraId="5B4C4079" w14:textId="7EEED516" w:rsidR="0092453A" w:rsidRPr="00DC6E9E" w:rsidRDefault="002B6D50" w:rsidP="00E41F21">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5.</w:t>
            </w:r>
            <w:r w:rsidR="00CB36F6" w:rsidRPr="00DC6E9E">
              <w:rPr>
                <w:rFonts w:ascii="Times New Roman" w:eastAsia="Times New Roman" w:hAnsi="Times New Roman" w:cs="Times New Roman"/>
                <w:b/>
                <w:lang w:val="uk-UA"/>
              </w:rPr>
              <w:t>10</w:t>
            </w:r>
            <w:r w:rsidRPr="00DC6E9E">
              <w:rPr>
                <w:rFonts w:ascii="Times New Roman" w:eastAsia="Times New Roman" w:hAnsi="Times New Roman" w:cs="Times New Roman"/>
                <w:b/>
                <w:lang w:val="uk-UA"/>
              </w:rPr>
              <w:t>.</w:t>
            </w:r>
            <w:r w:rsidRPr="00DC6E9E">
              <w:rPr>
                <w:rFonts w:ascii="Times New Roman" w:eastAsia="Times New Roman" w:hAnsi="Times New Roman" w:cs="Times New Roman"/>
                <w:lang w:val="uk-UA"/>
              </w:rPr>
              <w:t xml:space="preserve"> З метою забезпечення якісної взаємодії в рамках системи управління ризиками в кожному </w:t>
            </w:r>
            <w:r w:rsidR="00E41F21" w:rsidRPr="00DC6E9E">
              <w:rPr>
                <w:rFonts w:ascii="Times New Roman" w:eastAsia="Arial" w:hAnsi="Times New Roman" w:cs="Times New Roman"/>
                <w:lang w:val="uk-UA"/>
              </w:rPr>
              <w:t>структурному підрозділі апарату управління АТ "Укрзалізниця", регіональних філій, філій та їхніх структурних (виробничих) підрозділів</w:t>
            </w:r>
            <w:r w:rsidR="00E41F21" w:rsidRPr="00DC6E9E" w:rsidDel="00E41F21">
              <w:rPr>
                <w:rFonts w:ascii="Times New Roman" w:eastAsia="Times New Roman" w:hAnsi="Times New Roman" w:cs="Times New Roman"/>
                <w:lang w:val="uk-UA"/>
              </w:rPr>
              <w:t xml:space="preserve"> </w:t>
            </w:r>
            <w:r w:rsidRPr="00DC6E9E">
              <w:rPr>
                <w:rFonts w:ascii="Times New Roman" w:eastAsia="Times New Roman" w:hAnsi="Times New Roman" w:cs="Times New Roman"/>
                <w:lang w:val="uk-UA"/>
              </w:rPr>
              <w:t xml:space="preserve">АТ «Укрзалізниця» </w:t>
            </w:r>
            <w:r w:rsidR="00B821AA" w:rsidRPr="00DC6E9E">
              <w:rPr>
                <w:rFonts w:ascii="Times New Roman" w:eastAsia="Times New Roman" w:hAnsi="Times New Roman" w:cs="Times New Roman"/>
                <w:lang w:val="uk-UA"/>
              </w:rPr>
              <w:t>призначається ризик-координатор</w:t>
            </w:r>
            <w:r w:rsidRPr="00DC6E9E">
              <w:rPr>
                <w:rFonts w:ascii="Times New Roman" w:eastAsia="Times New Roman" w:hAnsi="Times New Roman" w:cs="Times New Roman"/>
                <w:lang w:val="uk-UA"/>
              </w:rPr>
              <w:t>, повноваження та функції якого визначені в окремих нормативних актах АТ «Укрзалізниця».</w:t>
            </w:r>
          </w:p>
        </w:tc>
        <w:tc>
          <w:tcPr>
            <w:tcW w:w="4815" w:type="dxa"/>
          </w:tcPr>
          <w:p w14:paraId="55E1AEC7" w14:textId="7D449A60" w:rsidR="00CB36F6" w:rsidRPr="00DC6E9E" w:rsidRDefault="002B6D50" w:rsidP="00CB36F6">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5.1</w:t>
            </w:r>
            <w:r w:rsidRPr="00DC6E9E">
              <w:rPr>
                <w:rFonts w:ascii="Times New Roman" w:eastAsia="Times New Roman" w:hAnsi="Times New Roman" w:cs="Times New Roman"/>
                <w:lang w:val="uk-UA"/>
              </w:rPr>
              <w:t>.</w:t>
            </w:r>
            <w:r w:rsidR="00CB36F6" w:rsidRPr="00DC6E9E">
              <w:rPr>
                <w:rFonts w:ascii="Times New Roman" w:eastAsia="Times New Roman" w:hAnsi="Times New Roman" w:cs="Times New Roman"/>
                <w:b/>
                <w:lang w:val="uk-UA"/>
              </w:rPr>
              <w:t xml:space="preserve"> </w:t>
            </w:r>
            <w:r w:rsidR="00CB36F6" w:rsidRPr="00DC6E9E">
              <w:rPr>
                <w:rFonts w:ascii="Times New Roman" w:eastAsia="Times New Roman" w:hAnsi="Times New Roman" w:cs="Times New Roman"/>
                <w:lang w:val="uk-UA"/>
              </w:rPr>
              <w:t>The subjects of the risk and opportunity management system of JSC "Ukrainian Railways" are:</w:t>
            </w:r>
          </w:p>
          <w:p w14:paraId="4DFAE25B" w14:textId="77777777" w:rsidR="00CB36F6" w:rsidRPr="00DC6E9E" w:rsidRDefault="00CB36F6" w:rsidP="00CB36F6">
            <w:pPr>
              <w:jc w:val="both"/>
              <w:rPr>
                <w:rFonts w:ascii="Times New Roman" w:eastAsia="Times New Roman" w:hAnsi="Times New Roman" w:cs="Times New Roman"/>
                <w:lang w:val="uk-UA"/>
              </w:rPr>
            </w:pPr>
            <w:r w:rsidRPr="00DC6E9E">
              <w:rPr>
                <w:rFonts w:ascii="Times New Roman" w:eastAsia="Times New Roman" w:hAnsi="Times New Roman" w:cs="Times New Roman"/>
                <w:lang w:val="uk-UA"/>
              </w:rPr>
              <w:t xml:space="preserve">- Supervisory Board </w:t>
            </w:r>
          </w:p>
          <w:p w14:paraId="2CCAA3A3" w14:textId="77777777" w:rsidR="00CB36F6" w:rsidRPr="00DC6E9E" w:rsidRDefault="00CB36F6" w:rsidP="00CB36F6">
            <w:pPr>
              <w:jc w:val="both"/>
              <w:rPr>
                <w:rFonts w:ascii="Times New Roman" w:eastAsia="Times New Roman" w:hAnsi="Times New Roman" w:cs="Times New Roman"/>
                <w:lang w:val="uk-UA"/>
              </w:rPr>
            </w:pPr>
            <w:r w:rsidRPr="00DC6E9E">
              <w:rPr>
                <w:rFonts w:ascii="Times New Roman" w:eastAsia="Times New Roman" w:hAnsi="Times New Roman" w:cs="Times New Roman"/>
                <w:lang w:val="uk-UA"/>
              </w:rPr>
              <w:t>- Management Board</w:t>
            </w:r>
          </w:p>
          <w:p w14:paraId="74F4713D" w14:textId="77777777" w:rsidR="00CB36F6" w:rsidRPr="00DC6E9E" w:rsidRDefault="00CB36F6" w:rsidP="00CB36F6">
            <w:pPr>
              <w:jc w:val="both"/>
              <w:rPr>
                <w:rFonts w:ascii="Times New Roman" w:eastAsia="Times New Roman" w:hAnsi="Times New Roman" w:cs="Times New Roman"/>
                <w:lang w:val="uk-UA"/>
              </w:rPr>
            </w:pPr>
            <w:r w:rsidRPr="00DC6E9E">
              <w:rPr>
                <w:rFonts w:ascii="Times New Roman" w:eastAsia="Times New Roman" w:hAnsi="Times New Roman" w:cs="Times New Roman"/>
                <w:lang w:val="uk-UA"/>
              </w:rPr>
              <w:t>- Risk Management Committee</w:t>
            </w:r>
          </w:p>
          <w:p w14:paraId="60A926DF" w14:textId="77777777" w:rsidR="00CB36F6" w:rsidRPr="00DC6E9E" w:rsidRDefault="00CB36F6" w:rsidP="00CB36F6">
            <w:pPr>
              <w:jc w:val="both"/>
              <w:rPr>
                <w:rFonts w:ascii="Times New Roman" w:eastAsia="Times New Roman" w:hAnsi="Times New Roman" w:cs="Times New Roman"/>
                <w:lang w:val="uk-UA"/>
              </w:rPr>
            </w:pPr>
            <w:r w:rsidRPr="00DC6E9E">
              <w:rPr>
                <w:rFonts w:ascii="Times New Roman" w:eastAsia="Times New Roman" w:hAnsi="Times New Roman" w:cs="Times New Roman"/>
                <w:lang w:val="uk-UA"/>
              </w:rPr>
              <w:t>- Risk owners</w:t>
            </w:r>
          </w:p>
          <w:p w14:paraId="544520A3" w14:textId="77777777" w:rsidR="00CB36F6" w:rsidRPr="00DC6E9E" w:rsidRDefault="00CB36F6" w:rsidP="00CB36F6">
            <w:pPr>
              <w:jc w:val="both"/>
              <w:rPr>
                <w:rFonts w:ascii="Times New Roman" w:eastAsia="Times New Roman" w:hAnsi="Times New Roman" w:cs="Times New Roman"/>
                <w:lang w:val="uk-UA"/>
              </w:rPr>
            </w:pPr>
            <w:r w:rsidRPr="00DC6E9E">
              <w:rPr>
                <w:rFonts w:ascii="Times New Roman" w:eastAsia="Times New Roman" w:hAnsi="Times New Roman" w:cs="Times New Roman"/>
                <w:lang w:val="uk-UA"/>
              </w:rPr>
              <w:t>- Risk Management Office</w:t>
            </w:r>
          </w:p>
          <w:p w14:paraId="7B01EF11" w14:textId="77777777" w:rsidR="00CB36F6" w:rsidRPr="00DC6E9E" w:rsidRDefault="00CB36F6" w:rsidP="00CB36F6">
            <w:pPr>
              <w:jc w:val="both"/>
              <w:rPr>
                <w:rFonts w:ascii="Times New Roman" w:eastAsia="Times New Roman" w:hAnsi="Times New Roman" w:cs="Times New Roman"/>
                <w:lang w:val="uk-UA"/>
              </w:rPr>
            </w:pPr>
            <w:r w:rsidRPr="00DC6E9E">
              <w:rPr>
                <w:rFonts w:ascii="Times New Roman" w:eastAsia="Times New Roman" w:hAnsi="Times New Roman" w:cs="Times New Roman"/>
                <w:lang w:val="uk-UA"/>
              </w:rPr>
              <w:t>- Compliance Office</w:t>
            </w:r>
          </w:p>
          <w:p w14:paraId="143D67EC" w14:textId="77777777" w:rsidR="00CB36F6" w:rsidRPr="00DC6E9E" w:rsidRDefault="00CB36F6" w:rsidP="00CB36F6">
            <w:pPr>
              <w:jc w:val="both"/>
              <w:rPr>
                <w:rFonts w:ascii="Times New Roman" w:eastAsia="Times New Roman" w:hAnsi="Times New Roman" w:cs="Times New Roman"/>
                <w:lang w:val="uk-UA"/>
              </w:rPr>
            </w:pPr>
            <w:r w:rsidRPr="00DC6E9E">
              <w:rPr>
                <w:rFonts w:ascii="Times New Roman" w:eastAsia="Times New Roman" w:hAnsi="Times New Roman" w:cs="Times New Roman"/>
                <w:lang w:val="uk-UA"/>
              </w:rPr>
              <w:t>- Department of Internal Audit and Control</w:t>
            </w:r>
          </w:p>
          <w:p w14:paraId="6B09674A" w14:textId="77777777" w:rsidR="00CB36F6"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lang w:val="uk-UA"/>
              </w:rPr>
              <w:t xml:space="preserve"> </w:t>
            </w:r>
          </w:p>
          <w:p w14:paraId="17524551" w14:textId="6AF055D6" w:rsidR="0092453A" w:rsidRPr="00DC6E9E" w:rsidRDefault="00CB36F6">
            <w:pPr>
              <w:jc w:val="both"/>
              <w:rPr>
                <w:rFonts w:ascii="Times New Roman" w:eastAsia="Times New Roman" w:hAnsi="Times New Roman" w:cs="Times New Roman"/>
                <w:lang w:val="uk-UA"/>
              </w:rPr>
            </w:pPr>
            <w:r w:rsidRPr="00DC6E9E">
              <w:rPr>
                <w:rFonts w:ascii="Times New Roman" w:eastAsia="Times New Roman" w:hAnsi="Times New Roman" w:cs="Times New Roman"/>
                <w:lang w:val="uk-UA"/>
              </w:rPr>
              <w:t xml:space="preserve">5.2. </w:t>
            </w:r>
            <w:r w:rsidR="002B6D50" w:rsidRPr="00DC6E9E">
              <w:rPr>
                <w:rFonts w:ascii="Times New Roman" w:eastAsia="Times New Roman" w:hAnsi="Times New Roman" w:cs="Times New Roman"/>
                <w:lang w:val="uk-UA"/>
              </w:rPr>
              <w:t>JSC "Ukrainian Railways" organizes the risk management system and interaction of its subjects, which is based on the distribution of responsibilities between divisions using the model of three lines of protection:</w:t>
            </w:r>
          </w:p>
          <w:p w14:paraId="4A39E25B"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lang w:val="uk-UA"/>
              </w:rPr>
              <w:t>The first line is at the level of risk-owning departments, which are responsible for timely and complete identification, assessment, processing and reporting of risks, as well as for implementing an effective internal control system.</w:t>
            </w:r>
          </w:p>
          <w:p w14:paraId="29ADA429" w14:textId="311BD6A4"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lang w:val="uk-UA"/>
              </w:rPr>
              <w:t>The second line is the Risk Management Office</w:t>
            </w:r>
            <w:r w:rsidR="00E0737C" w:rsidRPr="00DC6E9E">
              <w:rPr>
                <w:rFonts w:ascii="Times New Roman" w:eastAsia="Times New Roman" w:hAnsi="Times New Roman" w:cs="Times New Roman"/>
                <w:lang w:val="uk-UA"/>
              </w:rPr>
              <w:t xml:space="preserve">, which is responsible for implementation of risk management system, </w:t>
            </w:r>
            <w:r w:rsidRPr="00DC6E9E">
              <w:rPr>
                <w:rFonts w:ascii="Times New Roman" w:eastAsia="Times New Roman" w:hAnsi="Times New Roman" w:cs="Times New Roman"/>
                <w:lang w:val="uk-UA"/>
              </w:rPr>
              <w:t xml:space="preserve"> and the Compliance Office.</w:t>
            </w:r>
          </w:p>
          <w:p w14:paraId="057F9057"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lang w:val="uk-UA"/>
              </w:rPr>
              <w:t>The third line is the Department of Internal Audit and Control.</w:t>
            </w:r>
          </w:p>
          <w:p w14:paraId="497995CF" w14:textId="77777777" w:rsidR="00E0737C" w:rsidRPr="00DC6E9E" w:rsidRDefault="00E0737C">
            <w:pPr>
              <w:jc w:val="both"/>
              <w:rPr>
                <w:rFonts w:ascii="Times New Roman" w:eastAsia="Times New Roman" w:hAnsi="Times New Roman" w:cs="Times New Roman"/>
                <w:lang w:val="uk-UA"/>
              </w:rPr>
            </w:pPr>
          </w:p>
          <w:p w14:paraId="5874F120" w14:textId="77777777" w:rsidR="00E0737C" w:rsidRPr="00DC6E9E" w:rsidRDefault="00E0737C">
            <w:pPr>
              <w:jc w:val="both"/>
              <w:rPr>
                <w:rFonts w:ascii="Times New Roman" w:eastAsia="Times New Roman" w:hAnsi="Times New Roman" w:cs="Times New Roman"/>
                <w:lang w:val="uk-UA"/>
              </w:rPr>
            </w:pPr>
          </w:p>
          <w:p w14:paraId="19534B0B" w14:textId="77777777" w:rsidR="00E0737C" w:rsidRPr="00DC6E9E" w:rsidRDefault="00E0737C">
            <w:pPr>
              <w:jc w:val="both"/>
              <w:rPr>
                <w:rFonts w:ascii="Times New Roman" w:eastAsia="Times New Roman" w:hAnsi="Times New Roman" w:cs="Times New Roman"/>
                <w:lang w:val="uk-UA"/>
              </w:rPr>
            </w:pPr>
          </w:p>
          <w:p w14:paraId="09D10C1C" w14:textId="4635BAFD"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5.</w:t>
            </w:r>
            <w:r w:rsidR="00CB36F6" w:rsidRPr="00DC6E9E">
              <w:rPr>
                <w:rFonts w:ascii="Times New Roman" w:eastAsia="Times New Roman" w:hAnsi="Times New Roman" w:cs="Times New Roman"/>
                <w:b/>
                <w:lang w:val="uk-UA"/>
              </w:rPr>
              <w:t>3</w:t>
            </w:r>
            <w:r w:rsidRPr="00DC6E9E">
              <w:rPr>
                <w:rFonts w:ascii="Times New Roman" w:eastAsia="Times New Roman" w:hAnsi="Times New Roman" w:cs="Times New Roman"/>
                <w:b/>
                <w:lang w:val="uk-UA"/>
              </w:rPr>
              <w:t>.</w:t>
            </w:r>
            <w:r w:rsidRPr="00DC6E9E">
              <w:rPr>
                <w:rFonts w:ascii="Times New Roman" w:eastAsia="Times New Roman" w:hAnsi="Times New Roman" w:cs="Times New Roman"/>
                <w:lang w:val="uk-UA"/>
              </w:rPr>
              <w:t xml:space="preserve"> The Supervisory Board of JSC "Ukrainian Railways" and the Audit Committee of the Supervisory Board approve the Policies, Strategies</w:t>
            </w:r>
            <w:r w:rsidR="00CB36F6" w:rsidRPr="00DC6E9E">
              <w:rPr>
                <w:rFonts w:ascii="Times New Roman" w:eastAsia="Times New Roman" w:hAnsi="Times New Roman" w:cs="Times New Roman"/>
                <w:lang w:val="uk-UA"/>
              </w:rPr>
              <w:t xml:space="preserve">, </w:t>
            </w:r>
            <w:r w:rsidRPr="00DC6E9E">
              <w:rPr>
                <w:rFonts w:ascii="Times New Roman" w:eastAsia="Times New Roman" w:hAnsi="Times New Roman" w:cs="Times New Roman"/>
                <w:lang w:val="uk-UA"/>
              </w:rPr>
              <w:t>work plans of the Risk Management</w:t>
            </w:r>
            <w:r w:rsidR="00CB36F6" w:rsidRPr="00DC6E9E">
              <w:rPr>
                <w:rFonts w:ascii="Times New Roman" w:eastAsia="Times New Roman" w:hAnsi="Times New Roman" w:cs="Times New Roman"/>
                <w:lang w:val="uk-UA"/>
              </w:rPr>
              <w:t xml:space="preserve"> and review of reports on status of risk management system</w:t>
            </w:r>
            <w:r w:rsidRPr="00DC6E9E">
              <w:rPr>
                <w:rFonts w:ascii="Times New Roman" w:eastAsia="Times New Roman" w:hAnsi="Times New Roman" w:cs="Times New Roman"/>
                <w:lang w:val="uk-UA"/>
              </w:rPr>
              <w:t>.</w:t>
            </w:r>
          </w:p>
          <w:p w14:paraId="33CA51FC" w14:textId="16534B1D"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5.</w:t>
            </w:r>
            <w:r w:rsidR="00CB36F6" w:rsidRPr="00DC6E9E">
              <w:rPr>
                <w:rFonts w:ascii="Times New Roman" w:eastAsia="Times New Roman" w:hAnsi="Times New Roman" w:cs="Times New Roman"/>
                <w:b/>
                <w:lang w:val="uk-UA"/>
              </w:rPr>
              <w:t>4</w:t>
            </w:r>
            <w:r w:rsidRPr="00DC6E9E">
              <w:rPr>
                <w:rFonts w:ascii="Times New Roman" w:eastAsia="Times New Roman" w:hAnsi="Times New Roman" w:cs="Times New Roman"/>
                <w:b/>
                <w:lang w:val="uk-UA"/>
              </w:rPr>
              <w:t>.</w:t>
            </w:r>
            <w:r w:rsidRPr="00DC6E9E">
              <w:rPr>
                <w:rFonts w:ascii="Times New Roman" w:eastAsia="Times New Roman" w:hAnsi="Times New Roman" w:cs="Times New Roman"/>
                <w:lang w:val="uk-UA"/>
              </w:rPr>
              <w:t xml:space="preserve"> The Management Board of JSC "Ukrainian Railways" is responsible for implementing a comprehensive risk management system that meets the approved strategy, policy and work plans</w:t>
            </w:r>
            <w:r w:rsidR="00B42AAD" w:rsidRPr="00DC6E9E">
              <w:rPr>
                <w:rFonts w:ascii="Times New Roman" w:eastAsia="Times New Roman" w:hAnsi="Times New Roman" w:cs="Times New Roman"/>
                <w:lang w:val="uk-UA"/>
              </w:rPr>
              <w:t xml:space="preserve"> </w:t>
            </w:r>
            <w:r w:rsidR="003C5C8D" w:rsidRPr="00DC6E9E">
              <w:rPr>
                <w:rFonts w:ascii="Times New Roman" w:eastAsia="Times New Roman" w:hAnsi="Times New Roman" w:cs="Times New Roman"/>
                <w:lang w:val="uk-UA"/>
              </w:rPr>
              <w:t>and</w:t>
            </w:r>
            <w:r w:rsidR="00B42AAD" w:rsidRPr="00DC6E9E">
              <w:rPr>
                <w:rFonts w:ascii="Times New Roman" w:eastAsia="Times New Roman" w:hAnsi="Times New Roman" w:cs="Times New Roman"/>
                <w:lang w:val="uk-UA"/>
              </w:rPr>
              <w:t xml:space="preserve"> for approving and implementation of risks mitigation actions</w:t>
            </w:r>
            <w:r w:rsidRPr="00DC6E9E">
              <w:rPr>
                <w:rFonts w:ascii="Times New Roman" w:eastAsia="Times New Roman" w:hAnsi="Times New Roman" w:cs="Times New Roman"/>
                <w:lang w:val="uk-UA"/>
              </w:rPr>
              <w:t>.</w:t>
            </w:r>
          </w:p>
          <w:p w14:paraId="2B72A67C" w14:textId="77777777" w:rsidR="00E0737C" w:rsidRPr="00DC6E9E" w:rsidRDefault="00E0737C">
            <w:pPr>
              <w:jc w:val="both"/>
              <w:rPr>
                <w:rFonts w:ascii="Times New Roman" w:eastAsia="Times New Roman" w:hAnsi="Times New Roman" w:cs="Times New Roman"/>
                <w:lang w:val="uk-UA"/>
              </w:rPr>
            </w:pPr>
          </w:p>
          <w:p w14:paraId="73B7F2C8" w14:textId="14754ACA"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5.</w:t>
            </w:r>
            <w:r w:rsidR="00CB36F6" w:rsidRPr="00DC6E9E">
              <w:rPr>
                <w:rFonts w:ascii="Times New Roman" w:eastAsia="Times New Roman" w:hAnsi="Times New Roman" w:cs="Times New Roman"/>
                <w:b/>
                <w:lang w:val="uk-UA"/>
              </w:rPr>
              <w:t>5</w:t>
            </w:r>
            <w:r w:rsidRPr="00DC6E9E">
              <w:rPr>
                <w:rFonts w:ascii="Times New Roman" w:eastAsia="Times New Roman" w:hAnsi="Times New Roman" w:cs="Times New Roman"/>
                <w:b/>
                <w:lang w:val="uk-UA"/>
              </w:rPr>
              <w:t>.</w:t>
            </w:r>
            <w:r w:rsidRPr="00DC6E9E">
              <w:rPr>
                <w:rFonts w:ascii="Times New Roman" w:eastAsia="Times New Roman" w:hAnsi="Times New Roman" w:cs="Times New Roman"/>
                <w:lang w:val="uk-UA"/>
              </w:rPr>
              <w:t xml:space="preserve"> The Risk Management Committee, which is subordinate to the Management Board of JSC "Ukrainian Railways", is an advisory body for the Management Board and it makes decisions on the operational organization of the risk management system and coordination of the results of work in terms of identification, assessment and processing of risks, as well as monitoring compliance with risk appetite.</w:t>
            </w:r>
          </w:p>
          <w:p w14:paraId="72E9D25F" w14:textId="72C2E426"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5.</w:t>
            </w:r>
            <w:r w:rsidR="00CB36F6" w:rsidRPr="00DC6E9E">
              <w:rPr>
                <w:rFonts w:ascii="Times New Roman" w:eastAsia="Times New Roman" w:hAnsi="Times New Roman" w:cs="Times New Roman"/>
                <w:b/>
                <w:lang w:val="uk-UA"/>
              </w:rPr>
              <w:t>6</w:t>
            </w:r>
            <w:r w:rsidRPr="00DC6E9E">
              <w:rPr>
                <w:rFonts w:ascii="Times New Roman" w:eastAsia="Times New Roman" w:hAnsi="Times New Roman" w:cs="Times New Roman"/>
                <w:b/>
                <w:lang w:val="uk-UA"/>
              </w:rPr>
              <w:t>.</w:t>
            </w:r>
            <w:r w:rsidRPr="00DC6E9E">
              <w:rPr>
                <w:rFonts w:ascii="Times New Roman" w:eastAsia="Times New Roman" w:hAnsi="Times New Roman" w:cs="Times New Roman"/>
                <w:lang w:val="uk-UA"/>
              </w:rPr>
              <w:t xml:space="preserve"> The risk owners are responsible for daily risk management within the scope of their activities, which provides for risk identification, assessment, analysis, processing and monitoring of timely implementation of risk minimization measures.</w:t>
            </w:r>
          </w:p>
          <w:p w14:paraId="3A15F26F" w14:textId="77777777" w:rsidR="00E0737C" w:rsidRPr="00DC6E9E" w:rsidRDefault="00E0737C">
            <w:pPr>
              <w:jc w:val="both"/>
              <w:rPr>
                <w:rFonts w:ascii="Times New Roman" w:eastAsia="Times New Roman" w:hAnsi="Times New Roman" w:cs="Times New Roman"/>
                <w:lang w:val="uk-UA"/>
              </w:rPr>
            </w:pPr>
          </w:p>
          <w:p w14:paraId="0F388020" w14:textId="39B76B8F"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5.</w:t>
            </w:r>
            <w:r w:rsidR="00CB36F6" w:rsidRPr="00DC6E9E">
              <w:rPr>
                <w:rFonts w:ascii="Times New Roman" w:eastAsia="Times New Roman" w:hAnsi="Times New Roman" w:cs="Times New Roman"/>
                <w:b/>
                <w:lang w:val="uk-UA"/>
              </w:rPr>
              <w:t>7</w:t>
            </w:r>
            <w:r w:rsidRPr="00DC6E9E">
              <w:rPr>
                <w:rFonts w:ascii="Times New Roman" w:eastAsia="Times New Roman" w:hAnsi="Times New Roman" w:cs="Times New Roman"/>
                <w:b/>
                <w:lang w:val="uk-UA"/>
              </w:rPr>
              <w:t>.</w:t>
            </w:r>
            <w:r w:rsidRPr="00DC6E9E">
              <w:rPr>
                <w:rFonts w:ascii="Times New Roman" w:eastAsia="Times New Roman" w:hAnsi="Times New Roman" w:cs="Times New Roman"/>
                <w:lang w:val="uk-UA"/>
              </w:rPr>
              <w:t xml:space="preserve"> The Risk Management Office provides methodological regulation and organization of the risk management process, as well as supervises the effective functioning of the risk management system at the first line of protection level by organizing the work of the Risk Management Committee.</w:t>
            </w:r>
          </w:p>
          <w:p w14:paraId="770253E1" w14:textId="77777777" w:rsidR="00E0737C" w:rsidRPr="00DC6E9E" w:rsidRDefault="00E0737C">
            <w:pPr>
              <w:jc w:val="both"/>
              <w:rPr>
                <w:rFonts w:ascii="Times New Roman" w:eastAsia="Times New Roman" w:hAnsi="Times New Roman" w:cs="Times New Roman"/>
                <w:lang w:val="uk-UA"/>
              </w:rPr>
            </w:pPr>
          </w:p>
          <w:p w14:paraId="0597F79D" w14:textId="4CA61A33"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5.</w:t>
            </w:r>
            <w:r w:rsidR="00CB36F6" w:rsidRPr="00DC6E9E">
              <w:rPr>
                <w:rFonts w:ascii="Times New Roman" w:eastAsia="Times New Roman" w:hAnsi="Times New Roman" w:cs="Times New Roman"/>
                <w:b/>
                <w:lang w:val="uk-UA"/>
              </w:rPr>
              <w:t>8</w:t>
            </w:r>
            <w:r w:rsidRPr="00DC6E9E">
              <w:rPr>
                <w:rFonts w:ascii="Times New Roman" w:eastAsia="Times New Roman" w:hAnsi="Times New Roman" w:cs="Times New Roman"/>
                <w:b/>
                <w:lang w:val="uk-UA"/>
              </w:rPr>
              <w:t>.</w:t>
            </w:r>
            <w:r w:rsidRPr="00DC6E9E">
              <w:rPr>
                <w:rFonts w:ascii="Times New Roman" w:eastAsia="Times New Roman" w:hAnsi="Times New Roman" w:cs="Times New Roman"/>
                <w:lang w:val="uk-UA"/>
              </w:rPr>
              <w:t xml:space="preserve"> The Compliance Office participates in risk management processes within the scope of its powers defined by the Regulations on the Compliance Office.</w:t>
            </w:r>
          </w:p>
          <w:p w14:paraId="3202E70D" w14:textId="1B47FAC9"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5.</w:t>
            </w:r>
            <w:r w:rsidR="00CB36F6" w:rsidRPr="00DC6E9E">
              <w:rPr>
                <w:rFonts w:ascii="Times New Roman" w:eastAsia="Times New Roman" w:hAnsi="Times New Roman" w:cs="Times New Roman"/>
                <w:b/>
                <w:lang w:val="uk-UA"/>
              </w:rPr>
              <w:t>9</w:t>
            </w:r>
            <w:r w:rsidRPr="00DC6E9E">
              <w:rPr>
                <w:rFonts w:ascii="Times New Roman" w:eastAsia="Times New Roman" w:hAnsi="Times New Roman" w:cs="Times New Roman"/>
                <w:b/>
                <w:lang w:val="uk-UA"/>
              </w:rPr>
              <w:t>.</w:t>
            </w:r>
            <w:r w:rsidRPr="00DC6E9E">
              <w:rPr>
                <w:rFonts w:ascii="Times New Roman" w:eastAsia="Times New Roman" w:hAnsi="Times New Roman" w:cs="Times New Roman"/>
                <w:lang w:val="uk-UA"/>
              </w:rPr>
              <w:t xml:space="preserve"> The Department of Internal Audit and Control confirms the effectiveness of the risk management system and provides recommendations for its improvement.</w:t>
            </w:r>
          </w:p>
          <w:p w14:paraId="3466AD39" w14:textId="336CA5D8"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5.</w:t>
            </w:r>
            <w:r w:rsidR="00CB36F6" w:rsidRPr="00DC6E9E">
              <w:rPr>
                <w:rFonts w:ascii="Times New Roman" w:eastAsia="Times New Roman" w:hAnsi="Times New Roman" w:cs="Times New Roman"/>
                <w:b/>
                <w:lang w:val="uk-UA"/>
              </w:rPr>
              <w:t>10</w:t>
            </w:r>
            <w:r w:rsidRPr="00DC6E9E">
              <w:rPr>
                <w:rFonts w:ascii="Times New Roman" w:eastAsia="Times New Roman" w:hAnsi="Times New Roman" w:cs="Times New Roman"/>
                <w:b/>
                <w:lang w:val="uk-UA"/>
              </w:rPr>
              <w:t>.</w:t>
            </w:r>
            <w:r w:rsidRPr="00DC6E9E">
              <w:rPr>
                <w:rFonts w:ascii="Times New Roman" w:eastAsia="Times New Roman" w:hAnsi="Times New Roman" w:cs="Times New Roman"/>
                <w:lang w:val="uk-UA"/>
              </w:rPr>
              <w:t xml:space="preserve"> In order to ensure high-quality interaction within the risk management system, a risk officer is appointed in each division of JSC "Ukrainian Railways", whose powers and functions are defined in the separate regulatory acts of JSC "Ukrainian Railways".</w:t>
            </w:r>
          </w:p>
        </w:tc>
      </w:tr>
      <w:tr w:rsidR="009F5253" w:rsidRPr="00DC6E9E" w14:paraId="63570256" w14:textId="77777777">
        <w:tc>
          <w:tcPr>
            <w:tcW w:w="4814" w:type="dxa"/>
          </w:tcPr>
          <w:p w14:paraId="227AE807" w14:textId="77777777" w:rsidR="0092453A" w:rsidRPr="00DC6E9E" w:rsidRDefault="002B6D50">
            <w:pPr>
              <w:jc w:val="both"/>
              <w:rPr>
                <w:rFonts w:ascii="Times New Roman" w:eastAsia="Times New Roman" w:hAnsi="Times New Roman" w:cs="Times New Roman"/>
                <w:b/>
                <w:lang w:val="uk-UA"/>
              </w:rPr>
            </w:pPr>
            <w:r w:rsidRPr="00DC6E9E">
              <w:rPr>
                <w:rFonts w:ascii="Times New Roman" w:eastAsia="Times New Roman" w:hAnsi="Times New Roman" w:cs="Times New Roman"/>
                <w:b/>
                <w:lang w:val="uk-UA"/>
              </w:rPr>
              <w:t>6. Організація системи звітності та ескалації</w:t>
            </w:r>
          </w:p>
        </w:tc>
        <w:tc>
          <w:tcPr>
            <w:tcW w:w="4815" w:type="dxa"/>
          </w:tcPr>
          <w:p w14:paraId="6024156E" w14:textId="77777777" w:rsidR="0092453A" w:rsidRPr="00DC6E9E" w:rsidRDefault="002B6D50">
            <w:pPr>
              <w:pBdr>
                <w:top w:val="nil"/>
                <w:left w:val="nil"/>
                <w:bottom w:val="nil"/>
                <w:right w:val="nil"/>
                <w:between w:val="nil"/>
              </w:pBdr>
              <w:spacing w:after="160" w:line="259" w:lineRule="auto"/>
              <w:ind w:left="720"/>
              <w:rPr>
                <w:rFonts w:ascii="Times New Roman" w:eastAsia="Times New Roman" w:hAnsi="Times New Roman" w:cs="Times New Roman"/>
                <w:b/>
                <w:lang w:val="uk-UA"/>
              </w:rPr>
            </w:pPr>
            <w:r w:rsidRPr="00DC6E9E">
              <w:rPr>
                <w:rFonts w:ascii="Times New Roman" w:eastAsia="Times New Roman" w:hAnsi="Times New Roman" w:cs="Times New Roman"/>
                <w:b/>
                <w:lang w:val="uk-UA"/>
              </w:rPr>
              <w:t xml:space="preserve">6. Reporting system organization </w:t>
            </w:r>
          </w:p>
        </w:tc>
      </w:tr>
      <w:tr w:rsidR="0092453A" w:rsidRPr="00DC6E9E" w14:paraId="4FEA625D" w14:textId="77777777">
        <w:tc>
          <w:tcPr>
            <w:tcW w:w="4814" w:type="dxa"/>
          </w:tcPr>
          <w:p w14:paraId="1C01943B" w14:textId="77777777" w:rsidR="0092453A" w:rsidRPr="00DC6E9E" w:rsidRDefault="002B6D50">
            <w:pPr>
              <w:jc w:val="both"/>
              <w:rPr>
                <w:rFonts w:ascii="Times New Roman" w:eastAsia="Times New Roman" w:hAnsi="Times New Roman" w:cs="Times New Roman"/>
                <w:b/>
                <w:lang w:val="uk-UA"/>
              </w:rPr>
            </w:pPr>
            <w:r w:rsidRPr="00DC6E9E">
              <w:rPr>
                <w:rFonts w:ascii="Times New Roman" w:eastAsia="Times New Roman" w:hAnsi="Times New Roman" w:cs="Times New Roman"/>
                <w:b/>
                <w:lang w:val="uk-UA"/>
              </w:rPr>
              <w:t xml:space="preserve">6.1. </w:t>
            </w:r>
            <w:r w:rsidRPr="00DC6E9E">
              <w:rPr>
                <w:rFonts w:ascii="Times New Roman" w:eastAsia="Times New Roman" w:hAnsi="Times New Roman" w:cs="Times New Roman"/>
                <w:lang w:val="uk-UA"/>
              </w:rPr>
              <w:t>Ефективна взаємодія між суб’єктами системи управління ризиками реалізовується шляхом організації регулярної та прозорої системи звітності.</w:t>
            </w:r>
          </w:p>
          <w:p w14:paraId="03A05FFF" w14:textId="3CDCA513"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 xml:space="preserve">6.2. </w:t>
            </w:r>
            <w:r w:rsidR="00E41F21" w:rsidRPr="00DC6E9E">
              <w:rPr>
                <w:rFonts w:ascii="Times New Roman" w:eastAsia="Times New Roman" w:hAnsi="Times New Roman" w:cs="Times New Roman"/>
                <w:lang w:val="uk-UA"/>
              </w:rPr>
              <w:t>Наглядова рада та Комітет з аудиту не менш ніж раз у півріччя отримують звітність</w:t>
            </w:r>
            <w:r w:rsidR="00D900E4">
              <w:rPr>
                <w:rFonts w:ascii="Times New Roman" w:eastAsia="Times New Roman" w:hAnsi="Times New Roman" w:cs="Times New Roman"/>
                <w:lang w:val="uk-UA"/>
              </w:rPr>
              <w:t xml:space="preserve"> від правління АТ «Укрзалізниця</w:t>
            </w:r>
            <w:r w:rsidR="00E41F21" w:rsidRPr="00DC6E9E">
              <w:rPr>
                <w:rFonts w:ascii="Times New Roman" w:eastAsia="Times New Roman" w:hAnsi="Times New Roman" w:cs="Times New Roman"/>
                <w:lang w:val="uk-UA"/>
              </w:rPr>
              <w:t>»</w:t>
            </w:r>
            <w:r w:rsidR="00D900E4">
              <w:rPr>
                <w:rFonts w:ascii="Times New Roman" w:eastAsia="Times New Roman" w:hAnsi="Times New Roman" w:cs="Times New Roman"/>
                <w:lang w:val="uk-UA"/>
              </w:rPr>
              <w:t xml:space="preserve"> </w:t>
            </w:r>
            <w:r w:rsidRPr="00DC6E9E">
              <w:rPr>
                <w:rFonts w:ascii="Times New Roman" w:eastAsia="Times New Roman" w:hAnsi="Times New Roman" w:cs="Times New Roman"/>
                <w:lang w:val="uk-UA"/>
              </w:rPr>
              <w:t>та Офісу з управління ризиками щодо загального стану системи управління ризиками, планів розвитку та з описом ситуації щодо найбільш значних ризиків та планів їх мінімізації.</w:t>
            </w:r>
          </w:p>
          <w:p w14:paraId="3A8F74D5" w14:textId="6EDE4C2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6.3.</w:t>
            </w:r>
            <w:r w:rsidRPr="00DC6E9E">
              <w:rPr>
                <w:rFonts w:ascii="Times New Roman" w:eastAsia="Times New Roman" w:hAnsi="Times New Roman" w:cs="Times New Roman"/>
                <w:lang w:val="uk-UA"/>
              </w:rPr>
              <w:t xml:space="preserve"> Правління АТ «Укрзалізниця» </w:t>
            </w:r>
            <w:r w:rsidR="00E41F21" w:rsidRPr="00DC6E9E">
              <w:rPr>
                <w:rFonts w:ascii="Times New Roman" w:eastAsia="Arial" w:hAnsi="Times New Roman" w:cs="Times New Roman"/>
                <w:lang w:val="uk-UA"/>
              </w:rPr>
              <w:t xml:space="preserve">не менш ніж раз у квартал отримує </w:t>
            </w:r>
            <w:r w:rsidRPr="00DC6E9E">
              <w:rPr>
                <w:rFonts w:ascii="Times New Roman" w:eastAsia="Times New Roman" w:hAnsi="Times New Roman" w:cs="Times New Roman"/>
                <w:lang w:val="uk-UA"/>
              </w:rPr>
              <w:t xml:space="preserve">інформацію від власників ризиків щодо результатів ідентифікації та </w:t>
            </w:r>
            <w:r w:rsidR="00B821AA" w:rsidRPr="00DC6E9E">
              <w:rPr>
                <w:rFonts w:ascii="Times New Roman" w:eastAsia="Times New Roman" w:hAnsi="Times New Roman" w:cs="Times New Roman"/>
                <w:lang w:val="uk-UA"/>
              </w:rPr>
              <w:t>оброблення</w:t>
            </w:r>
            <w:r w:rsidRPr="00DC6E9E">
              <w:rPr>
                <w:rFonts w:ascii="Times New Roman" w:eastAsia="Times New Roman" w:hAnsi="Times New Roman" w:cs="Times New Roman"/>
                <w:lang w:val="uk-UA"/>
              </w:rPr>
              <w:t xml:space="preserve"> ризиків.</w:t>
            </w:r>
          </w:p>
          <w:p w14:paraId="2C81D5E3" w14:textId="35E04386"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6.4.</w:t>
            </w:r>
            <w:r w:rsidRPr="00DC6E9E">
              <w:rPr>
                <w:rFonts w:ascii="Times New Roman" w:eastAsia="Times New Roman" w:hAnsi="Times New Roman" w:cs="Times New Roman"/>
                <w:lang w:val="uk-UA"/>
              </w:rPr>
              <w:t xml:space="preserve"> Комітет з управління ризиками </w:t>
            </w:r>
            <w:r w:rsidR="00E41F21" w:rsidRPr="00DC6E9E">
              <w:rPr>
                <w:rFonts w:ascii="Times New Roman" w:eastAsia="Times New Roman" w:hAnsi="Times New Roman" w:cs="Times New Roman"/>
                <w:lang w:val="uk-UA"/>
              </w:rPr>
              <w:t>щомісяця</w:t>
            </w:r>
            <w:r w:rsidR="00B42AAD" w:rsidRPr="00DC6E9E">
              <w:rPr>
                <w:rFonts w:ascii="Times New Roman" w:eastAsia="Times New Roman" w:hAnsi="Times New Roman" w:cs="Times New Roman"/>
                <w:lang w:val="uk-UA"/>
              </w:rPr>
              <w:t xml:space="preserve"> </w:t>
            </w:r>
            <w:r w:rsidRPr="00DC6E9E">
              <w:rPr>
                <w:rFonts w:ascii="Times New Roman" w:eastAsia="Times New Roman" w:hAnsi="Times New Roman" w:cs="Times New Roman"/>
                <w:lang w:val="uk-UA"/>
              </w:rPr>
              <w:t>здійснює моніторинг поточної ситуації та змін щодо рівнів ризиків та утилізації ризик-апетиту.</w:t>
            </w:r>
          </w:p>
          <w:p w14:paraId="0BF73C63"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6.5.</w:t>
            </w:r>
            <w:r w:rsidRPr="00DC6E9E">
              <w:rPr>
                <w:rFonts w:ascii="Times New Roman" w:eastAsia="Times New Roman" w:hAnsi="Times New Roman" w:cs="Times New Roman"/>
                <w:lang w:val="uk-UA"/>
              </w:rPr>
              <w:t xml:space="preserve"> Офіс з управління ризиками на регулярній основі отримує інформацію від всіх підрозділів</w:t>
            </w:r>
            <w:r w:rsidRPr="00DC6E9E">
              <w:rPr>
                <w:rFonts w:ascii="Times New Roman" w:eastAsia="Times New Roman" w:hAnsi="Times New Roman" w:cs="Times New Roman"/>
                <w:b/>
                <w:lang w:val="uk-UA"/>
              </w:rPr>
              <w:t xml:space="preserve"> </w:t>
            </w:r>
            <w:r w:rsidRPr="00DC6E9E">
              <w:rPr>
                <w:rFonts w:ascii="Times New Roman" w:eastAsia="Times New Roman" w:hAnsi="Times New Roman" w:cs="Times New Roman"/>
                <w:lang w:val="uk-UA"/>
              </w:rPr>
              <w:t>АТ «Укрзалізниця» щодо потенційних та реалізованих ризиків.</w:t>
            </w:r>
          </w:p>
          <w:p w14:paraId="26D44A0E" w14:textId="2BE282AB" w:rsidR="0092453A" w:rsidRPr="00DC6E9E" w:rsidRDefault="002B6D50">
            <w:pPr>
              <w:jc w:val="both"/>
              <w:rPr>
                <w:rFonts w:ascii="Times New Roman" w:eastAsia="Times New Roman" w:hAnsi="Times New Roman" w:cs="Times New Roman"/>
                <w:b/>
                <w:lang w:val="uk-UA"/>
              </w:rPr>
            </w:pPr>
            <w:r w:rsidRPr="00DC6E9E">
              <w:rPr>
                <w:rFonts w:ascii="Times New Roman" w:eastAsia="Times New Roman" w:hAnsi="Times New Roman" w:cs="Times New Roman"/>
                <w:b/>
                <w:lang w:val="uk-UA"/>
              </w:rPr>
              <w:t>6.6.</w:t>
            </w:r>
            <w:r w:rsidRPr="00DC6E9E">
              <w:rPr>
                <w:rFonts w:ascii="Times New Roman" w:eastAsia="Times New Roman" w:hAnsi="Times New Roman" w:cs="Times New Roman"/>
                <w:lang w:val="uk-UA"/>
              </w:rPr>
              <w:t xml:space="preserve"> У випадку ідентифікації критичних ризиків, які можуть мати значний фінансовий вплив н</w:t>
            </w:r>
            <w:r w:rsidR="00BF7DE5">
              <w:rPr>
                <w:rFonts w:ascii="Times New Roman" w:eastAsia="Times New Roman" w:hAnsi="Times New Roman" w:cs="Times New Roman"/>
                <w:lang w:val="uk-UA"/>
              </w:rPr>
              <w:t>а діяльність АТ «Укрзалізниця»,</w:t>
            </w:r>
            <w:r w:rsidRPr="00DC6E9E">
              <w:rPr>
                <w:rFonts w:ascii="Times New Roman" w:eastAsia="Times New Roman" w:hAnsi="Times New Roman" w:cs="Times New Roman"/>
                <w:lang w:val="uk-UA"/>
              </w:rPr>
              <w:t xml:space="preserve"> призвести до негативних репутаційних наслідків та порушити безперервність діяльності,  інформація щодо таких ризиків подається негайно до Офісу з управління ризиками.</w:t>
            </w:r>
          </w:p>
        </w:tc>
        <w:tc>
          <w:tcPr>
            <w:tcW w:w="4815" w:type="dxa"/>
          </w:tcPr>
          <w:p w14:paraId="3929B562" w14:textId="77777777" w:rsidR="0092453A" w:rsidRPr="00DC6E9E" w:rsidRDefault="002B6D50">
            <w:pPr>
              <w:jc w:val="both"/>
              <w:rPr>
                <w:rFonts w:ascii="Times New Roman" w:eastAsia="Times New Roman" w:hAnsi="Times New Roman" w:cs="Times New Roman"/>
                <w:b/>
                <w:lang w:val="uk-UA"/>
              </w:rPr>
            </w:pPr>
            <w:r w:rsidRPr="00DC6E9E">
              <w:rPr>
                <w:rFonts w:ascii="Times New Roman" w:eastAsia="Times New Roman" w:hAnsi="Times New Roman" w:cs="Times New Roman"/>
                <w:b/>
                <w:lang w:val="uk-UA"/>
              </w:rPr>
              <w:t xml:space="preserve">6.1. </w:t>
            </w:r>
            <w:r w:rsidRPr="00DC6E9E">
              <w:rPr>
                <w:rFonts w:ascii="Times New Roman" w:eastAsia="Times New Roman" w:hAnsi="Times New Roman" w:cs="Times New Roman"/>
                <w:lang w:val="uk-UA"/>
              </w:rPr>
              <w:t>Effective interaction between the subjects of the risk management system is implemented by organizing a regular and transparent reporting system.</w:t>
            </w:r>
          </w:p>
          <w:p w14:paraId="10203038"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 xml:space="preserve">6.2. </w:t>
            </w:r>
            <w:r w:rsidRPr="00DC6E9E">
              <w:rPr>
                <w:rFonts w:ascii="Times New Roman" w:eastAsia="Times New Roman" w:hAnsi="Times New Roman" w:cs="Times New Roman"/>
                <w:lang w:val="uk-UA"/>
              </w:rPr>
              <w:t>The Supervisory Board and the Audit Committee receive reports from the Management Board of JSC "Ukrainian Railways" and the Risk Management Office on the general state of the risk management system, development plans and a description of the situation regarding the most significant risks and plans to minimize them on a minimum six-month basis.</w:t>
            </w:r>
          </w:p>
          <w:p w14:paraId="3DE68FFD"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6.3.</w:t>
            </w:r>
            <w:r w:rsidRPr="00DC6E9E">
              <w:rPr>
                <w:rFonts w:ascii="Times New Roman" w:eastAsia="Times New Roman" w:hAnsi="Times New Roman" w:cs="Times New Roman"/>
                <w:lang w:val="uk-UA"/>
              </w:rPr>
              <w:t xml:space="preserve"> The Management Board of JSC "Ukrainian Railways" receives information from the risk owners on the results of risk identification and processing on a minimum quarterly basis.</w:t>
            </w:r>
          </w:p>
          <w:p w14:paraId="512EA6DD" w14:textId="77777777" w:rsidR="0092453A"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6.4.</w:t>
            </w:r>
            <w:r w:rsidRPr="00DC6E9E">
              <w:rPr>
                <w:rFonts w:ascii="Times New Roman" w:eastAsia="Times New Roman" w:hAnsi="Times New Roman" w:cs="Times New Roman"/>
                <w:lang w:val="uk-UA"/>
              </w:rPr>
              <w:t xml:space="preserve"> The Risk Management Committee monitors the current situation and changes in risk levels and risk appetite utilization on a monthly basis.</w:t>
            </w:r>
          </w:p>
          <w:p w14:paraId="7C5CD8AD" w14:textId="77777777" w:rsidR="00E0737C" w:rsidRPr="00DC6E9E" w:rsidRDefault="00E0737C">
            <w:pPr>
              <w:jc w:val="both"/>
              <w:rPr>
                <w:rFonts w:ascii="Times New Roman" w:eastAsia="Times New Roman" w:hAnsi="Times New Roman" w:cs="Times New Roman"/>
                <w:lang w:val="uk-UA"/>
              </w:rPr>
            </w:pPr>
          </w:p>
          <w:p w14:paraId="10F158B1" w14:textId="2BBB9311" w:rsidR="00E0737C" w:rsidRPr="00DC6E9E" w:rsidRDefault="002B6D50">
            <w:pPr>
              <w:jc w:val="both"/>
              <w:rPr>
                <w:rFonts w:ascii="Times New Roman" w:eastAsia="Times New Roman" w:hAnsi="Times New Roman" w:cs="Times New Roman"/>
                <w:lang w:val="uk-UA"/>
              </w:rPr>
            </w:pPr>
            <w:r w:rsidRPr="00DC6E9E">
              <w:rPr>
                <w:rFonts w:ascii="Times New Roman" w:eastAsia="Times New Roman" w:hAnsi="Times New Roman" w:cs="Times New Roman"/>
                <w:b/>
                <w:lang w:val="uk-UA"/>
              </w:rPr>
              <w:t>6.5.</w:t>
            </w:r>
            <w:r w:rsidRPr="00DC6E9E">
              <w:rPr>
                <w:rFonts w:ascii="Times New Roman" w:eastAsia="Times New Roman" w:hAnsi="Times New Roman" w:cs="Times New Roman"/>
                <w:lang w:val="uk-UA"/>
              </w:rPr>
              <w:t xml:space="preserve"> The Risk Management Office regularly receives information from all divisions of JSC "Ukrainian Railways" regarding potential and realized risks.</w:t>
            </w:r>
          </w:p>
          <w:p w14:paraId="575E18CD" w14:textId="77777777" w:rsidR="0092453A" w:rsidRPr="00DC6E9E" w:rsidRDefault="002B6D50">
            <w:pPr>
              <w:jc w:val="both"/>
              <w:rPr>
                <w:rFonts w:ascii="Times New Roman" w:eastAsia="Times New Roman" w:hAnsi="Times New Roman" w:cs="Times New Roman"/>
                <w:b/>
                <w:lang w:val="uk-UA"/>
              </w:rPr>
            </w:pPr>
            <w:r w:rsidRPr="00DC6E9E">
              <w:rPr>
                <w:rFonts w:ascii="Times New Roman" w:eastAsia="Times New Roman" w:hAnsi="Times New Roman" w:cs="Times New Roman"/>
                <w:b/>
                <w:lang w:val="uk-UA"/>
              </w:rPr>
              <w:t>6.6.</w:t>
            </w:r>
            <w:r w:rsidRPr="00DC6E9E">
              <w:rPr>
                <w:rFonts w:ascii="Times New Roman" w:eastAsia="Times New Roman" w:hAnsi="Times New Roman" w:cs="Times New Roman"/>
                <w:lang w:val="uk-UA"/>
              </w:rPr>
              <w:t xml:space="preserve"> In case of identification of critical risks that may have a significant financial impact on the activities of JSC "Ukrainian Railways" and lead to negative reputational consequences and disrupt the continuity of operations, information on such risks is submitted immediately to the Risk Management Office.</w:t>
            </w:r>
          </w:p>
        </w:tc>
      </w:tr>
    </w:tbl>
    <w:p w14:paraId="6DCC6738" w14:textId="77777777" w:rsidR="0092453A" w:rsidRPr="00DC6E9E" w:rsidRDefault="0092453A">
      <w:pPr>
        <w:rPr>
          <w:rFonts w:ascii="Times New Roman" w:eastAsia="Times New Roman" w:hAnsi="Times New Roman" w:cs="Times New Roman"/>
          <w:lang w:val="uk-UA"/>
        </w:rPr>
      </w:pPr>
    </w:p>
    <w:p w14:paraId="2D729101" w14:textId="77777777" w:rsidR="00E9361D" w:rsidRDefault="00E9361D">
      <w:pPr>
        <w:rPr>
          <w:rFonts w:ascii="Times New Roman" w:eastAsia="Times New Roman" w:hAnsi="Times New Roman" w:cs="Times New Roman"/>
          <w:lang w:val="uk-UA"/>
        </w:rPr>
      </w:pPr>
    </w:p>
    <w:p w14:paraId="54024D2B" w14:textId="77777777" w:rsidR="002D450C" w:rsidRPr="00DC6E9E" w:rsidRDefault="002D450C">
      <w:pPr>
        <w:rPr>
          <w:rFonts w:ascii="Times New Roman" w:eastAsia="Times New Roman" w:hAnsi="Times New Roman" w:cs="Times New Roman"/>
          <w:lang w:val="uk-UA"/>
        </w:rPr>
      </w:pPr>
    </w:p>
    <w:sectPr w:rsidR="002D450C" w:rsidRPr="00DC6E9E" w:rsidSect="009965E5">
      <w:pgSz w:w="11906" w:h="16838"/>
      <w:pgMar w:top="1134" w:right="567" w:bottom="1134" w:left="170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Noto Sans Symbols">
    <w:charset w:val="00"/>
    <w:family w:val="auto"/>
    <w:pitch w:val="default"/>
  </w:font>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934B3"/>
    <w:multiLevelType w:val="multilevel"/>
    <w:tmpl w:val="F4C02336"/>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D7D3028"/>
    <w:multiLevelType w:val="multilevel"/>
    <w:tmpl w:val="7572151A"/>
    <w:lvl w:ilvl="0">
      <w:start w:val="1"/>
      <w:numFmt w:val="decimal"/>
      <w:lvlText w:val="%1."/>
      <w:lvlJc w:val="left"/>
      <w:pPr>
        <w:ind w:left="720" w:hanging="360"/>
      </w:pPr>
    </w:lvl>
    <w:lvl w:ilvl="1">
      <w:start w:val="3"/>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nsid w:val="66493C47"/>
    <w:multiLevelType w:val="multilevel"/>
    <w:tmpl w:val="651431D0"/>
    <w:lvl w:ilvl="0">
      <w:start w:val="1"/>
      <w:numFmt w:val="decimal"/>
      <w:lvlText w:val="%1."/>
      <w:lvlJc w:val="left"/>
      <w:pPr>
        <w:ind w:left="720" w:hanging="360"/>
      </w:pPr>
    </w:lvl>
    <w:lvl w:ilvl="1">
      <w:start w:val="1"/>
      <w:numFmt w:val="decimal"/>
      <w:lvlText w:val="%1.%2."/>
      <w:lvlJc w:val="left"/>
      <w:pPr>
        <w:ind w:left="720" w:hanging="360"/>
      </w:pPr>
      <w:rPr>
        <w:b/>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53A"/>
    <w:rsid w:val="002B6D50"/>
    <w:rsid w:val="002D450C"/>
    <w:rsid w:val="00307D34"/>
    <w:rsid w:val="003769C1"/>
    <w:rsid w:val="003C5C8D"/>
    <w:rsid w:val="003E24CC"/>
    <w:rsid w:val="0047528A"/>
    <w:rsid w:val="00607FEF"/>
    <w:rsid w:val="00872330"/>
    <w:rsid w:val="0092239C"/>
    <w:rsid w:val="0092453A"/>
    <w:rsid w:val="00926AE0"/>
    <w:rsid w:val="00933B9C"/>
    <w:rsid w:val="00962E65"/>
    <w:rsid w:val="009965E5"/>
    <w:rsid w:val="009A7D8C"/>
    <w:rsid w:val="009F5253"/>
    <w:rsid w:val="00B42AAD"/>
    <w:rsid w:val="00B821AA"/>
    <w:rsid w:val="00BB7AC0"/>
    <w:rsid w:val="00BF7DE5"/>
    <w:rsid w:val="00C00959"/>
    <w:rsid w:val="00C72CC2"/>
    <w:rsid w:val="00CA35CA"/>
    <w:rsid w:val="00CB36F6"/>
    <w:rsid w:val="00D900E4"/>
    <w:rsid w:val="00DC6E9E"/>
    <w:rsid w:val="00E0737C"/>
    <w:rsid w:val="00E41F21"/>
    <w:rsid w:val="00E9361D"/>
    <w:rsid w:val="00F110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4F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pPr>
      <w:spacing w:after="0" w:line="240" w:lineRule="auto"/>
    </w:pPr>
    <w:tblPr>
      <w:tblStyleRowBandSize w:val="1"/>
      <w:tblStyleColBandSize w:val="1"/>
      <w:tblCellMar>
        <w:left w:w="108" w:type="dxa"/>
        <w:right w:w="108" w:type="dxa"/>
      </w:tblCellMar>
    </w:tblPr>
  </w:style>
  <w:style w:type="paragraph" w:styleId="a6">
    <w:name w:val="annotation text"/>
    <w:basedOn w:val="a"/>
    <w:link w:val="a7"/>
    <w:uiPriority w:val="99"/>
    <w:semiHidden/>
    <w:unhideWhenUsed/>
    <w:pPr>
      <w:spacing w:line="240" w:lineRule="auto"/>
    </w:pPr>
    <w:rPr>
      <w:sz w:val="20"/>
      <w:szCs w:val="20"/>
    </w:rPr>
  </w:style>
  <w:style w:type="character" w:customStyle="1" w:styleId="a7">
    <w:name w:val="Текст примечания Знак"/>
    <w:basedOn w:val="a0"/>
    <w:link w:val="a6"/>
    <w:uiPriority w:val="99"/>
    <w:semiHidden/>
    <w:rPr>
      <w:sz w:val="20"/>
      <w:szCs w:val="20"/>
    </w:rPr>
  </w:style>
  <w:style w:type="character" w:styleId="a8">
    <w:name w:val="annotation reference"/>
    <w:basedOn w:val="a0"/>
    <w:uiPriority w:val="99"/>
    <w:semiHidden/>
    <w:unhideWhenUsed/>
    <w:rPr>
      <w:sz w:val="16"/>
      <w:szCs w:val="16"/>
    </w:rPr>
  </w:style>
  <w:style w:type="paragraph" w:styleId="a9">
    <w:name w:val="Balloon Text"/>
    <w:basedOn w:val="a"/>
    <w:link w:val="aa"/>
    <w:uiPriority w:val="99"/>
    <w:semiHidden/>
    <w:unhideWhenUsed/>
    <w:rsid w:val="002B6D50"/>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2B6D50"/>
    <w:rPr>
      <w:rFonts w:ascii="Segoe UI" w:hAnsi="Segoe UI" w:cs="Segoe UI"/>
      <w:sz w:val="18"/>
      <w:szCs w:val="18"/>
    </w:rPr>
  </w:style>
  <w:style w:type="paragraph" w:styleId="ab">
    <w:name w:val="Normal (Web)"/>
    <w:basedOn w:val="a"/>
    <w:semiHidden/>
    <w:unhideWhenUsed/>
    <w:rsid w:val="003E24CC"/>
    <w:pPr>
      <w:spacing w:before="100" w:beforeAutospacing="1" w:after="100" w:afterAutospacing="1" w:line="240" w:lineRule="auto"/>
    </w:pPr>
    <w:rPr>
      <w:rFonts w:ascii="Times New Roman" w:eastAsia="Times New Roman" w:hAnsi="Times New Roman" w:cs="Times New Roman"/>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pPr>
      <w:spacing w:after="0" w:line="240" w:lineRule="auto"/>
    </w:pPr>
    <w:tblPr>
      <w:tblStyleRowBandSize w:val="1"/>
      <w:tblStyleColBandSize w:val="1"/>
      <w:tblCellMar>
        <w:left w:w="108" w:type="dxa"/>
        <w:right w:w="108" w:type="dxa"/>
      </w:tblCellMar>
    </w:tblPr>
  </w:style>
  <w:style w:type="paragraph" w:styleId="a6">
    <w:name w:val="annotation text"/>
    <w:basedOn w:val="a"/>
    <w:link w:val="a7"/>
    <w:uiPriority w:val="99"/>
    <w:semiHidden/>
    <w:unhideWhenUsed/>
    <w:pPr>
      <w:spacing w:line="240" w:lineRule="auto"/>
    </w:pPr>
    <w:rPr>
      <w:sz w:val="20"/>
      <w:szCs w:val="20"/>
    </w:rPr>
  </w:style>
  <w:style w:type="character" w:customStyle="1" w:styleId="a7">
    <w:name w:val="Текст примечания Знак"/>
    <w:basedOn w:val="a0"/>
    <w:link w:val="a6"/>
    <w:uiPriority w:val="99"/>
    <w:semiHidden/>
    <w:rPr>
      <w:sz w:val="20"/>
      <w:szCs w:val="20"/>
    </w:rPr>
  </w:style>
  <w:style w:type="character" w:styleId="a8">
    <w:name w:val="annotation reference"/>
    <w:basedOn w:val="a0"/>
    <w:uiPriority w:val="99"/>
    <w:semiHidden/>
    <w:unhideWhenUsed/>
    <w:rPr>
      <w:sz w:val="16"/>
      <w:szCs w:val="16"/>
    </w:rPr>
  </w:style>
  <w:style w:type="paragraph" w:styleId="a9">
    <w:name w:val="Balloon Text"/>
    <w:basedOn w:val="a"/>
    <w:link w:val="aa"/>
    <w:uiPriority w:val="99"/>
    <w:semiHidden/>
    <w:unhideWhenUsed/>
    <w:rsid w:val="002B6D50"/>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2B6D50"/>
    <w:rPr>
      <w:rFonts w:ascii="Segoe UI" w:hAnsi="Segoe UI" w:cs="Segoe UI"/>
      <w:sz w:val="18"/>
      <w:szCs w:val="18"/>
    </w:rPr>
  </w:style>
  <w:style w:type="paragraph" w:styleId="ab">
    <w:name w:val="Normal (Web)"/>
    <w:basedOn w:val="a"/>
    <w:semiHidden/>
    <w:unhideWhenUsed/>
    <w:rsid w:val="003E24CC"/>
    <w:pPr>
      <w:spacing w:before="100" w:beforeAutospacing="1" w:after="100" w:afterAutospacing="1" w:line="240" w:lineRule="auto"/>
    </w:pPr>
    <w:rPr>
      <w:rFonts w:ascii="Times New Roman" w:eastAsia="Times New Roman" w:hAnsi="Times New Roman" w:cs="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3975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2966</Words>
  <Characters>16907</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Свиридов Володимир Олегович</dc:creator>
  <cp:lastModifiedBy>user</cp:lastModifiedBy>
  <cp:revision>8</cp:revision>
  <dcterms:created xsi:type="dcterms:W3CDTF">2021-04-23T07:37:00Z</dcterms:created>
  <dcterms:modified xsi:type="dcterms:W3CDTF">2021-06-04T07:47:00Z</dcterms:modified>
</cp:coreProperties>
</file>