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506F6" w:rsidRPr="00A506F6" w:rsidRDefault="00A506F6" w:rsidP="00A506F6">
      <w:pPr>
        <w:suppressAutoHyphens w:val="0"/>
        <w:spacing w:after="0"/>
        <w:ind w:left="5245"/>
        <w:rPr>
          <w:rFonts w:cs="Times New Roman"/>
          <w:szCs w:val="28"/>
          <w:lang w:eastAsia="en-US"/>
        </w:rPr>
      </w:pPr>
      <w:r w:rsidRPr="00A506F6">
        <w:rPr>
          <w:rFonts w:cs="Times New Roman"/>
          <w:szCs w:val="28"/>
          <w:lang w:eastAsia="en-US"/>
        </w:rPr>
        <w:t>Додаток 1</w:t>
      </w:r>
      <w:r w:rsidR="002B7020">
        <w:rPr>
          <w:rFonts w:cs="Times New Roman"/>
          <w:szCs w:val="28"/>
          <w:lang w:eastAsia="en-US"/>
        </w:rPr>
        <w:t xml:space="preserve"> </w:t>
      </w:r>
      <w:r w:rsidRPr="00A506F6">
        <w:rPr>
          <w:rFonts w:cs="Times New Roman"/>
          <w:szCs w:val="28"/>
          <w:lang w:eastAsia="en-US"/>
        </w:rPr>
        <w:t>до Положення про комерційну таємницю та і</w:t>
      </w:r>
      <w:r w:rsidR="000420E5">
        <w:rPr>
          <w:rFonts w:cs="Times New Roman"/>
          <w:szCs w:val="28"/>
          <w:lang w:eastAsia="en-US"/>
        </w:rPr>
        <w:t>ншу конфіденційну інформацію АТ </w:t>
      </w:r>
      <w:r w:rsidRPr="00A506F6">
        <w:rPr>
          <w:rFonts w:cs="Times New Roman"/>
          <w:szCs w:val="28"/>
          <w:lang w:eastAsia="en-US"/>
        </w:rPr>
        <w:t>«Укрзалізниця»</w:t>
      </w:r>
      <w:r w:rsidR="002B7020">
        <w:rPr>
          <w:rFonts w:cs="Times New Roman"/>
          <w:szCs w:val="28"/>
          <w:lang w:eastAsia="en-US"/>
        </w:rPr>
        <w:t xml:space="preserve"> (пункт 2.2)</w:t>
      </w:r>
    </w:p>
    <w:p w:rsidR="00A506F6" w:rsidRPr="00A506F6" w:rsidRDefault="00A506F6" w:rsidP="00A506F6">
      <w:pPr>
        <w:suppressAutoHyphens w:val="0"/>
        <w:autoSpaceDE w:val="0"/>
        <w:autoSpaceDN w:val="0"/>
        <w:adjustRightInd w:val="0"/>
        <w:spacing w:after="0"/>
        <w:ind w:left="5103"/>
        <w:rPr>
          <w:rFonts w:cs="Times New Roman"/>
          <w:bCs/>
          <w:color w:val="000000"/>
          <w:szCs w:val="28"/>
          <w:lang w:eastAsia="en-US"/>
        </w:rPr>
      </w:pPr>
    </w:p>
    <w:p w:rsidR="00A506F6" w:rsidRPr="00A506F6" w:rsidRDefault="00A506F6" w:rsidP="00A506F6">
      <w:pPr>
        <w:suppressAutoHyphens w:val="0"/>
        <w:autoSpaceDE w:val="0"/>
        <w:autoSpaceDN w:val="0"/>
        <w:adjustRightInd w:val="0"/>
        <w:spacing w:after="0"/>
        <w:ind w:left="5103"/>
        <w:rPr>
          <w:rFonts w:cs="Times New Roman"/>
          <w:bCs/>
          <w:color w:val="000000"/>
          <w:szCs w:val="28"/>
          <w:lang w:eastAsia="en-US"/>
        </w:rPr>
      </w:pPr>
    </w:p>
    <w:p w:rsidR="00A506F6" w:rsidRPr="00A506F6" w:rsidRDefault="00A506F6" w:rsidP="00A506F6">
      <w:pPr>
        <w:suppressAutoHyphens w:val="0"/>
        <w:autoSpaceDE w:val="0"/>
        <w:autoSpaceDN w:val="0"/>
        <w:adjustRightInd w:val="0"/>
        <w:spacing w:after="0"/>
        <w:ind w:left="5103"/>
        <w:rPr>
          <w:rFonts w:cs="Times New Roman"/>
          <w:bCs/>
          <w:color w:val="000000"/>
          <w:szCs w:val="28"/>
          <w:lang w:eastAsia="en-US"/>
        </w:rPr>
      </w:pPr>
    </w:p>
    <w:p w:rsidR="00A506F6" w:rsidRPr="00A506F6" w:rsidRDefault="00A506F6" w:rsidP="00A506F6">
      <w:pPr>
        <w:suppressAutoHyphens w:val="0"/>
        <w:autoSpaceDE w:val="0"/>
        <w:autoSpaceDN w:val="0"/>
        <w:adjustRightInd w:val="0"/>
        <w:spacing w:after="0"/>
        <w:jc w:val="center"/>
        <w:rPr>
          <w:rFonts w:cs="Times New Roman"/>
          <w:bCs/>
          <w:color w:val="000000"/>
          <w:szCs w:val="28"/>
          <w:lang w:eastAsia="en-US"/>
        </w:rPr>
      </w:pPr>
      <w:r w:rsidRPr="00A506F6">
        <w:rPr>
          <w:rFonts w:cs="Times New Roman"/>
          <w:bCs/>
          <w:color w:val="000000"/>
          <w:szCs w:val="28"/>
          <w:lang w:eastAsia="en-US"/>
        </w:rPr>
        <w:t>ПЕРЕЛІК</w:t>
      </w:r>
    </w:p>
    <w:p w:rsidR="00A506F6" w:rsidRPr="00A506F6" w:rsidRDefault="00A506F6" w:rsidP="00A506F6">
      <w:pPr>
        <w:suppressAutoHyphens w:val="0"/>
        <w:autoSpaceDE w:val="0"/>
        <w:autoSpaceDN w:val="0"/>
        <w:adjustRightInd w:val="0"/>
        <w:spacing w:after="0"/>
        <w:jc w:val="center"/>
        <w:rPr>
          <w:rFonts w:cs="Times New Roman"/>
          <w:color w:val="000000"/>
          <w:szCs w:val="28"/>
          <w:lang w:eastAsia="en-US"/>
        </w:rPr>
      </w:pPr>
      <w:r w:rsidRPr="00A506F6">
        <w:rPr>
          <w:rFonts w:cs="Times New Roman"/>
          <w:color w:val="000000"/>
          <w:szCs w:val="28"/>
          <w:lang w:eastAsia="en-US"/>
        </w:rPr>
        <w:t>відомостей, що становлять комерційну таємницю та іншу конфіденційну інформацію АТ  «Укрзалізниця»</w:t>
      </w:r>
    </w:p>
    <w:p w:rsidR="00A506F6" w:rsidRPr="00A506F6" w:rsidRDefault="00A506F6" w:rsidP="00A506F6">
      <w:pPr>
        <w:suppressAutoHyphens w:val="0"/>
        <w:autoSpaceDE w:val="0"/>
        <w:autoSpaceDN w:val="0"/>
        <w:adjustRightInd w:val="0"/>
        <w:spacing w:after="0"/>
        <w:ind w:firstLine="709"/>
        <w:jc w:val="both"/>
        <w:rPr>
          <w:rFonts w:cs="Times New Roman"/>
          <w:color w:val="000000"/>
          <w:szCs w:val="28"/>
          <w:lang w:eastAsia="en-US"/>
        </w:rPr>
      </w:pPr>
    </w:p>
    <w:p w:rsidR="00A506F6" w:rsidRPr="00A506F6" w:rsidRDefault="00A506F6" w:rsidP="00A506F6">
      <w:pPr>
        <w:numPr>
          <w:ilvl w:val="0"/>
          <w:numId w:val="7"/>
        </w:numPr>
        <w:suppressAutoHyphens w:val="0"/>
        <w:autoSpaceDE w:val="0"/>
        <w:autoSpaceDN w:val="0"/>
        <w:adjustRightInd w:val="0"/>
        <w:spacing w:after="0"/>
        <w:contextualSpacing/>
        <w:jc w:val="both"/>
        <w:rPr>
          <w:rFonts w:cs="Times New Roman"/>
          <w:color w:val="000000"/>
          <w:szCs w:val="28"/>
          <w:lang w:eastAsia="en-US"/>
        </w:rPr>
      </w:pPr>
      <w:r w:rsidRPr="00A506F6">
        <w:rPr>
          <w:rFonts w:cs="Times New Roman"/>
          <w:color w:val="000000"/>
          <w:szCs w:val="28"/>
          <w:lang w:eastAsia="en-US"/>
        </w:rPr>
        <w:t>Комерційна таємниця</w:t>
      </w:r>
    </w:p>
    <w:p w:rsidR="00A506F6" w:rsidRPr="00A506F6" w:rsidRDefault="00A506F6" w:rsidP="00A506F6">
      <w:pPr>
        <w:suppressAutoHyphens w:val="0"/>
        <w:autoSpaceDE w:val="0"/>
        <w:autoSpaceDN w:val="0"/>
        <w:adjustRightInd w:val="0"/>
        <w:spacing w:after="0"/>
        <w:ind w:left="709"/>
        <w:jc w:val="both"/>
        <w:rPr>
          <w:rFonts w:cs="Times New Roman"/>
          <w:color w:val="000000"/>
          <w:szCs w:val="28"/>
          <w:lang w:eastAsia="en-US"/>
        </w:rPr>
      </w:pPr>
    </w:p>
    <w:p w:rsidR="00A506F6" w:rsidRPr="00A506F6" w:rsidRDefault="00A506F6" w:rsidP="00A506F6">
      <w:pPr>
        <w:suppressAutoHyphens w:val="0"/>
        <w:autoSpaceDE w:val="0"/>
        <w:autoSpaceDN w:val="0"/>
        <w:adjustRightInd w:val="0"/>
        <w:spacing w:after="0"/>
        <w:ind w:firstLine="709"/>
        <w:jc w:val="both"/>
        <w:rPr>
          <w:rFonts w:cs="Times New Roman"/>
          <w:color w:val="000000"/>
          <w:szCs w:val="28"/>
          <w:lang w:eastAsia="en-US"/>
        </w:rPr>
      </w:pPr>
      <w:r w:rsidRPr="00A506F6">
        <w:rPr>
          <w:rFonts w:cs="Times New Roman"/>
          <w:color w:val="000000"/>
          <w:szCs w:val="28"/>
          <w:lang w:eastAsia="en-US"/>
        </w:rPr>
        <w:t xml:space="preserve">1.1. Протоколи засідань комісій з питань визначення доцільності закупівлі робіт щодо капітального будівництва, модернізації, придбання та виготовлення  рухомого складу, машин, обладнання та капітальних інвестицій, за винятком тих, які вимагаються міжнародними фінансовими організаціями в рамках фінансування </w:t>
      </w:r>
      <w:proofErr w:type="spellStart"/>
      <w:r w:rsidRPr="00A506F6">
        <w:rPr>
          <w:rFonts w:cs="Times New Roman"/>
          <w:color w:val="000000"/>
          <w:szCs w:val="28"/>
          <w:lang w:eastAsia="en-US"/>
        </w:rPr>
        <w:t>закупівель</w:t>
      </w:r>
      <w:proofErr w:type="spellEnd"/>
      <w:r w:rsidRPr="00A506F6">
        <w:rPr>
          <w:rFonts w:cs="Times New Roman"/>
          <w:color w:val="000000"/>
          <w:szCs w:val="28"/>
          <w:lang w:eastAsia="en-US"/>
        </w:rPr>
        <w:t xml:space="preserve"> товарів, робіт та послуг відповідно до прийнятих ними правил здійснення </w:t>
      </w:r>
      <w:proofErr w:type="spellStart"/>
      <w:r w:rsidRPr="00A506F6">
        <w:rPr>
          <w:rFonts w:cs="Times New Roman"/>
          <w:color w:val="000000"/>
          <w:szCs w:val="28"/>
          <w:lang w:eastAsia="en-US"/>
        </w:rPr>
        <w:t>закупівель</w:t>
      </w:r>
      <w:proofErr w:type="spellEnd"/>
      <w:r w:rsidRPr="00A506F6">
        <w:rPr>
          <w:rFonts w:cs="Times New Roman"/>
          <w:color w:val="000000"/>
          <w:szCs w:val="28"/>
          <w:lang w:eastAsia="en-US"/>
        </w:rPr>
        <w:t>.</w:t>
      </w:r>
    </w:p>
    <w:p w:rsidR="00DD3F56" w:rsidRPr="00A506F6" w:rsidRDefault="00DD3F56" w:rsidP="00DD3F56">
      <w:pPr>
        <w:suppressAutoHyphens w:val="0"/>
        <w:autoSpaceDE w:val="0"/>
        <w:autoSpaceDN w:val="0"/>
        <w:adjustRightInd w:val="0"/>
        <w:spacing w:after="0"/>
        <w:ind w:firstLine="709"/>
        <w:jc w:val="both"/>
        <w:rPr>
          <w:rFonts w:cs="Times New Roman"/>
          <w:color w:val="000000"/>
          <w:szCs w:val="28"/>
          <w:lang w:eastAsia="en-US"/>
        </w:rPr>
      </w:pPr>
      <w:r>
        <w:rPr>
          <w:rFonts w:cs="Times New Roman"/>
          <w:color w:val="000000"/>
          <w:szCs w:val="28"/>
          <w:lang w:val="ru-RU" w:eastAsia="en-US"/>
        </w:rPr>
        <w:t>1.2</w:t>
      </w:r>
      <w:r w:rsidRPr="00A506F6">
        <w:rPr>
          <w:rFonts w:cs="Times New Roman"/>
          <w:color w:val="000000"/>
          <w:szCs w:val="28"/>
          <w:lang w:val="ru-RU" w:eastAsia="en-US"/>
        </w:rPr>
        <w:t>. </w:t>
      </w:r>
      <w:r w:rsidRPr="00A506F6">
        <w:rPr>
          <w:rFonts w:cs="Times New Roman"/>
          <w:color w:val="000000"/>
          <w:szCs w:val="28"/>
          <w:lang w:eastAsia="en-US"/>
        </w:rPr>
        <w:t>Протоколи засідань наглядової ради АТ «Укрзалізниця» (крім витягів з окремих питань).</w:t>
      </w:r>
    </w:p>
    <w:p w:rsidR="00DD3F56" w:rsidRPr="00A506F6" w:rsidRDefault="00DD3F56" w:rsidP="00DD3F56">
      <w:pPr>
        <w:suppressAutoHyphens w:val="0"/>
        <w:autoSpaceDE w:val="0"/>
        <w:autoSpaceDN w:val="0"/>
        <w:adjustRightInd w:val="0"/>
        <w:spacing w:after="0"/>
        <w:ind w:firstLine="709"/>
        <w:jc w:val="both"/>
        <w:rPr>
          <w:rFonts w:cs="Times New Roman"/>
          <w:color w:val="000000"/>
          <w:szCs w:val="28"/>
          <w:lang w:eastAsia="en-US"/>
        </w:rPr>
      </w:pPr>
      <w:r>
        <w:rPr>
          <w:rFonts w:cs="Times New Roman"/>
          <w:szCs w:val="28"/>
          <w:lang w:eastAsia="en-US"/>
        </w:rPr>
        <w:t>1.3</w:t>
      </w:r>
      <w:r w:rsidRPr="00A506F6">
        <w:rPr>
          <w:rFonts w:cs="Times New Roman"/>
          <w:szCs w:val="28"/>
          <w:lang w:eastAsia="en-US"/>
        </w:rPr>
        <w:t>. Протоколи засідань ревізійної комісії АТ «Укрзалізниця».</w:t>
      </w:r>
    </w:p>
    <w:p w:rsidR="00A506F6" w:rsidRPr="00A506F6" w:rsidRDefault="00DD3F56" w:rsidP="00A506F6">
      <w:pPr>
        <w:suppressAutoHyphens w:val="0"/>
        <w:autoSpaceDE w:val="0"/>
        <w:autoSpaceDN w:val="0"/>
        <w:adjustRightInd w:val="0"/>
        <w:spacing w:after="0"/>
        <w:ind w:firstLine="709"/>
        <w:jc w:val="both"/>
        <w:rPr>
          <w:rFonts w:cs="Times New Roman"/>
          <w:color w:val="000000"/>
          <w:szCs w:val="28"/>
          <w:lang w:eastAsia="en-US"/>
        </w:rPr>
      </w:pPr>
      <w:r>
        <w:rPr>
          <w:rFonts w:cs="Times New Roman"/>
          <w:color w:val="000000"/>
          <w:szCs w:val="28"/>
          <w:lang w:eastAsia="en-US"/>
        </w:rPr>
        <w:t>1.4</w:t>
      </w:r>
      <w:r w:rsidR="00A506F6" w:rsidRPr="00A506F6">
        <w:rPr>
          <w:rFonts w:cs="Times New Roman"/>
          <w:color w:val="000000"/>
          <w:szCs w:val="28"/>
          <w:lang w:eastAsia="en-US"/>
        </w:rPr>
        <w:t>. Протоколи засідань правління АТ «Укрзалізниця» (крім витягів з окремих питань).</w:t>
      </w:r>
    </w:p>
    <w:p w:rsidR="00A506F6" w:rsidRPr="00A506F6" w:rsidRDefault="00DD3F56" w:rsidP="00A506F6">
      <w:pPr>
        <w:suppressAutoHyphens w:val="0"/>
        <w:autoSpaceDE w:val="0"/>
        <w:autoSpaceDN w:val="0"/>
        <w:adjustRightInd w:val="0"/>
        <w:spacing w:after="0"/>
        <w:ind w:firstLine="709"/>
        <w:jc w:val="both"/>
        <w:rPr>
          <w:rFonts w:cs="Times New Roman"/>
          <w:color w:val="000000"/>
          <w:szCs w:val="28"/>
          <w:lang w:eastAsia="en-US"/>
        </w:rPr>
      </w:pPr>
      <w:r>
        <w:rPr>
          <w:rFonts w:cs="Times New Roman"/>
          <w:color w:val="000000"/>
          <w:szCs w:val="28"/>
          <w:lang w:eastAsia="en-US"/>
        </w:rPr>
        <w:t>1.5</w:t>
      </w:r>
      <w:r w:rsidR="00A506F6" w:rsidRPr="00A506F6">
        <w:rPr>
          <w:rFonts w:cs="Times New Roman"/>
          <w:color w:val="000000"/>
          <w:szCs w:val="28"/>
          <w:lang w:eastAsia="en-US"/>
        </w:rPr>
        <w:t>. Протоколи засідань Тарифної комісії АТ «Укрзалізниця».</w:t>
      </w:r>
    </w:p>
    <w:p w:rsidR="00A506F6" w:rsidRPr="00A506F6" w:rsidRDefault="00A506F6" w:rsidP="00A506F6">
      <w:pPr>
        <w:suppressAutoHyphens w:val="0"/>
        <w:autoSpaceDE w:val="0"/>
        <w:autoSpaceDN w:val="0"/>
        <w:adjustRightInd w:val="0"/>
        <w:spacing w:after="0"/>
        <w:ind w:firstLine="709"/>
        <w:jc w:val="both"/>
        <w:rPr>
          <w:rFonts w:cs="Times New Roman"/>
          <w:color w:val="000000"/>
          <w:szCs w:val="28"/>
          <w:lang w:eastAsia="en-US"/>
        </w:rPr>
      </w:pPr>
      <w:r w:rsidRPr="00A506F6">
        <w:rPr>
          <w:rFonts w:cs="Times New Roman"/>
          <w:color w:val="000000"/>
          <w:szCs w:val="28"/>
          <w:lang w:eastAsia="en-US"/>
        </w:rPr>
        <w:t>1.6. Стенограми (також аудіо/</w:t>
      </w:r>
      <w:proofErr w:type="spellStart"/>
      <w:r w:rsidRPr="00A506F6">
        <w:rPr>
          <w:rFonts w:cs="Times New Roman"/>
          <w:color w:val="000000"/>
          <w:szCs w:val="28"/>
          <w:lang w:eastAsia="en-US"/>
        </w:rPr>
        <w:t>відеофіксація</w:t>
      </w:r>
      <w:proofErr w:type="spellEnd"/>
      <w:r w:rsidRPr="00A506F6">
        <w:rPr>
          <w:rFonts w:cs="Times New Roman"/>
          <w:color w:val="000000"/>
          <w:szCs w:val="28"/>
          <w:lang w:eastAsia="en-US"/>
        </w:rPr>
        <w:t xml:space="preserve">) засідань, оперативних та інших нарад за участю голови правління, членів правління, керівників регіональних </w:t>
      </w:r>
      <w:r w:rsidR="006F60B9" w:rsidRPr="00A506F6">
        <w:rPr>
          <w:rFonts w:cs="Times New Roman"/>
          <w:color w:val="000000"/>
          <w:szCs w:val="28"/>
          <w:lang w:eastAsia="en-US"/>
        </w:rPr>
        <w:t xml:space="preserve">філій, </w:t>
      </w:r>
      <w:r w:rsidRPr="00A506F6">
        <w:rPr>
          <w:rFonts w:cs="Times New Roman"/>
          <w:color w:val="000000"/>
          <w:szCs w:val="28"/>
          <w:lang w:eastAsia="en-US"/>
        </w:rPr>
        <w:t>філій АТ «Укрзалізниця».</w:t>
      </w:r>
    </w:p>
    <w:p w:rsidR="00A506F6" w:rsidRPr="00A506F6" w:rsidRDefault="00A506F6" w:rsidP="00A506F6">
      <w:pPr>
        <w:suppressAutoHyphens w:val="0"/>
        <w:autoSpaceDE w:val="0"/>
        <w:autoSpaceDN w:val="0"/>
        <w:adjustRightInd w:val="0"/>
        <w:spacing w:after="0"/>
        <w:ind w:firstLine="709"/>
        <w:jc w:val="both"/>
        <w:rPr>
          <w:rFonts w:cs="Times New Roman"/>
          <w:color w:val="000000"/>
          <w:szCs w:val="28"/>
          <w:lang w:eastAsia="en-US"/>
        </w:rPr>
      </w:pPr>
      <w:r w:rsidRPr="00A506F6">
        <w:rPr>
          <w:rFonts w:cs="Times New Roman"/>
          <w:color w:val="000000"/>
          <w:szCs w:val="28"/>
          <w:lang w:eastAsia="en-US"/>
        </w:rPr>
        <w:t>1.7. Відомості стосовно об’єктів інтелектуальної власності, на які ще не отримано правовстановлюючих документів.</w:t>
      </w:r>
    </w:p>
    <w:p w:rsidR="00A506F6" w:rsidRPr="00A506F6" w:rsidRDefault="00A506F6" w:rsidP="00A506F6">
      <w:pPr>
        <w:suppressAutoHyphens w:val="0"/>
        <w:autoSpaceDE w:val="0"/>
        <w:autoSpaceDN w:val="0"/>
        <w:adjustRightInd w:val="0"/>
        <w:spacing w:after="0"/>
        <w:ind w:firstLine="709"/>
        <w:jc w:val="both"/>
        <w:rPr>
          <w:rFonts w:cs="Times New Roman"/>
          <w:color w:val="000000"/>
          <w:szCs w:val="28"/>
          <w:lang w:eastAsia="en-US"/>
        </w:rPr>
      </w:pPr>
      <w:r w:rsidRPr="00A506F6">
        <w:rPr>
          <w:rFonts w:cs="Times New Roman"/>
          <w:color w:val="000000"/>
          <w:szCs w:val="28"/>
          <w:lang w:eastAsia="en-US"/>
        </w:rPr>
        <w:t>1.8. Науково-т</w:t>
      </w:r>
      <w:r w:rsidR="006F60B9">
        <w:rPr>
          <w:rFonts w:cs="Times New Roman"/>
          <w:color w:val="000000"/>
          <w:szCs w:val="28"/>
          <w:lang w:eastAsia="en-US"/>
        </w:rPr>
        <w:t>ехнічна продукція, документація</w:t>
      </w:r>
      <w:r w:rsidRPr="00A506F6">
        <w:rPr>
          <w:rFonts w:cs="Times New Roman"/>
          <w:color w:val="000000"/>
          <w:szCs w:val="28"/>
          <w:lang w:eastAsia="en-US"/>
        </w:rPr>
        <w:t xml:space="preserve"> тощо, що створюється під час науково-дослідних, дослідно-конструкторських, технологічних, виробничих та інших досліджень і розробок на виконання завдань АТ «Укрзалізниця», яка є патентоспроможною.</w:t>
      </w:r>
    </w:p>
    <w:p w:rsidR="00A506F6" w:rsidRPr="00A506F6" w:rsidRDefault="00A506F6" w:rsidP="00A506F6">
      <w:pPr>
        <w:suppressAutoHyphens w:val="0"/>
        <w:spacing w:after="0"/>
        <w:ind w:firstLine="708"/>
        <w:jc w:val="both"/>
        <w:rPr>
          <w:rFonts w:cs="Times New Roman"/>
          <w:szCs w:val="28"/>
          <w:lang w:eastAsia="en-US"/>
        </w:rPr>
      </w:pPr>
      <w:r w:rsidRPr="00A506F6">
        <w:rPr>
          <w:rFonts w:cs="Times New Roman"/>
          <w:szCs w:val="28"/>
          <w:lang w:eastAsia="en-US"/>
        </w:rPr>
        <w:t>1.9. Інформація АТ «Укрзалізниця», яка відповідно до Закону України «Про ринок електричної енергії» отримана від учасників ринку електричної енергії</w:t>
      </w:r>
      <w:r w:rsidR="006F60B9">
        <w:rPr>
          <w:rFonts w:cs="Times New Roman"/>
          <w:szCs w:val="28"/>
          <w:lang w:eastAsia="en-US"/>
        </w:rPr>
        <w:t>,</w:t>
      </w:r>
      <w:r w:rsidRPr="00A506F6">
        <w:rPr>
          <w:rFonts w:cs="Times New Roman"/>
          <w:szCs w:val="28"/>
          <w:lang w:eastAsia="en-US"/>
        </w:rPr>
        <w:t xml:space="preserve"> </w:t>
      </w:r>
      <w:r w:rsidRPr="00A506F6">
        <w:rPr>
          <w:rFonts w:cs="Times New Roman"/>
          <w:color w:val="000000"/>
          <w:szCs w:val="28"/>
          <w:shd w:val="clear" w:color="auto" w:fill="FFFFFF"/>
          <w:lang w:eastAsia="en-US"/>
        </w:rPr>
        <w:t>щодо своєї діяльності, розкриття якої може надавати комерційні переваги учасникам ринку, а також</w:t>
      </w:r>
      <w:r w:rsidRPr="00A506F6">
        <w:rPr>
          <w:rFonts w:cs="Times New Roman"/>
          <w:szCs w:val="28"/>
          <w:lang w:eastAsia="en-US"/>
        </w:rPr>
        <w:t xml:space="preserve"> відомості, що відповідно до Закону України «Про банки і банківську діяльність» віднесено до банківської таємниці, у тому числі виписки за рахунками АТ «Укрзалізниця», відкритими у банках.</w:t>
      </w:r>
    </w:p>
    <w:p w:rsidR="00A506F6" w:rsidRPr="00A506F6" w:rsidRDefault="00A506F6" w:rsidP="00A506F6">
      <w:pPr>
        <w:suppressAutoHyphens w:val="0"/>
        <w:autoSpaceDE w:val="0"/>
        <w:autoSpaceDN w:val="0"/>
        <w:adjustRightInd w:val="0"/>
        <w:spacing w:after="0"/>
        <w:ind w:firstLine="708"/>
        <w:jc w:val="both"/>
        <w:rPr>
          <w:rFonts w:cs="Times New Roman"/>
          <w:szCs w:val="28"/>
          <w:lang w:eastAsia="en-US"/>
        </w:rPr>
      </w:pPr>
      <w:r w:rsidRPr="00A506F6">
        <w:rPr>
          <w:rFonts w:cs="Times New Roman"/>
          <w:szCs w:val="28"/>
          <w:lang w:eastAsia="en-US"/>
        </w:rPr>
        <w:t>1.10. Аудиторські звіти Департаменту внутрішнього аудиту та контролю.</w:t>
      </w:r>
    </w:p>
    <w:p w:rsidR="00A506F6" w:rsidRPr="00A506F6" w:rsidRDefault="00A506F6" w:rsidP="00A506F6">
      <w:pPr>
        <w:suppressAutoHyphens w:val="0"/>
        <w:autoSpaceDE w:val="0"/>
        <w:autoSpaceDN w:val="0"/>
        <w:adjustRightInd w:val="0"/>
        <w:spacing w:after="0"/>
        <w:ind w:firstLine="709"/>
        <w:jc w:val="both"/>
        <w:rPr>
          <w:rFonts w:cs="Times New Roman"/>
          <w:szCs w:val="28"/>
          <w:lang w:eastAsia="en-US"/>
        </w:rPr>
      </w:pPr>
      <w:r w:rsidRPr="00A506F6">
        <w:rPr>
          <w:rFonts w:cs="Times New Roman"/>
          <w:szCs w:val="28"/>
          <w:lang w:eastAsia="en-US"/>
        </w:rPr>
        <w:t>1.11. Відомості про контрольні завдання щодо фонду оплати праці та середньообліков</w:t>
      </w:r>
      <w:r w:rsidR="00E11D9C">
        <w:rPr>
          <w:rFonts w:cs="Times New Roman"/>
          <w:szCs w:val="28"/>
          <w:lang w:eastAsia="en-US"/>
        </w:rPr>
        <w:t>ої</w:t>
      </w:r>
      <w:r w:rsidRPr="00A506F6">
        <w:rPr>
          <w:rFonts w:cs="Times New Roman"/>
          <w:szCs w:val="28"/>
          <w:lang w:eastAsia="en-US"/>
        </w:rPr>
        <w:t xml:space="preserve"> кількості працівників усіх видів діяльності АТ «Укрзалізниця» та афілійованих товариств.</w:t>
      </w:r>
    </w:p>
    <w:p w:rsidR="00A506F6" w:rsidRDefault="00A506F6" w:rsidP="00A506F6">
      <w:pPr>
        <w:suppressAutoHyphens w:val="0"/>
        <w:autoSpaceDE w:val="0"/>
        <w:autoSpaceDN w:val="0"/>
        <w:adjustRightInd w:val="0"/>
        <w:spacing w:after="0"/>
        <w:ind w:firstLine="709"/>
        <w:jc w:val="both"/>
        <w:rPr>
          <w:rFonts w:cs="Times New Roman"/>
          <w:szCs w:val="28"/>
          <w:lang w:eastAsia="en-US"/>
        </w:rPr>
      </w:pPr>
    </w:p>
    <w:p w:rsidR="003D4E6D" w:rsidRPr="00A506F6" w:rsidRDefault="003D4E6D" w:rsidP="00A506F6">
      <w:pPr>
        <w:suppressAutoHyphens w:val="0"/>
        <w:autoSpaceDE w:val="0"/>
        <w:autoSpaceDN w:val="0"/>
        <w:adjustRightInd w:val="0"/>
        <w:spacing w:after="0"/>
        <w:ind w:firstLine="709"/>
        <w:jc w:val="both"/>
        <w:rPr>
          <w:rFonts w:cs="Times New Roman"/>
          <w:szCs w:val="28"/>
          <w:lang w:eastAsia="en-US"/>
        </w:rPr>
      </w:pPr>
    </w:p>
    <w:p w:rsidR="00A506F6" w:rsidRPr="00A506F6" w:rsidRDefault="00A506F6" w:rsidP="00A506F6">
      <w:pPr>
        <w:numPr>
          <w:ilvl w:val="0"/>
          <w:numId w:val="7"/>
        </w:numPr>
        <w:suppressAutoHyphens w:val="0"/>
        <w:autoSpaceDE w:val="0"/>
        <w:autoSpaceDN w:val="0"/>
        <w:adjustRightInd w:val="0"/>
        <w:spacing w:after="0"/>
        <w:contextualSpacing/>
        <w:jc w:val="both"/>
        <w:rPr>
          <w:rFonts w:cs="Times New Roman"/>
          <w:color w:val="000000"/>
          <w:szCs w:val="28"/>
          <w:lang w:eastAsia="en-US"/>
        </w:rPr>
      </w:pPr>
      <w:r w:rsidRPr="00A506F6">
        <w:rPr>
          <w:rFonts w:cs="Times New Roman"/>
          <w:color w:val="000000"/>
          <w:szCs w:val="28"/>
          <w:lang w:eastAsia="en-US"/>
        </w:rPr>
        <w:lastRenderedPageBreak/>
        <w:t>Інша конфіденційна інформація</w:t>
      </w:r>
    </w:p>
    <w:p w:rsidR="00A506F6" w:rsidRPr="00A506F6" w:rsidRDefault="00A506F6" w:rsidP="00A506F6">
      <w:pPr>
        <w:suppressAutoHyphens w:val="0"/>
        <w:autoSpaceDE w:val="0"/>
        <w:autoSpaceDN w:val="0"/>
        <w:adjustRightInd w:val="0"/>
        <w:spacing w:after="0"/>
        <w:ind w:left="709"/>
        <w:jc w:val="both"/>
        <w:rPr>
          <w:rFonts w:cs="Times New Roman"/>
          <w:color w:val="000000"/>
          <w:szCs w:val="28"/>
          <w:lang w:eastAsia="en-US"/>
        </w:rPr>
      </w:pPr>
    </w:p>
    <w:p w:rsidR="00A506F6" w:rsidRPr="00A506F6" w:rsidRDefault="00A506F6" w:rsidP="00A506F6">
      <w:pPr>
        <w:suppressAutoHyphens w:val="0"/>
        <w:autoSpaceDE w:val="0"/>
        <w:autoSpaceDN w:val="0"/>
        <w:adjustRightInd w:val="0"/>
        <w:spacing w:before="120" w:after="0"/>
        <w:ind w:firstLine="709"/>
        <w:jc w:val="both"/>
        <w:rPr>
          <w:rFonts w:cs="Times New Roman"/>
          <w:color w:val="000000"/>
          <w:szCs w:val="28"/>
          <w:lang w:eastAsia="en-US"/>
        </w:rPr>
      </w:pPr>
      <w:r w:rsidRPr="00A506F6">
        <w:rPr>
          <w:rFonts w:cs="Times New Roman"/>
          <w:color w:val="000000"/>
          <w:szCs w:val="28"/>
          <w:lang w:eastAsia="en-US"/>
        </w:rPr>
        <w:t xml:space="preserve">2.1. Персональні дані, що віднесені до конфіденційної інформації про особу законом або відповідною </w:t>
      </w:r>
      <w:r w:rsidRPr="00A506F6">
        <w:rPr>
          <w:rFonts w:cs="Times New Roman"/>
          <w:szCs w:val="28"/>
          <w:lang w:eastAsia="en-US"/>
        </w:rPr>
        <w:t>особою, у тому числі:</w:t>
      </w:r>
    </w:p>
    <w:p w:rsidR="00A506F6" w:rsidRPr="00A506F6" w:rsidRDefault="00A506F6" w:rsidP="00A506F6">
      <w:pPr>
        <w:suppressAutoHyphens w:val="0"/>
        <w:autoSpaceDE w:val="0"/>
        <w:autoSpaceDN w:val="0"/>
        <w:adjustRightInd w:val="0"/>
        <w:spacing w:after="0"/>
        <w:ind w:firstLine="709"/>
        <w:jc w:val="both"/>
        <w:rPr>
          <w:rFonts w:cs="Times New Roman"/>
          <w:color w:val="000000"/>
          <w:szCs w:val="28"/>
          <w:lang w:eastAsia="en-US"/>
        </w:rPr>
      </w:pPr>
      <w:r w:rsidRPr="00A506F6">
        <w:rPr>
          <w:rFonts w:cs="Times New Roman"/>
          <w:color w:val="000000"/>
          <w:szCs w:val="28"/>
          <w:lang w:eastAsia="en-US"/>
        </w:rPr>
        <w:t>2.1.1. Дані про національність, освіту, сімейний стан, релігійні переконання, стан здоров’я, склад сім’ї, а також адреса, дата і місце народження.</w:t>
      </w:r>
    </w:p>
    <w:p w:rsidR="00A506F6" w:rsidRPr="00A506F6" w:rsidRDefault="00A506F6" w:rsidP="00A506F6">
      <w:pPr>
        <w:suppressAutoHyphens w:val="0"/>
        <w:autoSpaceDE w:val="0"/>
        <w:autoSpaceDN w:val="0"/>
        <w:adjustRightInd w:val="0"/>
        <w:spacing w:after="0"/>
        <w:ind w:firstLine="709"/>
        <w:jc w:val="both"/>
        <w:rPr>
          <w:rFonts w:cs="Times New Roman"/>
          <w:color w:val="000000"/>
          <w:szCs w:val="28"/>
          <w:lang w:eastAsia="en-US"/>
        </w:rPr>
      </w:pPr>
      <w:r w:rsidRPr="00A506F6">
        <w:rPr>
          <w:rFonts w:cs="Times New Roman"/>
          <w:color w:val="000000"/>
          <w:szCs w:val="28"/>
          <w:lang w:eastAsia="en-US"/>
        </w:rPr>
        <w:t>2.1.2. Номер облікової картки платника податків; серія та номер паспорта громадянина України; місце проживання та реєстрації; місцезнаходження об’єктів, які наводяться в декларації про майно.</w:t>
      </w:r>
    </w:p>
    <w:p w:rsidR="00A506F6" w:rsidRPr="00A506F6" w:rsidRDefault="00A506F6" w:rsidP="00A506F6">
      <w:pPr>
        <w:suppressAutoHyphens w:val="0"/>
        <w:autoSpaceDE w:val="0"/>
        <w:autoSpaceDN w:val="0"/>
        <w:adjustRightInd w:val="0"/>
        <w:spacing w:after="0"/>
        <w:ind w:firstLine="709"/>
        <w:jc w:val="both"/>
        <w:rPr>
          <w:rFonts w:cs="Times New Roman"/>
          <w:color w:val="000000"/>
          <w:szCs w:val="28"/>
          <w:lang w:eastAsia="en-US"/>
        </w:rPr>
      </w:pPr>
      <w:r w:rsidRPr="00A506F6">
        <w:rPr>
          <w:rFonts w:cs="Times New Roman"/>
          <w:color w:val="000000"/>
          <w:szCs w:val="28"/>
          <w:lang w:eastAsia="en-US"/>
        </w:rPr>
        <w:t>2.1.3. Джерела отримання доходів; об’єкти оподаткування; сума нарахованих та/або отриманих доходів; сума нарахованих та/або сплачених податків; інформація про податкову знижку та податкові пільги платника податків.</w:t>
      </w:r>
    </w:p>
    <w:p w:rsidR="00A506F6" w:rsidRPr="00A506F6" w:rsidRDefault="00A506F6" w:rsidP="00A506F6">
      <w:pPr>
        <w:suppressAutoHyphens w:val="0"/>
        <w:autoSpaceDE w:val="0"/>
        <w:autoSpaceDN w:val="0"/>
        <w:adjustRightInd w:val="0"/>
        <w:spacing w:after="0"/>
        <w:ind w:firstLine="709"/>
        <w:jc w:val="both"/>
        <w:rPr>
          <w:rFonts w:cs="Times New Roman"/>
          <w:color w:val="000000"/>
          <w:szCs w:val="28"/>
          <w:lang w:eastAsia="en-US"/>
        </w:rPr>
      </w:pPr>
      <w:r w:rsidRPr="00A506F6">
        <w:rPr>
          <w:rFonts w:cs="Times New Roman"/>
          <w:color w:val="000000"/>
          <w:szCs w:val="28"/>
          <w:lang w:eastAsia="en-US"/>
        </w:rPr>
        <w:t>2.1.4. Відомості про страховий стаж, результати медичних обстежень, усі види медичної інформації, медичні дослідження, висновки тощо.</w:t>
      </w:r>
    </w:p>
    <w:p w:rsidR="00A506F6" w:rsidRPr="00A506F6" w:rsidRDefault="00A506F6" w:rsidP="00A506F6">
      <w:pPr>
        <w:suppressAutoHyphens w:val="0"/>
        <w:autoSpaceDE w:val="0"/>
        <w:autoSpaceDN w:val="0"/>
        <w:adjustRightInd w:val="0"/>
        <w:spacing w:after="0"/>
        <w:ind w:firstLine="709"/>
        <w:jc w:val="both"/>
        <w:rPr>
          <w:rFonts w:cs="Times New Roman"/>
          <w:color w:val="000000"/>
          <w:szCs w:val="28"/>
          <w:lang w:eastAsia="en-US"/>
        </w:rPr>
      </w:pPr>
      <w:r w:rsidRPr="00A506F6">
        <w:rPr>
          <w:rFonts w:cs="Times New Roman"/>
          <w:color w:val="000000"/>
          <w:szCs w:val="28"/>
          <w:lang w:eastAsia="en-US"/>
        </w:rPr>
        <w:t>2.1.5. Відомості про кошти, які внесені до недержавного пенсійного фонду, страхової організації або на пенсійний депозитний рахунок до банківської установи в межах недержавного пенсійного забезпечення чи сплачені пра</w:t>
      </w:r>
      <w:r w:rsidR="00E11D9C">
        <w:rPr>
          <w:rFonts w:cs="Times New Roman"/>
          <w:color w:val="000000"/>
          <w:szCs w:val="28"/>
          <w:lang w:eastAsia="en-US"/>
        </w:rPr>
        <w:t>цівниками АТ «Укрзалізниця» до н</w:t>
      </w:r>
      <w:r w:rsidRPr="00A506F6">
        <w:rPr>
          <w:rFonts w:cs="Times New Roman"/>
          <w:color w:val="000000"/>
          <w:szCs w:val="28"/>
          <w:lang w:eastAsia="en-US"/>
        </w:rPr>
        <w:t>акопичувального пенсійного фонду загальнообов’язкового державного пенсійного страхування тощо.</w:t>
      </w:r>
    </w:p>
    <w:p w:rsidR="00A506F6" w:rsidRPr="00A506F6" w:rsidRDefault="00A506F6" w:rsidP="00A506F6">
      <w:pPr>
        <w:suppressAutoHyphens w:val="0"/>
        <w:autoSpaceDE w:val="0"/>
        <w:autoSpaceDN w:val="0"/>
        <w:adjustRightInd w:val="0"/>
        <w:spacing w:after="0"/>
        <w:ind w:firstLine="709"/>
        <w:jc w:val="both"/>
        <w:rPr>
          <w:rFonts w:cs="Times New Roman"/>
          <w:color w:val="000000"/>
          <w:szCs w:val="28"/>
          <w:lang w:eastAsia="en-US"/>
        </w:rPr>
      </w:pPr>
      <w:r w:rsidRPr="00A506F6">
        <w:rPr>
          <w:rFonts w:cs="Times New Roman"/>
          <w:color w:val="000000"/>
          <w:szCs w:val="28"/>
          <w:lang w:eastAsia="en-US"/>
        </w:rPr>
        <w:t>2.1.6.</w:t>
      </w:r>
      <w:r w:rsidRPr="00A506F6">
        <w:rPr>
          <w:rFonts w:cs="Times New Roman"/>
          <w:szCs w:val="28"/>
          <w:lang w:eastAsia="en-US"/>
        </w:rPr>
        <w:t> </w:t>
      </w:r>
      <w:r w:rsidRPr="00A506F6">
        <w:rPr>
          <w:rFonts w:cs="Times New Roman"/>
          <w:color w:val="000000"/>
          <w:szCs w:val="28"/>
          <w:lang w:eastAsia="en-US"/>
        </w:rPr>
        <w:t>Відомості про нарахування та виплату заробітної плати.</w:t>
      </w:r>
    </w:p>
    <w:p w:rsidR="00A506F6" w:rsidRPr="00A506F6" w:rsidRDefault="00A506F6" w:rsidP="00A506F6">
      <w:pPr>
        <w:suppressAutoHyphens w:val="0"/>
        <w:autoSpaceDE w:val="0"/>
        <w:autoSpaceDN w:val="0"/>
        <w:adjustRightInd w:val="0"/>
        <w:spacing w:after="0"/>
        <w:ind w:firstLine="709"/>
        <w:jc w:val="both"/>
        <w:rPr>
          <w:rFonts w:cs="Times New Roman"/>
          <w:color w:val="000000"/>
          <w:szCs w:val="28"/>
          <w:lang w:eastAsia="en-US"/>
        </w:rPr>
      </w:pPr>
      <w:r w:rsidRPr="00A506F6">
        <w:rPr>
          <w:rFonts w:cs="Times New Roman"/>
          <w:color w:val="000000"/>
          <w:szCs w:val="28"/>
          <w:lang w:eastAsia="en-US"/>
        </w:rPr>
        <w:t>2.1.7. Біометричні дані, що зберігаються в базі даних АТ «Укрзалізниця», а саме сукупність даних про особу, зібраних на основі фіксації її характеристик, що мають достатню стабільність та істотно відрізняються від аналогічних параметрів інших осіб.</w:t>
      </w:r>
    </w:p>
    <w:p w:rsidR="00A506F6" w:rsidRPr="00A506F6" w:rsidRDefault="00A506F6" w:rsidP="00A506F6">
      <w:pPr>
        <w:suppressAutoHyphens w:val="0"/>
        <w:autoSpaceDE w:val="0"/>
        <w:autoSpaceDN w:val="0"/>
        <w:adjustRightInd w:val="0"/>
        <w:spacing w:after="0"/>
        <w:ind w:firstLine="709"/>
        <w:jc w:val="both"/>
        <w:rPr>
          <w:rFonts w:cs="Times New Roman"/>
          <w:color w:val="000000"/>
          <w:szCs w:val="28"/>
          <w:lang w:eastAsia="en-US"/>
        </w:rPr>
      </w:pPr>
      <w:r w:rsidRPr="00A506F6">
        <w:rPr>
          <w:rFonts w:cs="Times New Roman"/>
          <w:color w:val="000000"/>
          <w:szCs w:val="28"/>
          <w:lang w:eastAsia="en-US"/>
        </w:rPr>
        <w:t>2.1.8. Відомості  про працівників, що містяться в документах про притягнення до адміністративної чи кримінальної відповідальності, крім осіб, які вчинили корупційні правопорушення.</w:t>
      </w:r>
    </w:p>
    <w:p w:rsidR="00A506F6" w:rsidRPr="00A506F6" w:rsidRDefault="00A506F6" w:rsidP="00A506F6">
      <w:pPr>
        <w:suppressAutoHyphens w:val="0"/>
        <w:autoSpaceDE w:val="0"/>
        <w:autoSpaceDN w:val="0"/>
        <w:adjustRightInd w:val="0"/>
        <w:spacing w:after="0"/>
        <w:ind w:firstLine="709"/>
        <w:jc w:val="both"/>
        <w:rPr>
          <w:rFonts w:cs="Times New Roman"/>
          <w:color w:val="000000"/>
          <w:szCs w:val="28"/>
          <w:lang w:eastAsia="en-US"/>
        </w:rPr>
      </w:pPr>
      <w:r w:rsidRPr="00A506F6">
        <w:rPr>
          <w:rFonts w:cs="Times New Roman"/>
          <w:color w:val="000000"/>
          <w:szCs w:val="28"/>
          <w:lang w:eastAsia="en-US"/>
        </w:rPr>
        <w:t>2.1.9.  Відомості про місце перебування та/або шляхи пересування фізичної особи, що знаходяться в базах даних  автоматизованих систем керування АТ «Укрзалізниця», – інформація, що дає можливість визначити місце перебування конкретної особи у певному часовому просторі.</w:t>
      </w:r>
    </w:p>
    <w:p w:rsidR="00A506F6" w:rsidRPr="00A506F6" w:rsidRDefault="00A506F6" w:rsidP="00A506F6">
      <w:pPr>
        <w:suppressAutoHyphens w:val="0"/>
        <w:autoSpaceDE w:val="0"/>
        <w:autoSpaceDN w:val="0"/>
        <w:adjustRightInd w:val="0"/>
        <w:spacing w:after="0"/>
        <w:ind w:firstLine="709"/>
        <w:jc w:val="both"/>
        <w:rPr>
          <w:rFonts w:cs="Times New Roman"/>
          <w:color w:val="000000"/>
          <w:szCs w:val="28"/>
          <w:lang w:eastAsia="en-US"/>
        </w:rPr>
      </w:pPr>
      <w:r w:rsidRPr="00A506F6">
        <w:rPr>
          <w:rFonts w:cs="Times New Roman"/>
          <w:color w:val="000000"/>
          <w:szCs w:val="28"/>
          <w:lang w:eastAsia="en-US"/>
        </w:rPr>
        <w:t>2.1.10. Дані щодо відвідування працівниками веб-сайтів, що зберігаються у журналах подій серверного обладнання АТ «Укрзалізниця».</w:t>
      </w:r>
    </w:p>
    <w:p w:rsidR="00A506F6" w:rsidRPr="00A506F6" w:rsidRDefault="00A506F6" w:rsidP="00A506F6">
      <w:pPr>
        <w:suppressAutoHyphens w:val="0"/>
        <w:autoSpaceDE w:val="0"/>
        <w:autoSpaceDN w:val="0"/>
        <w:adjustRightInd w:val="0"/>
        <w:spacing w:after="0"/>
        <w:ind w:firstLine="709"/>
        <w:jc w:val="both"/>
        <w:rPr>
          <w:rFonts w:cs="Times New Roman"/>
          <w:color w:val="000000"/>
          <w:szCs w:val="28"/>
          <w:lang w:eastAsia="en-US"/>
        </w:rPr>
      </w:pPr>
      <w:r w:rsidRPr="00A506F6">
        <w:rPr>
          <w:rFonts w:cs="Times New Roman"/>
          <w:color w:val="000000"/>
          <w:szCs w:val="28"/>
          <w:lang w:eastAsia="en-US"/>
        </w:rPr>
        <w:t>2.2. Аналітичні довідки, доповідні записки, матеріали службових та аудиторських перевірок до прийняття рішення щодо їх оприлюднення.</w:t>
      </w:r>
    </w:p>
    <w:p w:rsidR="00A506F6" w:rsidRPr="00A506F6" w:rsidRDefault="00A506F6" w:rsidP="00A506F6">
      <w:pPr>
        <w:suppressAutoHyphens w:val="0"/>
        <w:autoSpaceDE w:val="0"/>
        <w:autoSpaceDN w:val="0"/>
        <w:adjustRightInd w:val="0"/>
        <w:spacing w:after="0"/>
        <w:ind w:firstLine="709"/>
        <w:jc w:val="both"/>
        <w:rPr>
          <w:rFonts w:cs="Times New Roman"/>
          <w:color w:val="000000"/>
          <w:szCs w:val="28"/>
          <w:lang w:eastAsia="en-US"/>
        </w:rPr>
      </w:pPr>
      <w:r w:rsidRPr="00A506F6">
        <w:rPr>
          <w:rFonts w:cs="Times New Roman"/>
          <w:color w:val="000000"/>
          <w:szCs w:val="28"/>
          <w:lang w:eastAsia="en-US"/>
        </w:rPr>
        <w:t>2.3. Відомості про заплановані/запроваджені заходи технічного захисту інформації, фактичний стан, наявність недоліків та виявлені порушення в організації захисту інформації, яка обробляється в АТ «Укрзалізниця», за виключенням відомостей, що становлять державну таємницю та службову інформацію.</w:t>
      </w:r>
    </w:p>
    <w:p w:rsidR="00A506F6" w:rsidRPr="00A506F6" w:rsidRDefault="00A506F6" w:rsidP="00A506F6">
      <w:pPr>
        <w:suppressAutoHyphens w:val="0"/>
        <w:autoSpaceDE w:val="0"/>
        <w:autoSpaceDN w:val="0"/>
        <w:adjustRightInd w:val="0"/>
        <w:spacing w:after="0"/>
        <w:ind w:firstLine="709"/>
        <w:jc w:val="both"/>
        <w:rPr>
          <w:rFonts w:cs="Times New Roman"/>
          <w:color w:val="000000"/>
          <w:szCs w:val="28"/>
          <w:lang w:eastAsia="en-US"/>
        </w:rPr>
      </w:pPr>
      <w:r w:rsidRPr="00A506F6">
        <w:rPr>
          <w:rFonts w:cs="Times New Roman"/>
          <w:color w:val="000000"/>
          <w:szCs w:val="28"/>
          <w:lang w:eastAsia="en-US"/>
        </w:rPr>
        <w:t xml:space="preserve">2.4. Відомості про зміст заходів, склад засобів захисту комплексної системи захисту інформації, за виключенням відомостей про комплексні системи захисту інформації, які впроваджені в автоматизованих системах, призначених </w:t>
      </w:r>
      <w:r w:rsidRPr="00A506F6">
        <w:rPr>
          <w:rFonts w:cs="Times New Roman"/>
          <w:color w:val="000000"/>
          <w:szCs w:val="28"/>
          <w:lang w:eastAsia="en-US"/>
        </w:rPr>
        <w:lastRenderedPageBreak/>
        <w:t>для обробки інформації, що мі</w:t>
      </w:r>
      <w:r w:rsidR="00F80E1A">
        <w:rPr>
          <w:rFonts w:cs="Times New Roman"/>
          <w:color w:val="000000"/>
          <w:szCs w:val="28"/>
          <w:lang w:eastAsia="en-US"/>
        </w:rPr>
        <w:t>стить державну таємницю</w:t>
      </w:r>
      <w:r w:rsidRPr="00A506F6">
        <w:rPr>
          <w:rFonts w:cs="Times New Roman"/>
          <w:color w:val="000000"/>
          <w:szCs w:val="28"/>
          <w:lang w:eastAsia="en-US"/>
        </w:rPr>
        <w:t xml:space="preserve"> та службову інформацію.</w:t>
      </w:r>
    </w:p>
    <w:p w:rsidR="00A506F6" w:rsidRPr="00A506F6" w:rsidRDefault="00A506F6" w:rsidP="00A506F6">
      <w:pPr>
        <w:suppressAutoHyphens w:val="0"/>
        <w:autoSpaceDE w:val="0"/>
        <w:autoSpaceDN w:val="0"/>
        <w:adjustRightInd w:val="0"/>
        <w:spacing w:after="0"/>
        <w:ind w:firstLine="709"/>
        <w:jc w:val="both"/>
        <w:rPr>
          <w:rFonts w:cs="Times New Roman"/>
          <w:bCs/>
          <w:color w:val="000000"/>
          <w:szCs w:val="28"/>
          <w:lang w:eastAsia="en-US"/>
        </w:rPr>
      </w:pPr>
      <w:r w:rsidRPr="00A506F6">
        <w:rPr>
          <w:rFonts w:cs="Times New Roman"/>
          <w:szCs w:val="28"/>
          <w:lang w:eastAsia="en-US"/>
        </w:rPr>
        <w:t>2.5. </w:t>
      </w:r>
      <w:r w:rsidRPr="00A506F6">
        <w:rPr>
          <w:rFonts w:cs="Times New Roman"/>
          <w:bCs/>
          <w:szCs w:val="28"/>
          <w:lang w:eastAsia="en-US"/>
        </w:rPr>
        <w:t>Інформація щодо програмно-апаратного складу інформаційно-телекомунікаційної системи АТ «Укрзалізниця» (далі – ІТС), налаштування та конфігураційна інформація програмних та апаратних компонентів, інформація про параметри та режими їх функціонування, журнали реєстрації подій (</w:t>
      </w:r>
      <w:proofErr w:type="spellStart"/>
      <w:r w:rsidRPr="00A506F6">
        <w:rPr>
          <w:rFonts w:cs="Times New Roman"/>
          <w:bCs/>
          <w:szCs w:val="28"/>
          <w:lang w:eastAsia="en-US"/>
        </w:rPr>
        <w:t>логи</w:t>
      </w:r>
      <w:proofErr w:type="spellEnd"/>
      <w:r w:rsidRPr="00A506F6">
        <w:rPr>
          <w:rFonts w:cs="Times New Roman"/>
          <w:bCs/>
          <w:szCs w:val="28"/>
          <w:lang w:eastAsia="en-US"/>
        </w:rPr>
        <w:t>) та дані аудиту компонентів цих ІТС.</w:t>
      </w:r>
    </w:p>
    <w:p w:rsidR="00A506F6" w:rsidRPr="00A506F6" w:rsidRDefault="00A506F6" w:rsidP="00A506F6">
      <w:pPr>
        <w:suppressAutoHyphens w:val="0"/>
        <w:autoSpaceDE w:val="0"/>
        <w:autoSpaceDN w:val="0"/>
        <w:adjustRightInd w:val="0"/>
        <w:spacing w:after="0"/>
        <w:ind w:firstLine="709"/>
        <w:jc w:val="both"/>
        <w:rPr>
          <w:rFonts w:cs="Times New Roman"/>
          <w:color w:val="000000"/>
          <w:szCs w:val="28"/>
          <w:lang w:eastAsia="en-US"/>
        </w:rPr>
      </w:pPr>
      <w:r w:rsidRPr="00A506F6">
        <w:rPr>
          <w:rFonts w:cs="Times New Roman"/>
          <w:color w:val="000000"/>
          <w:szCs w:val="28"/>
          <w:lang w:eastAsia="en-US"/>
        </w:rPr>
        <w:t>2.6. </w:t>
      </w:r>
      <w:r w:rsidRPr="00A506F6">
        <w:rPr>
          <w:rFonts w:cs="Times New Roman"/>
          <w:szCs w:val="28"/>
          <w:lang w:eastAsia="en-US"/>
        </w:rPr>
        <w:t>Інформація про облікові записи користувачів, їхні атрибути та права доступу, об’єкти захисту та їх атрибути доступу, інша інформація, яка розкриває параметри та особливості функціонування компонентів ІТС.</w:t>
      </w:r>
    </w:p>
    <w:p w:rsidR="00A506F6" w:rsidRPr="00A506F6" w:rsidRDefault="00A506F6" w:rsidP="00A506F6">
      <w:pPr>
        <w:suppressAutoHyphens w:val="0"/>
        <w:autoSpaceDE w:val="0"/>
        <w:autoSpaceDN w:val="0"/>
        <w:adjustRightInd w:val="0"/>
        <w:spacing w:after="0"/>
        <w:ind w:firstLine="709"/>
        <w:jc w:val="both"/>
        <w:rPr>
          <w:rFonts w:cs="Times New Roman"/>
          <w:color w:val="000000"/>
          <w:szCs w:val="28"/>
          <w:lang w:eastAsia="en-US"/>
        </w:rPr>
      </w:pPr>
      <w:r w:rsidRPr="00A506F6">
        <w:rPr>
          <w:rFonts w:cs="Times New Roman"/>
          <w:color w:val="000000"/>
          <w:szCs w:val="28"/>
          <w:lang w:eastAsia="en-US"/>
        </w:rPr>
        <w:t>2.7. Відомості ключових кодів (файлів) придбаних ліцензій на програмне забезпечення.</w:t>
      </w:r>
    </w:p>
    <w:p w:rsidR="00A506F6" w:rsidRPr="00A506F6" w:rsidRDefault="00A506F6" w:rsidP="00A506F6">
      <w:pPr>
        <w:suppressAutoHyphens w:val="0"/>
        <w:autoSpaceDE w:val="0"/>
        <w:autoSpaceDN w:val="0"/>
        <w:adjustRightInd w:val="0"/>
        <w:spacing w:after="0"/>
        <w:ind w:firstLine="709"/>
        <w:jc w:val="both"/>
        <w:rPr>
          <w:rFonts w:cs="Times New Roman"/>
          <w:color w:val="000000"/>
          <w:szCs w:val="28"/>
          <w:lang w:eastAsia="en-US"/>
        </w:rPr>
      </w:pPr>
      <w:r w:rsidRPr="00A506F6">
        <w:rPr>
          <w:rFonts w:cs="Times New Roman"/>
          <w:color w:val="000000"/>
          <w:szCs w:val="28"/>
          <w:lang w:eastAsia="en-US"/>
        </w:rPr>
        <w:t>2.8. Електронні архіви систем відеоспостереження та контролю доступу.</w:t>
      </w:r>
    </w:p>
    <w:p w:rsidR="00A506F6" w:rsidRPr="00A506F6" w:rsidRDefault="00A506F6" w:rsidP="00A506F6">
      <w:pPr>
        <w:suppressAutoHyphens w:val="0"/>
        <w:autoSpaceDE w:val="0"/>
        <w:autoSpaceDN w:val="0"/>
        <w:adjustRightInd w:val="0"/>
        <w:spacing w:after="0"/>
        <w:ind w:firstLine="709"/>
        <w:jc w:val="both"/>
        <w:rPr>
          <w:rFonts w:cs="Times New Roman"/>
          <w:color w:val="000000"/>
          <w:szCs w:val="28"/>
          <w:lang w:eastAsia="en-US"/>
        </w:rPr>
      </w:pPr>
      <w:r w:rsidRPr="00A506F6">
        <w:rPr>
          <w:rFonts w:cs="Times New Roman"/>
          <w:color w:val="000000"/>
          <w:szCs w:val="28"/>
          <w:lang w:eastAsia="en-US"/>
        </w:rPr>
        <w:t>2.9. Узагальнені схеми (плани) розміщення обладнання щодо відеоспостереження та охоронної сигналізації на об’єктах/територіях структурних підрозділів апарату управління, регіональних філій, філій АТ «Укрзалізниця» та їхніх структурних підрозділів.</w:t>
      </w:r>
    </w:p>
    <w:p w:rsidR="00A506F6" w:rsidRPr="00A506F6" w:rsidRDefault="00A506F6" w:rsidP="00A506F6">
      <w:pPr>
        <w:suppressAutoHyphens w:val="0"/>
        <w:autoSpaceDE w:val="0"/>
        <w:autoSpaceDN w:val="0"/>
        <w:adjustRightInd w:val="0"/>
        <w:spacing w:after="0"/>
        <w:ind w:firstLine="709"/>
        <w:jc w:val="both"/>
        <w:rPr>
          <w:rFonts w:cs="Times New Roman"/>
          <w:color w:val="000000"/>
          <w:szCs w:val="28"/>
          <w:lang w:eastAsia="en-US"/>
        </w:rPr>
      </w:pPr>
      <w:r w:rsidRPr="00A506F6">
        <w:rPr>
          <w:rFonts w:cs="Times New Roman"/>
          <w:color w:val="000000"/>
          <w:szCs w:val="28"/>
          <w:lang w:eastAsia="en-US"/>
        </w:rPr>
        <w:t>2.10. Відомості, отримані від державних органів, органів місцевого самоврядування, військових формувань, підприємств, установ та організацій, яким надано гриф обмеженого доступу, за винятком відомостей, яким надано гриф секретності відповідно до Закону України «Про державну таємницю» та гриф «Для службового користування» відповідно до Закону України «Про доступ до публічної інформації».</w:t>
      </w:r>
    </w:p>
    <w:p w:rsidR="00A506F6" w:rsidRPr="00A506F6" w:rsidRDefault="00A506F6" w:rsidP="00A506F6">
      <w:pPr>
        <w:suppressAutoHyphens w:val="0"/>
        <w:autoSpaceDE w:val="0"/>
        <w:autoSpaceDN w:val="0"/>
        <w:adjustRightInd w:val="0"/>
        <w:spacing w:after="0"/>
        <w:ind w:firstLine="709"/>
        <w:jc w:val="both"/>
        <w:rPr>
          <w:rFonts w:cs="Times New Roman"/>
          <w:color w:val="000000"/>
          <w:szCs w:val="28"/>
          <w:lang w:eastAsia="en-US"/>
        </w:rPr>
      </w:pPr>
      <w:r w:rsidRPr="00A506F6">
        <w:rPr>
          <w:rFonts w:cs="Times New Roman"/>
          <w:color w:val="000000"/>
          <w:szCs w:val="28"/>
          <w:lang w:eastAsia="en-US"/>
        </w:rPr>
        <w:t>2.11. Претензійні матеріали та матеріали судових справ.</w:t>
      </w:r>
    </w:p>
    <w:p w:rsidR="00A506F6" w:rsidRPr="00A506F6" w:rsidRDefault="00A506F6" w:rsidP="00A506F6">
      <w:pPr>
        <w:suppressAutoHyphens w:val="0"/>
        <w:autoSpaceDE w:val="0"/>
        <w:autoSpaceDN w:val="0"/>
        <w:adjustRightInd w:val="0"/>
        <w:spacing w:after="0"/>
        <w:ind w:firstLine="709"/>
        <w:jc w:val="both"/>
        <w:rPr>
          <w:rFonts w:cs="Times New Roman"/>
          <w:color w:val="000000"/>
          <w:szCs w:val="28"/>
          <w:lang w:eastAsia="en-US"/>
        </w:rPr>
      </w:pPr>
      <w:r w:rsidRPr="00A506F6">
        <w:rPr>
          <w:rFonts w:cs="Times New Roman"/>
          <w:color w:val="000000"/>
          <w:szCs w:val="28"/>
          <w:lang w:eastAsia="en-US"/>
        </w:rPr>
        <w:t>2.12. Запити правоохоронних, контролюючих органів, адвокатські запити та відповіді на них.</w:t>
      </w:r>
    </w:p>
    <w:p w:rsidR="00A506F6" w:rsidRPr="00A506F6" w:rsidRDefault="00A506F6" w:rsidP="00A506F6">
      <w:pPr>
        <w:suppressAutoHyphens w:val="0"/>
        <w:autoSpaceDE w:val="0"/>
        <w:autoSpaceDN w:val="0"/>
        <w:adjustRightInd w:val="0"/>
        <w:spacing w:after="0"/>
        <w:ind w:firstLine="709"/>
        <w:jc w:val="both"/>
        <w:rPr>
          <w:rFonts w:cs="Times New Roman"/>
          <w:color w:val="000000"/>
          <w:szCs w:val="28"/>
          <w:lang w:eastAsia="en-US"/>
        </w:rPr>
      </w:pPr>
      <w:r w:rsidRPr="00A506F6">
        <w:rPr>
          <w:rFonts w:cs="Times New Roman"/>
          <w:color w:val="000000"/>
          <w:szCs w:val="28"/>
          <w:lang w:eastAsia="en-US"/>
        </w:rPr>
        <w:t xml:space="preserve">2.13.  Штатні розписи та табелі обліку використання робочого часу. </w:t>
      </w:r>
    </w:p>
    <w:p w:rsidR="00A506F6" w:rsidRPr="00A506F6" w:rsidRDefault="00A506F6" w:rsidP="00A506F6">
      <w:pPr>
        <w:suppressAutoHyphens w:val="0"/>
        <w:autoSpaceDE w:val="0"/>
        <w:autoSpaceDN w:val="0"/>
        <w:adjustRightInd w:val="0"/>
        <w:spacing w:after="0"/>
        <w:ind w:firstLine="709"/>
        <w:jc w:val="both"/>
        <w:rPr>
          <w:rFonts w:cs="Times New Roman"/>
          <w:color w:val="000000"/>
          <w:szCs w:val="28"/>
          <w:lang w:eastAsia="en-US"/>
        </w:rPr>
      </w:pPr>
      <w:r w:rsidRPr="00A506F6">
        <w:rPr>
          <w:rFonts w:cs="Times New Roman"/>
          <w:color w:val="000000"/>
          <w:szCs w:val="28"/>
          <w:lang w:eastAsia="en-US"/>
        </w:rPr>
        <w:t>2.14. Відомості щодо системи антитерористичних заходів на об’єктах АТ «Укрзалізниця».</w:t>
      </w:r>
    </w:p>
    <w:p w:rsidR="00A506F6" w:rsidRPr="00A506F6" w:rsidRDefault="00A506F6" w:rsidP="00A506F6">
      <w:pPr>
        <w:suppressAutoHyphens w:val="0"/>
        <w:autoSpaceDE w:val="0"/>
        <w:autoSpaceDN w:val="0"/>
        <w:adjustRightInd w:val="0"/>
        <w:spacing w:after="0"/>
        <w:ind w:firstLine="708"/>
        <w:jc w:val="both"/>
        <w:rPr>
          <w:rFonts w:cs="Times New Roman"/>
          <w:i/>
          <w:iCs/>
          <w:color w:val="000000"/>
          <w:szCs w:val="28"/>
          <w:lang w:eastAsia="en-US"/>
        </w:rPr>
      </w:pPr>
      <w:r w:rsidRPr="00A506F6">
        <w:rPr>
          <w:rFonts w:cs="Times New Roman"/>
          <w:color w:val="000000"/>
          <w:szCs w:val="28"/>
          <w:lang w:eastAsia="en-US"/>
        </w:rPr>
        <w:t>2.15. Дислокація та табель постів воєнізованої/сторожової охорони.</w:t>
      </w:r>
    </w:p>
    <w:p w:rsidR="00A506F6" w:rsidRPr="00A506F6" w:rsidRDefault="00A506F6" w:rsidP="00A506F6">
      <w:pPr>
        <w:suppressAutoHyphens w:val="0"/>
        <w:autoSpaceDE w:val="0"/>
        <w:autoSpaceDN w:val="0"/>
        <w:adjustRightInd w:val="0"/>
        <w:spacing w:after="0"/>
        <w:ind w:firstLine="709"/>
        <w:jc w:val="both"/>
        <w:rPr>
          <w:rFonts w:cs="Times New Roman"/>
          <w:color w:val="000000"/>
          <w:szCs w:val="28"/>
          <w:lang w:eastAsia="en-US"/>
        </w:rPr>
      </w:pPr>
      <w:r w:rsidRPr="00A506F6">
        <w:rPr>
          <w:rFonts w:cs="Times New Roman"/>
          <w:color w:val="000000"/>
          <w:szCs w:val="28"/>
          <w:lang w:eastAsia="en-US"/>
        </w:rPr>
        <w:t>2.16. Інформація про дислокацію тягового рухомого складу АТ «Укрзалізниця», крім музейних експонатів.</w:t>
      </w:r>
    </w:p>
    <w:p w:rsidR="00A506F6" w:rsidRPr="00A506F6" w:rsidRDefault="00A506F6" w:rsidP="00A506F6">
      <w:pPr>
        <w:suppressAutoHyphens w:val="0"/>
        <w:autoSpaceDE w:val="0"/>
        <w:autoSpaceDN w:val="0"/>
        <w:adjustRightInd w:val="0"/>
        <w:spacing w:after="0"/>
        <w:ind w:firstLine="709"/>
        <w:jc w:val="both"/>
        <w:rPr>
          <w:rFonts w:cs="Times New Roman"/>
          <w:szCs w:val="28"/>
          <w:lang w:eastAsia="en-US"/>
        </w:rPr>
      </w:pPr>
      <w:r w:rsidRPr="00A506F6">
        <w:rPr>
          <w:rFonts w:cs="Times New Roman"/>
          <w:bCs/>
          <w:szCs w:val="28"/>
          <w:lang w:eastAsia="en-US"/>
        </w:rPr>
        <w:t>2.17. Трудові договори (контракти), укладені з працівниками, карти оцінки результатів діяльності, результати оцінки особистих компетенцій та навичок, індивідуальні плани розвитку працівників АТ «Укрзалізниця».</w:t>
      </w:r>
    </w:p>
    <w:p w:rsidR="00A506F6" w:rsidRPr="00A506F6" w:rsidRDefault="00A506F6" w:rsidP="00A506F6">
      <w:pPr>
        <w:suppressAutoHyphens w:val="0"/>
        <w:spacing w:after="0"/>
        <w:ind w:firstLine="708"/>
        <w:jc w:val="both"/>
        <w:rPr>
          <w:rFonts w:cs="Times New Roman"/>
          <w:szCs w:val="28"/>
          <w:lang w:eastAsia="en-US"/>
        </w:rPr>
      </w:pPr>
      <w:r w:rsidRPr="00A506F6">
        <w:rPr>
          <w:rFonts w:cs="Times New Roman"/>
          <w:szCs w:val="28"/>
          <w:lang w:eastAsia="en-US"/>
        </w:rPr>
        <w:t>2.18. Відомості, конфіденційність яких встановлено в договорах (контрактах, угодах тощо), укладених АТ «Укрзалізниця», за винятком інформації, що підлягає оприлюдненню згідно з вимогами законодавства.</w:t>
      </w:r>
    </w:p>
    <w:p w:rsidR="00A506F6" w:rsidRPr="00A506F6" w:rsidRDefault="00A506F6" w:rsidP="00A506F6">
      <w:pPr>
        <w:suppressAutoHyphens w:val="0"/>
        <w:autoSpaceDE w:val="0"/>
        <w:autoSpaceDN w:val="0"/>
        <w:adjustRightInd w:val="0"/>
        <w:spacing w:after="0"/>
        <w:ind w:firstLine="709"/>
        <w:jc w:val="both"/>
        <w:rPr>
          <w:rFonts w:cs="Times New Roman"/>
          <w:szCs w:val="28"/>
          <w:lang w:eastAsia="en-US"/>
        </w:rPr>
      </w:pPr>
      <w:r w:rsidRPr="00A506F6">
        <w:rPr>
          <w:rFonts w:cs="Times New Roman"/>
          <w:szCs w:val="28"/>
          <w:lang w:eastAsia="en-US"/>
        </w:rPr>
        <w:t>2.19. Протоколи засідань комісій з питань оплати праці, відповідні документи та матеріали до них, накази з питань оплати праці.</w:t>
      </w:r>
    </w:p>
    <w:p w:rsidR="00A506F6" w:rsidRPr="00A506F6" w:rsidRDefault="00A506F6" w:rsidP="00A506F6">
      <w:pPr>
        <w:suppressAutoHyphens w:val="0"/>
        <w:autoSpaceDE w:val="0"/>
        <w:autoSpaceDN w:val="0"/>
        <w:adjustRightInd w:val="0"/>
        <w:spacing w:after="0"/>
        <w:ind w:firstLine="709"/>
        <w:jc w:val="both"/>
        <w:rPr>
          <w:rFonts w:cs="Times New Roman"/>
          <w:szCs w:val="28"/>
          <w:lang w:eastAsia="en-US"/>
        </w:rPr>
      </w:pPr>
      <w:r w:rsidRPr="00A506F6">
        <w:rPr>
          <w:rFonts w:cs="Times New Roman"/>
          <w:szCs w:val="28"/>
          <w:lang w:eastAsia="en-US"/>
        </w:rPr>
        <w:t xml:space="preserve">2.20. Протоколи засідань комісій з питань надання матеріальної допомоги на медичні та інші цілі і надання компенсації для вирішення житлових питань, відповідні документи та матеріали до них, накази з питань надання матеріальної допомоги на медичні та інші цілі і надання компенсації для вирішення житлових питань. </w:t>
      </w:r>
    </w:p>
    <w:p w:rsidR="00A506F6" w:rsidRPr="00A506F6" w:rsidRDefault="00A506F6" w:rsidP="00A506F6">
      <w:pPr>
        <w:suppressAutoHyphens w:val="0"/>
        <w:spacing w:after="0"/>
        <w:ind w:right="98" w:firstLine="708"/>
        <w:jc w:val="both"/>
        <w:rPr>
          <w:rFonts w:cs="Times New Roman"/>
          <w:szCs w:val="28"/>
          <w:lang w:eastAsia="en-US"/>
        </w:rPr>
      </w:pPr>
      <w:r w:rsidRPr="00A506F6">
        <w:rPr>
          <w:rFonts w:cs="Times New Roman"/>
          <w:szCs w:val="28"/>
          <w:lang w:eastAsia="en-US"/>
        </w:rPr>
        <w:lastRenderedPageBreak/>
        <w:t>2.21. Інформація з особових справ працівників, яка містить персональні дані особи.</w:t>
      </w:r>
    </w:p>
    <w:p w:rsidR="00A506F6" w:rsidRPr="00A506F6" w:rsidRDefault="00A506F6" w:rsidP="00A506F6">
      <w:pPr>
        <w:suppressAutoHyphens w:val="0"/>
        <w:spacing w:after="0"/>
        <w:ind w:right="98" w:firstLine="708"/>
        <w:jc w:val="both"/>
        <w:rPr>
          <w:rFonts w:cs="Times New Roman"/>
          <w:szCs w:val="28"/>
          <w:lang w:eastAsia="en-US"/>
        </w:rPr>
      </w:pPr>
      <w:r w:rsidRPr="00A506F6">
        <w:rPr>
          <w:rFonts w:cs="Times New Roman"/>
          <w:szCs w:val="28"/>
          <w:lang w:eastAsia="en-US"/>
        </w:rPr>
        <w:t>2.22. Будь-які відомості стосовно заявника, який повідомив про факти підбурення до вчинення корупційного або пов’язаного з корупцією правопорушення або про виявлення ознак порушення вимог Антикорупційної програми Товариства, вчинення працівниками чи іншими особами корупційних або пов’язаних з корупцією правопорушень.</w:t>
      </w:r>
    </w:p>
    <w:p w:rsidR="00A506F6" w:rsidRPr="00A506F6" w:rsidRDefault="00A506F6" w:rsidP="00A506F6">
      <w:pPr>
        <w:suppressAutoHyphens w:val="0"/>
        <w:spacing w:after="0"/>
        <w:ind w:right="98" w:firstLine="708"/>
        <w:jc w:val="both"/>
        <w:rPr>
          <w:rFonts w:cs="Times New Roman"/>
          <w:szCs w:val="28"/>
          <w:lang w:eastAsia="en-US"/>
        </w:rPr>
      </w:pPr>
      <w:r w:rsidRPr="00A506F6">
        <w:rPr>
          <w:rFonts w:cs="Times New Roman"/>
          <w:szCs w:val="28"/>
          <w:lang w:eastAsia="en-US"/>
        </w:rPr>
        <w:t>2.23. Будь-яка інформація стосовно проведення психофізіологічного дослідження (тестування) з використанням поліграфа та його результатів</w:t>
      </w:r>
    </w:p>
    <w:p w:rsidR="00A506F6" w:rsidRPr="00A506F6" w:rsidRDefault="00A506F6" w:rsidP="00A506F6">
      <w:pPr>
        <w:suppressAutoHyphens w:val="0"/>
        <w:autoSpaceDE w:val="0"/>
        <w:autoSpaceDN w:val="0"/>
        <w:adjustRightInd w:val="0"/>
        <w:spacing w:after="0"/>
        <w:ind w:firstLine="709"/>
        <w:jc w:val="both"/>
        <w:rPr>
          <w:rFonts w:cs="Times New Roman"/>
          <w:szCs w:val="28"/>
          <w:lang w:eastAsia="en-US"/>
        </w:rPr>
      </w:pPr>
    </w:p>
    <w:p w:rsidR="00A506F6" w:rsidRPr="00A506F6" w:rsidRDefault="00A506F6" w:rsidP="00A506F6">
      <w:pPr>
        <w:suppressAutoHyphens w:val="0"/>
        <w:autoSpaceDE w:val="0"/>
        <w:autoSpaceDN w:val="0"/>
        <w:adjustRightInd w:val="0"/>
        <w:spacing w:after="0"/>
        <w:ind w:firstLine="709"/>
        <w:jc w:val="both"/>
        <w:rPr>
          <w:rFonts w:cs="Times New Roman"/>
          <w:szCs w:val="28"/>
          <w:lang w:eastAsia="en-US"/>
        </w:rPr>
      </w:pPr>
    </w:p>
    <w:p w:rsidR="00A506F6" w:rsidRPr="00A506F6" w:rsidRDefault="00A506F6" w:rsidP="00A506F6">
      <w:pPr>
        <w:suppressAutoHyphens w:val="0"/>
        <w:autoSpaceDE w:val="0"/>
        <w:autoSpaceDN w:val="0"/>
        <w:adjustRightInd w:val="0"/>
        <w:spacing w:after="0"/>
        <w:ind w:firstLine="709"/>
        <w:jc w:val="both"/>
        <w:rPr>
          <w:rFonts w:cs="Times New Roman"/>
          <w:szCs w:val="28"/>
          <w:lang w:eastAsia="en-US"/>
        </w:rPr>
      </w:pPr>
    </w:p>
    <w:tbl>
      <w:tblPr>
        <w:tblStyle w:val="1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62"/>
        <w:gridCol w:w="1456"/>
        <w:gridCol w:w="3210"/>
      </w:tblGrid>
      <w:tr w:rsidR="001F3855" w:rsidRPr="00A506F6" w:rsidTr="0002533C">
        <w:tc>
          <w:tcPr>
            <w:tcW w:w="4962" w:type="dxa"/>
          </w:tcPr>
          <w:p w:rsidR="000B3874" w:rsidRDefault="001F3855" w:rsidP="00A506F6">
            <w:pPr>
              <w:tabs>
                <w:tab w:val="left" w:pos="0"/>
                <w:tab w:val="left" w:pos="851"/>
              </w:tabs>
              <w:suppressAutoHyphens w:val="0"/>
              <w:spacing w:after="0"/>
              <w:ind w:right="-1"/>
              <w:jc w:val="both"/>
              <w:rPr>
                <w:rFonts w:ascii="Times New Roman" w:hAnsi="Times New Roman" w:cs="Times New Roman"/>
                <w:szCs w:val="28"/>
                <w:lang w:eastAsia="en-US"/>
              </w:rPr>
            </w:pPr>
            <w:r w:rsidRPr="001F3855">
              <w:rPr>
                <w:rFonts w:ascii="Times New Roman" w:hAnsi="Times New Roman" w:cs="Times New Roman"/>
                <w:szCs w:val="28"/>
                <w:lang w:eastAsia="en-US"/>
              </w:rPr>
              <w:t xml:space="preserve">Директор </w:t>
            </w:r>
            <w:r>
              <w:rPr>
                <w:rFonts w:ascii="Times New Roman" w:hAnsi="Times New Roman" w:cs="Times New Roman"/>
                <w:szCs w:val="28"/>
                <w:lang w:eastAsia="en-US"/>
              </w:rPr>
              <w:t xml:space="preserve">Департаменту </w:t>
            </w:r>
          </w:p>
          <w:p w:rsidR="001F3855" w:rsidRPr="00A506F6" w:rsidRDefault="001F3855" w:rsidP="00A506F6">
            <w:pPr>
              <w:tabs>
                <w:tab w:val="left" w:pos="0"/>
                <w:tab w:val="left" w:pos="851"/>
              </w:tabs>
              <w:suppressAutoHyphens w:val="0"/>
              <w:spacing w:after="0"/>
              <w:ind w:right="-1"/>
              <w:jc w:val="both"/>
              <w:rPr>
                <w:rFonts w:cs="Times New Roman"/>
                <w:szCs w:val="28"/>
                <w:lang w:eastAsia="en-US"/>
              </w:rPr>
            </w:pPr>
            <w:r>
              <w:rPr>
                <w:rFonts w:ascii="Times New Roman" w:hAnsi="Times New Roman" w:cs="Times New Roman"/>
                <w:szCs w:val="28"/>
                <w:lang w:eastAsia="en-US"/>
              </w:rPr>
              <w:t>економічної та інформаційної безпеки</w:t>
            </w:r>
          </w:p>
        </w:tc>
        <w:tc>
          <w:tcPr>
            <w:tcW w:w="1456" w:type="dxa"/>
          </w:tcPr>
          <w:p w:rsidR="001F3855" w:rsidRPr="00A506F6" w:rsidRDefault="001F3855" w:rsidP="00A506F6">
            <w:pPr>
              <w:suppressAutoHyphens w:val="0"/>
              <w:spacing w:after="0"/>
              <w:jc w:val="both"/>
              <w:rPr>
                <w:rFonts w:cs="Times New Roman"/>
                <w:szCs w:val="28"/>
                <w:lang w:eastAsia="en-US"/>
              </w:rPr>
            </w:pPr>
          </w:p>
        </w:tc>
        <w:tc>
          <w:tcPr>
            <w:tcW w:w="3210" w:type="dxa"/>
          </w:tcPr>
          <w:p w:rsidR="000B3874" w:rsidRDefault="000B3874" w:rsidP="00A506F6">
            <w:pPr>
              <w:suppressAutoHyphens w:val="0"/>
              <w:spacing w:after="0"/>
              <w:jc w:val="right"/>
              <w:rPr>
                <w:rFonts w:ascii="Times New Roman" w:hAnsi="Times New Roman" w:cs="Times New Roman"/>
                <w:szCs w:val="28"/>
                <w:lang w:eastAsia="en-US"/>
              </w:rPr>
            </w:pPr>
          </w:p>
          <w:p w:rsidR="001F3855" w:rsidRPr="000B3874" w:rsidRDefault="000B3874" w:rsidP="00A506F6">
            <w:pPr>
              <w:suppressAutoHyphens w:val="0"/>
              <w:spacing w:after="0"/>
              <w:jc w:val="right"/>
              <w:rPr>
                <w:rFonts w:ascii="Times New Roman" w:hAnsi="Times New Roman" w:cs="Times New Roman"/>
                <w:szCs w:val="28"/>
                <w:lang w:eastAsia="en-US"/>
              </w:rPr>
            </w:pPr>
            <w:r>
              <w:rPr>
                <w:rFonts w:ascii="Times New Roman" w:hAnsi="Times New Roman" w:cs="Times New Roman"/>
                <w:szCs w:val="28"/>
                <w:lang w:eastAsia="en-US"/>
              </w:rPr>
              <w:t>О.В. Назарук</w:t>
            </w:r>
          </w:p>
        </w:tc>
      </w:tr>
      <w:tr w:rsidR="001F3855" w:rsidRPr="00A506F6" w:rsidTr="0002533C">
        <w:tc>
          <w:tcPr>
            <w:tcW w:w="4962" w:type="dxa"/>
          </w:tcPr>
          <w:p w:rsidR="001F3855" w:rsidRPr="00A506F6" w:rsidRDefault="001F3855" w:rsidP="00A506F6">
            <w:pPr>
              <w:tabs>
                <w:tab w:val="left" w:pos="0"/>
                <w:tab w:val="left" w:pos="851"/>
              </w:tabs>
              <w:suppressAutoHyphens w:val="0"/>
              <w:spacing w:after="0"/>
              <w:ind w:right="-1"/>
              <w:jc w:val="both"/>
              <w:rPr>
                <w:rFonts w:cs="Times New Roman"/>
                <w:szCs w:val="28"/>
                <w:lang w:eastAsia="en-US"/>
              </w:rPr>
            </w:pPr>
          </w:p>
        </w:tc>
        <w:tc>
          <w:tcPr>
            <w:tcW w:w="1456" w:type="dxa"/>
          </w:tcPr>
          <w:p w:rsidR="001F3855" w:rsidRPr="00A506F6" w:rsidRDefault="001F3855" w:rsidP="00A506F6">
            <w:pPr>
              <w:suppressAutoHyphens w:val="0"/>
              <w:spacing w:after="0"/>
              <w:jc w:val="both"/>
              <w:rPr>
                <w:rFonts w:cs="Times New Roman"/>
                <w:szCs w:val="28"/>
                <w:lang w:eastAsia="en-US"/>
              </w:rPr>
            </w:pPr>
          </w:p>
        </w:tc>
        <w:tc>
          <w:tcPr>
            <w:tcW w:w="3210" w:type="dxa"/>
          </w:tcPr>
          <w:p w:rsidR="001F3855" w:rsidRDefault="001F3855" w:rsidP="00A506F6">
            <w:pPr>
              <w:suppressAutoHyphens w:val="0"/>
              <w:spacing w:after="0"/>
              <w:jc w:val="right"/>
              <w:rPr>
                <w:rFonts w:cs="Times New Roman"/>
                <w:szCs w:val="28"/>
                <w:lang w:eastAsia="en-US"/>
              </w:rPr>
            </w:pPr>
          </w:p>
        </w:tc>
      </w:tr>
      <w:tr w:rsidR="00A506F6" w:rsidRPr="00A506F6" w:rsidTr="0002533C">
        <w:tc>
          <w:tcPr>
            <w:tcW w:w="4962" w:type="dxa"/>
          </w:tcPr>
          <w:p w:rsidR="00A506F6" w:rsidRPr="00A506F6" w:rsidRDefault="00A506F6" w:rsidP="00A506F6">
            <w:pPr>
              <w:tabs>
                <w:tab w:val="left" w:pos="0"/>
                <w:tab w:val="left" w:pos="851"/>
              </w:tabs>
              <w:suppressAutoHyphens w:val="0"/>
              <w:spacing w:after="0"/>
              <w:ind w:right="-1"/>
              <w:jc w:val="both"/>
              <w:rPr>
                <w:rFonts w:ascii="Times New Roman" w:hAnsi="Times New Roman" w:cs="Times New Roman"/>
                <w:szCs w:val="28"/>
                <w:lang w:eastAsia="en-US"/>
              </w:rPr>
            </w:pPr>
            <w:r w:rsidRPr="00A506F6">
              <w:rPr>
                <w:rFonts w:ascii="Times New Roman" w:hAnsi="Times New Roman" w:cs="Times New Roman"/>
                <w:szCs w:val="28"/>
                <w:lang w:eastAsia="en-US"/>
              </w:rPr>
              <w:t>Голова Комісії з визначення переліку відомостей, що становлять комерційну таємницю та конфіденційну</w:t>
            </w:r>
            <w:r w:rsidR="00F80E1A">
              <w:rPr>
                <w:rFonts w:ascii="Times New Roman" w:hAnsi="Times New Roman" w:cs="Times New Roman"/>
                <w:szCs w:val="28"/>
                <w:lang w:eastAsia="en-US"/>
              </w:rPr>
              <w:t xml:space="preserve"> інформацію ПАТ «Укрзалізниця» –</w:t>
            </w:r>
          </w:p>
          <w:p w:rsidR="00A506F6" w:rsidRPr="00A506F6" w:rsidRDefault="00F80E1A" w:rsidP="000B3874">
            <w:pPr>
              <w:tabs>
                <w:tab w:val="left" w:pos="0"/>
                <w:tab w:val="left" w:pos="851"/>
              </w:tabs>
              <w:suppressAutoHyphens w:val="0"/>
              <w:spacing w:after="0"/>
              <w:ind w:right="-1"/>
              <w:jc w:val="both"/>
              <w:rPr>
                <w:rFonts w:ascii="Times New Roman" w:hAnsi="Times New Roman" w:cs="Times New Roman"/>
                <w:szCs w:val="28"/>
                <w:lang w:eastAsia="en-US"/>
              </w:rPr>
            </w:pPr>
            <w:r>
              <w:rPr>
                <w:rFonts w:ascii="Times New Roman" w:hAnsi="Times New Roman" w:cs="Times New Roman"/>
                <w:szCs w:val="28"/>
                <w:lang w:eastAsia="en-US"/>
              </w:rPr>
              <w:t>з</w:t>
            </w:r>
            <w:r w:rsidR="00A506F6" w:rsidRPr="00A506F6">
              <w:rPr>
                <w:rFonts w:ascii="Times New Roman" w:hAnsi="Times New Roman" w:cs="Times New Roman"/>
                <w:szCs w:val="28"/>
                <w:lang w:eastAsia="en-US"/>
              </w:rPr>
              <w:t xml:space="preserve">аступник директора Департаменту економічної та інформаційної безпеки </w:t>
            </w:r>
          </w:p>
        </w:tc>
        <w:tc>
          <w:tcPr>
            <w:tcW w:w="1456" w:type="dxa"/>
          </w:tcPr>
          <w:p w:rsidR="00A506F6" w:rsidRPr="00A506F6" w:rsidRDefault="00A506F6" w:rsidP="00A506F6">
            <w:pPr>
              <w:suppressAutoHyphens w:val="0"/>
              <w:spacing w:after="0"/>
              <w:jc w:val="both"/>
              <w:rPr>
                <w:rFonts w:ascii="Times New Roman" w:hAnsi="Times New Roman" w:cs="Times New Roman"/>
                <w:szCs w:val="28"/>
                <w:lang w:eastAsia="en-US"/>
              </w:rPr>
            </w:pPr>
          </w:p>
        </w:tc>
        <w:tc>
          <w:tcPr>
            <w:tcW w:w="3210" w:type="dxa"/>
          </w:tcPr>
          <w:p w:rsidR="002B7020" w:rsidRDefault="002B7020" w:rsidP="00A506F6">
            <w:pPr>
              <w:suppressAutoHyphens w:val="0"/>
              <w:spacing w:after="0"/>
              <w:jc w:val="right"/>
              <w:rPr>
                <w:rFonts w:ascii="Times New Roman" w:hAnsi="Times New Roman" w:cs="Times New Roman"/>
                <w:szCs w:val="28"/>
                <w:lang w:eastAsia="en-US"/>
              </w:rPr>
            </w:pPr>
          </w:p>
          <w:p w:rsidR="002B7020" w:rsidRDefault="002B7020" w:rsidP="00A506F6">
            <w:pPr>
              <w:suppressAutoHyphens w:val="0"/>
              <w:spacing w:after="0"/>
              <w:jc w:val="right"/>
              <w:rPr>
                <w:rFonts w:ascii="Times New Roman" w:hAnsi="Times New Roman" w:cs="Times New Roman"/>
                <w:szCs w:val="28"/>
                <w:lang w:eastAsia="en-US"/>
              </w:rPr>
            </w:pPr>
          </w:p>
          <w:p w:rsidR="002B7020" w:rsidRDefault="002B7020" w:rsidP="00A506F6">
            <w:pPr>
              <w:suppressAutoHyphens w:val="0"/>
              <w:spacing w:after="0"/>
              <w:jc w:val="right"/>
              <w:rPr>
                <w:rFonts w:ascii="Times New Roman" w:hAnsi="Times New Roman" w:cs="Times New Roman"/>
                <w:szCs w:val="28"/>
                <w:lang w:eastAsia="en-US"/>
              </w:rPr>
            </w:pPr>
          </w:p>
          <w:p w:rsidR="002B7020" w:rsidRDefault="002B7020" w:rsidP="00A506F6">
            <w:pPr>
              <w:suppressAutoHyphens w:val="0"/>
              <w:spacing w:after="0"/>
              <w:jc w:val="right"/>
              <w:rPr>
                <w:rFonts w:ascii="Times New Roman" w:hAnsi="Times New Roman" w:cs="Times New Roman"/>
                <w:szCs w:val="28"/>
                <w:lang w:eastAsia="en-US"/>
              </w:rPr>
            </w:pPr>
          </w:p>
          <w:p w:rsidR="002B7020" w:rsidRDefault="002B7020" w:rsidP="00A506F6">
            <w:pPr>
              <w:suppressAutoHyphens w:val="0"/>
              <w:spacing w:after="0"/>
              <w:jc w:val="right"/>
              <w:rPr>
                <w:rFonts w:ascii="Times New Roman" w:hAnsi="Times New Roman" w:cs="Times New Roman"/>
                <w:szCs w:val="28"/>
                <w:lang w:eastAsia="en-US"/>
              </w:rPr>
            </w:pPr>
          </w:p>
          <w:p w:rsidR="00A506F6" w:rsidRPr="00A506F6" w:rsidRDefault="00A506F6" w:rsidP="00A506F6">
            <w:pPr>
              <w:suppressAutoHyphens w:val="0"/>
              <w:spacing w:after="0"/>
              <w:jc w:val="right"/>
              <w:rPr>
                <w:rFonts w:ascii="Times New Roman" w:hAnsi="Times New Roman" w:cs="Times New Roman"/>
                <w:szCs w:val="28"/>
                <w:lang w:eastAsia="en-US"/>
              </w:rPr>
            </w:pPr>
            <w:r w:rsidRPr="00A506F6">
              <w:rPr>
                <w:rFonts w:ascii="Times New Roman" w:hAnsi="Times New Roman" w:cs="Times New Roman"/>
                <w:szCs w:val="28"/>
                <w:lang w:eastAsia="en-US"/>
              </w:rPr>
              <w:t>В.І. Андреєв</w:t>
            </w:r>
          </w:p>
        </w:tc>
      </w:tr>
    </w:tbl>
    <w:p w:rsidR="00BA4EB3" w:rsidRDefault="00BA4EB3" w:rsidP="003D4E6D">
      <w:pPr>
        <w:suppressAutoHyphens w:val="0"/>
        <w:autoSpaceDE w:val="0"/>
        <w:autoSpaceDN w:val="0"/>
        <w:adjustRightInd w:val="0"/>
        <w:spacing w:after="0"/>
        <w:jc w:val="both"/>
        <w:rPr>
          <w:rFonts w:cs="Times New Roman"/>
          <w:szCs w:val="28"/>
          <w:lang w:eastAsia="en-US"/>
        </w:rPr>
        <w:sectPr w:rsidR="00BA4EB3" w:rsidSect="00624974">
          <w:headerReference w:type="default" r:id="rId8"/>
          <w:headerReference w:type="first" r:id="rId9"/>
          <w:pgSz w:w="11906" w:h="16838"/>
          <w:pgMar w:top="851" w:right="566" w:bottom="993" w:left="1701" w:header="680" w:footer="624" w:gutter="0"/>
          <w:pgNumType w:start="1"/>
          <w:cols w:space="720"/>
          <w:titlePg/>
          <w:docGrid w:linePitch="381"/>
        </w:sectPr>
      </w:pPr>
      <w:bookmarkStart w:id="0" w:name="_GoBack"/>
      <w:bookmarkEnd w:id="0"/>
    </w:p>
    <w:p w:rsidR="00DD714A" w:rsidRPr="005F182C" w:rsidRDefault="00DD714A" w:rsidP="003D4E6D">
      <w:pPr>
        <w:suppressAutoHyphens w:val="0"/>
        <w:spacing w:after="0"/>
        <w:rPr>
          <w:rFonts w:cs="Times New Roman"/>
          <w:spacing w:val="-6"/>
          <w:szCs w:val="28"/>
        </w:rPr>
      </w:pPr>
    </w:p>
    <w:sectPr w:rsidR="00DD714A" w:rsidRPr="005F182C" w:rsidSect="00C4043E">
      <w:pgSz w:w="11906" w:h="16838"/>
      <w:pgMar w:top="851" w:right="566" w:bottom="993" w:left="1701" w:header="680" w:footer="624" w:gutter="0"/>
      <w:pgNumType w:start="1"/>
      <w:cols w:space="720"/>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771C1" w:rsidRDefault="00A771C1">
      <w:r>
        <w:separator/>
      </w:r>
    </w:p>
  </w:endnote>
  <w:endnote w:type="continuationSeparator" w:id="0">
    <w:p w:rsidR="00A771C1" w:rsidRDefault="00A771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Journal">
    <w:altName w:val="Times New Roman"/>
    <w:charset w:val="00"/>
    <w:family w:val="auto"/>
    <w:pitch w:val="variable"/>
  </w:font>
  <w:font w:name="Liberation Sans">
    <w:altName w:val="Arial"/>
    <w:charset w:val="CC"/>
    <w:family w:val="swiss"/>
    <w:pitch w:val="variable"/>
    <w:sig w:usb0="00000000"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altName w:val="Courier New"/>
    <w:panose1 w:val="00000400000000000000"/>
    <w:charset w:val="01"/>
    <w:family w:val="roman"/>
    <w:notTrueType/>
    <w:pitch w:val="variable"/>
    <w:sig w:usb0="00002000" w:usb1="00000000" w:usb2="00000000" w:usb3="00000000" w:csb0="00000000" w:csb1="00000000"/>
  </w:font>
  <w:font w:name="Verdana">
    <w:altName w:val=" Arial"/>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771C1" w:rsidRDefault="00A771C1">
      <w:r>
        <w:separator/>
      </w:r>
    </w:p>
  </w:footnote>
  <w:footnote w:type="continuationSeparator" w:id="0">
    <w:p w:rsidR="00A771C1" w:rsidRDefault="00A771C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89907541"/>
      <w:docPartObj>
        <w:docPartGallery w:val="Page Numbers (Top of Page)"/>
        <w:docPartUnique/>
      </w:docPartObj>
    </w:sdtPr>
    <w:sdtEndPr/>
    <w:sdtContent>
      <w:p w:rsidR="00C4043E" w:rsidRDefault="00C4043E">
        <w:pPr>
          <w:pStyle w:val="ae"/>
          <w:jc w:val="center"/>
        </w:pPr>
        <w:r>
          <w:fldChar w:fldCharType="begin"/>
        </w:r>
        <w:r>
          <w:instrText>PAGE   \* MERGEFORMAT</w:instrText>
        </w:r>
        <w:r>
          <w:fldChar w:fldCharType="separate"/>
        </w:r>
        <w:r w:rsidR="003D4E6D" w:rsidRPr="003D4E6D">
          <w:rPr>
            <w:noProof/>
            <w:lang w:val="ru-RU"/>
          </w:rPr>
          <w:t>4</w:t>
        </w:r>
        <w:r>
          <w:fldChar w:fldCharType="end"/>
        </w:r>
      </w:p>
    </w:sdtContent>
  </w:sdt>
  <w:p w:rsidR="00C4043E" w:rsidRDefault="00C4043E">
    <w:pPr>
      <w:pStyle w:val="a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6435E" w:rsidRDefault="0016435E" w:rsidP="0016435E">
    <w:pPr>
      <w:pStyle w:val="ae"/>
      <w:tabs>
        <w:tab w:val="left" w:pos="3765"/>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1"/>
      <w:suff w:val="nothing"/>
      <w:lvlText w:val=""/>
      <w:lvlJc w:val="left"/>
      <w:pPr>
        <w:tabs>
          <w:tab w:val="num" w:pos="432"/>
        </w:tabs>
        <w:ind w:left="432" w:hanging="432"/>
      </w:pPr>
    </w:lvl>
    <w:lvl w:ilvl="1">
      <w:start w:val="1"/>
      <w:numFmt w:val="none"/>
      <w:pStyle w:val="2"/>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00000002"/>
    <w:name w:val="WW8Num5"/>
    <w:lvl w:ilvl="0">
      <w:start w:val="1"/>
      <w:numFmt w:val="decimal"/>
      <w:pStyle w:val="10"/>
      <w:lvlText w:val="%1."/>
      <w:lvlJc w:val="left"/>
      <w:pPr>
        <w:tabs>
          <w:tab w:val="num" w:pos="872"/>
        </w:tabs>
        <w:ind w:left="872" w:firstLine="0"/>
      </w:pPr>
      <w:rPr>
        <w:rFonts w:hint="default"/>
        <w:b/>
        <w:bCs/>
      </w:rPr>
    </w:lvl>
    <w:lvl w:ilvl="1">
      <w:start w:val="1"/>
      <w:numFmt w:val="decimal"/>
      <w:lvlText w:val="%1.%2"/>
      <w:lvlJc w:val="left"/>
      <w:pPr>
        <w:tabs>
          <w:tab w:val="num" w:pos="720"/>
        </w:tabs>
        <w:ind w:left="0" w:firstLine="720"/>
      </w:pPr>
      <w:rPr>
        <w:rFonts w:hint="default"/>
        <w:color w:val="auto"/>
      </w:rPr>
    </w:lvl>
    <w:lvl w:ilvl="2">
      <w:start w:val="1"/>
      <w:numFmt w:val="decimal"/>
      <w:lvlText w:val="%1.%2.%3"/>
      <w:lvlJc w:val="left"/>
      <w:pPr>
        <w:tabs>
          <w:tab w:val="num" w:pos="1592"/>
        </w:tabs>
        <w:ind w:left="152" w:firstLine="720"/>
      </w:pPr>
      <w:rPr>
        <w:rFonts w:hint="default"/>
      </w:rPr>
    </w:lvl>
    <w:lvl w:ilvl="3">
      <w:start w:val="1"/>
      <w:numFmt w:val="decimal"/>
      <w:lvlText w:val="%1.%2.%3.%4"/>
      <w:lvlJc w:val="left"/>
      <w:pPr>
        <w:tabs>
          <w:tab w:val="num" w:pos="1592"/>
        </w:tabs>
        <w:ind w:left="1592" w:hanging="720"/>
      </w:pPr>
      <w:rPr>
        <w:rFonts w:hint="default"/>
      </w:rPr>
    </w:lvl>
    <w:lvl w:ilvl="4">
      <w:start w:val="1"/>
      <w:numFmt w:val="decimal"/>
      <w:lvlText w:val="%1.%2.%3.%4.%5"/>
      <w:lvlJc w:val="left"/>
      <w:pPr>
        <w:tabs>
          <w:tab w:val="num" w:pos="1952"/>
        </w:tabs>
        <w:ind w:left="1952" w:hanging="1080"/>
      </w:pPr>
      <w:rPr>
        <w:rFonts w:hint="default"/>
      </w:rPr>
    </w:lvl>
    <w:lvl w:ilvl="5">
      <w:start w:val="1"/>
      <w:numFmt w:val="decimal"/>
      <w:lvlText w:val="%1.%2.%3.%4.%5.%6"/>
      <w:lvlJc w:val="left"/>
      <w:pPr>
        <w:tabs>
          <w:tab w:val="num" w:pos="1952"/>
        </w:tabs>
        <w:ind w:left="1952" w:hanging="1080"/>
      </w:pPr>
      <w:rPr>
        <w:rFonts w:hint="default"/>
      </w:rPr>
    </w:lvl>
    <w:lvl w:ilvl="6">
      <w:start w:val="1"/>
      <w:numFmt w:val="decimal"/>
      <w:lvlText w:val="%1.%2.%3.%4.%5.%6.%7"/>
      <w:lvlJc w:val="left"/>
      <w:pPr>
        <w:tabs>
          <w:tab w:val="num" w:pos="2312"/>
        </w:tabs>
        <w:ind w:left="2312" w:hanging="1440"/>
      </w:pPr>
      <w:rPr>
        <w:rFonts w:hint="default"/>
      </w:rPr>
    </w:lvl>
    <w:lvl w:ilvl="7">
      <w:start w:val="1"/>
      <w:numFmt w:val="decimal"/>
      <w:lvlText w:val="%1.%2.%3.%4.%5.%6.%7.%8"/>
      <w:lvlJc w:val="left"/>
      <w:pPr>
        <w:tabs>
          <w:tab w:val="num" w:pos="2312"/>
        </w:tabs>
        <w:ind w:left="2312" w:hanging="1440"/>
      </w:pPr>
      <w:rPr>
        <w:rFonts w:hint="default"/>
      </w:rPr>
    </w:lvl>
    <w:lvl w:ilvl="8">
      <w:start w:val="1"/>
      <w:numFmt w:val="decimal"/>
      <w:lvlText w:val="%1.%2.%3.%4.%5.%6.%7.%8.%9"/>
      <w:lvlJc w:val="left"/>
      <w:pPr>
        <w:tabs>
          <w:tab w:val="num" w:pos="2672"/>
        </w:tabs>
        <w:ind w:left="2672" w:hanging="1800"/>
      </w:pPr>
      <w:rPr>
        <w:rFonts w:hint="default"/>
      </w:rPr>
    </w:lvl>
  </w:abstractNum>
  <w:abstractNum w:abstractNumId="2" w15:restartNumberingAfterBreak="0">
    <w:nsid w:val="097457B5"/>
    <w:multiLevelType w:val="hybridMultilevel"/>
    <w:tmpl w:val="9202CD8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C0946D0"/>
    <w:multiLevelType w:val="hybridMultilevel"/>
    <w:tmpl w:val="2040AECA"/>
    <w:lvl w:ilvl="0" w:tplc="D38C33C2">
      <w:numFmt w:val="bullet"/>
      <w:lvlText w:val="-"/>
      <w:lvlJc w:val="left"/>
      <w:pPr>
        <w:ind w:left="1211" w:hanging="360"/>
      </w:pPr>
      <w:rPr>
        <w:rFonts w:ascii="Times New Roman" w:eastAsia="Times New Roman" w:hAnsi="Times New Roman" w:cs="Times New Roman"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4" w15:restartNumberingAfterBreak="0">
    <w:nsid w:val="2CBA0F05"/>
    <w:multiLevelType w:val="hybridMultilevel"/>
    <w:tmpl w:val="AF9A4DCE"/>
    <w:lvl w:ilvl="0" w:tplc="2A0C6EF2">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4D737F80"/>
    <w:multiLevelType w:val="hybridMultilevel"/>
    <w:tmpl w:val="B8784830"/>
    <w:lvl w:ilvl="0" w:tplc="30D84078">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6" w15:restartNumberingAfterBreak="0">
    <w:nsid w:val="6FFA2934"/>
    <w:multiLevelType w:val="hybridMultilevel"/>
    <w:tmpl w:val="B1C8F724"/>
    <w:lvl w:ilvl="0" w:tplc="B624F752">
      <w:start w:val="1"/>
      <w:numFmt w:val="decimal"/>
      <w:lvlText w:val="%1."/>
      <w:lvlJc w:val="left"/>
      <w:pPr>
        <w:ind w:left="1070" w:hanging="390"/>
      </w:pPr>
      <w:rPr>
        <w:rFonts w:ascii="Times New Roman" w:eastAsia="Times New Roman" w:hAnsi="Times New Roman" w:cs="Times New Roman"/>
      </w:rPr>
    </w:lvl>
    <w:lvl w:ilvl="1" w:tplc="04190019" w:tentative="1">
      <w:start w:val="1"/>
      <w:numFmt w:val="lowerLetter"/>
      <w:lvlText w:val="%2."/>
      <w:lvlJc w:val="left"/>
      <w:pPr>
        <w:ind w:left="1760" w:hanging="360"/>
      </w:pPr>
    </w:lvl>
    <w:lvl w:ilvl="2" w:tplc="0419001B" w:tentative="1">
      <w:start w:val="1"/>
      <w:numFmt w:val="lowerRoman"/>
      <w:lvlText w:val="%3."/>
      <w:lvlJc w:val="right"/>
      <w:pPr>
        <w:ind w:left="2480" w:hanging="180"/>
      </w:pPr>
    </w:lvl>
    <w:lvl w:ilvl="3" w:tplc="0419000F" w:tentative="1">
      <w:start w:val="1"/>
      <w:numFmt w:val="decimal"/>
      <w:lvlText w:val="%4."/>
      <w:lvlJc w:val="left"/>
      <w:pPr>
        <w:ind w:left="3200" w:hanging="360"/>
      </w:pPr>
    </w:lvl>
    <w:lvl w:ilvl="4" w:tplc="04190019" w:tentative="1">
      <w:start w:val="1"/>
      <w:numFmt w:val="lowerLetter"/>
      <w:lvlText w:val="%5."/>
      <w:lvlJc w:val="left"/>
      <w:pPr>
        <w:ind w:left="3920" w:hanging="360"/>
      </w:pPr>
    </w:lvl>
    <w:lvl w:ilvl="5" w:tplc="0419001B" w:tentative="1">
      <w:start w:val="1"/>
      <w:numFmt w:val="lowerRoman"/>
      <w:lvlText w:val="%6."/>
      <w:lvlJc w:val="right"/>
      <w:pPr>
        <w:ind w:left="4640" w:hanging="180"/>
      </w:pPr>
    </w:lvl>
    <w:lvl w:ilvl="6" w:tplc="0419000F" w:tentative="1">
      <w:start w:val="1"/>
      <w:numFmt w:val="decimal"/>
      <w:lvlText w:val="%7."/>
      <w:lvlJc w:val="left"/>
      <w:pPr>
        <w:ind w:left="5360" w:hanging="360"/>
      </w:pPr>
    </w:lvl>
    <w:lvl w:ilvl="7" w:tplc="04190019" w:tentative="1">
      <w:start w:val="1"/>
      <w:numFmt w:val="lowerLetter"/>
      <w:lvlText w:val="%8."/>
      <w:lvlJc w:val="left"/>
      <w:pPr>
        <w:ind w:left="6080" w:hanging="360"/>
      </w:pPr>
    </w:lvl>
    <w:lvl w:ilvl="8" w:tplc="0419001B" w:tentative="1">
      <w:start w:val="1"/>
      <w:numFmt w:val="lowerRoman"/>
      <w:lvlText w:val="%9."/>
      <w:lvlJc w:val="right"/>
      <w:pPr>
        <w:ind w:left="6800" w:hanging="180"/>
      </w:pPr>
    </w:lvl>
  </w:abstractNum>
  <w:num w:numId="1">
    <w:abstractNumId w:val="0"/>
  </w:num>
  <w:num w:numId="2">
    <w:abstractNumId w:val="1"/>
  </w:num>
  <w:num w:numId="3">
    <w:abstractNumId w:val="2"/>
  </w:num>
  <w:num w:numId="4">
    <w:abstractNumId w:val="4"/>
  </w:num>
  <w:num w:numId="5">
    <w:abstractNumId w:val="3"/>
  </w:num>
  <w:num w:numId="6">
    <w:abstractNumId w:val="6"/>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284"/>
  <w:hyphenationZone w:val="425"/>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753A"/>
    <w:rsid w:val="00004F85"/>
    <w:rsid w:val="00005040"/>
    <w:rsid w:val="000051B9"/>
    <w:rsid w:val="00005A52"/>
    <w:rsid w:val="00006366"/>
    <w:rsid w:val="0000708E"/>
    <w:rsid w:val="00007541"/>
    <w:rsid w:val="00007F97"/>
    <w:rsid w:val="000104B6"/>
    <w:rsid w:val="000107C3"/>
    <w:rsid w:val="0001098B"/>
    <w:rsid w:val="00011E3F"/>
    <w:rsid w:val="00012C11"/>
    <w:rsid w:val="0001685A"/>
    <w:rsid w:val="00016974"/>
    <w:rsid w:val="00016A17"/>
    <w:rsid w:val="0002160E"/>
    <w:rsid w:val="000220FB"/>
    <w:rsid w:val="00023AA3"/>
    <w:rsid w:val="00026EE8"/>
    <w:rsid w:val="00027BFE"/>
    <w:rsid w:val="0003268A"/>
    <w:rsid w:val="00035A7D"/>
    <w:rsid w:val="00036452"/>
    <w:rsid w:val="0003679C"/>
    <w:rsid w:val="00040EB1"/>
    <w:rsid w:val="000420E5"/>
    <w:rsid w:val="00042145"/>
    <w:rsid w:val="00045E37"/>
    <w:rsid w:val="00046F36"/>
    <w:rsid w:val="00050ACD"/>
    <w:rsid w:val="00050E2A"/>
    <w:rsid w:val="00051CEE"/>
    <w:rsid w:val="0005216B"/>
    <w:rsid w:val="0005262A"/>
    <w:rsid w:val="00055EDC"/>
    <w:rsid w:val="0006605C"/>
    <w:rsid w:val="0007113C"/>
    <w:rsid w:val="00071D1B"/>
    <w:rsid w:val="000722DD"/>
    <w:rsid w:val="00074EA4"/>
    <w:rsid w:val="000763B1"/>
    <w:rsid w:val="00077222"/>
    <w:rsid w:val="00080715"/>
    <w:rsid w:val="000817F5"/>
    <w:rsid w:val="000818DE"/>
    <w:rsid w:val="00082D00"/>
    <w:rsid w:val="00085EAF"/>
    <w:rsid w:val="0008783E"/>
    <w:rsid w:val="00087C49"/>
    <w:rsid w:val="00087D14"/>
    <w:rsid w:val="000902B5"/>
    <w:rsid w:val="000906DE"/>
    <w:rsid w:val="00091B02"/>
    <w:rsid w:val="00094A3D"/>
    <w:rsid w:val="000969CD"/>
    <w:rsid w:val="00096B99"/>
    <w:rsid w:val="00096DED"/>
    <w:rsid w:val="000A1073"/>
    <w:rsid w:val="000A18BC"/>
    <w:rsid w:val="000A21CF"/>
    <w:rsid w:val="000A397B"/>
    <w:rsid w:val="000A6420"/>
    <w:rsid w:val="000A6AD9"/>
    <w:rsid w:val="000B11A6"/>
    <w:rsid w:val="000B1CEF"/>
    <w:rsid w:val="000B2AC1"/>
    <w:rsid w:val="000B3874"/>
    <w:rsid w:val="000B7D04"/>
    <w:rsid w:val="000C19CB"/>
    <w:rsid w:val="000C2650"/>
    <w:rsid w:val="000C3DC1"/>
    <w:rsid w:val="000D0334"/>
    <w:rsid w:val="000D1EAF"/>
    <w:rsid w:val="000D2FFD"/>
    <w:rsid w:val="000D3ACC"/>
    <w:rsid w:val="000D5F01"/>
    <w:rsid w:val="000D7B32"/>
    <w:rsid w:val="000E219D"/>
    <w:rsid w:val="000E229D"/>
    <w:rsid w:val="000E315D"/>
    <w:rsid w:val="000E6B06"/>
    <w:rsid w:val="000F2A4A"/>
    <w:rsid w:val="000F5B4D"/>
    <w:rsid w:val="000F5B80"/>
    <w:rsid w:val="000F6A63"/>
    <w:rsid w:val="000F71E2"/>
    <w:rsid w:val="000F7D65"/>
    <w:rsid w:val="00100C0A"/>
    <w:rsid w:val="00101A21"/>
    <w:rsid w:val="00102247"/>
    <w:rsid w:val="0010232F"/>
    <w:rsid w:val="00102BF9"/>
    <w:rsid w:val="00103B87"/>
    <w:rsid w:val="001049EE"/>
    <w:rsid w:val="00104A0C"/>
    <w:rsid w:val="00105EB8"/>
    <w:rsid w:val="0010608B"/>
    <w:rsid w:val="00110539"/>
    <w:rsid w:val="00111BDB"/>
    <w:rsid w:val="001122C4"/>
    <w:rsid w:val="0011282B"/>
    <w:rsid w:val="001133D4"/>
    <w:rsid w:val="00114681"/>
    <w:rsid w:val="001161A1"/>
    <w:rsid w:val="00120DB9"/>
    <w:rsid w:val="0012114A"/>
    <w:rsid w:val="0012393D"/>
    <w:rsid w:val="001248B8"/>
    <w:rsid w:val="001255BD"/>
    <w:rsid w:val="001260B8"/>
    <w:rsid w:val="00130103"/>
    <w:rsid w:val="00132180"/>
    <w:rsid w:val="0013244E"/>
    <w:rsid w:val="00132B7E"/>
    <w:rsid w:val="0013519B"/>
    <w:rsid w:val="0013577B"/>
    <w:rsid w:val="0013648E"/>
    <w:rsid w:val="00140FC4"/>
    <w:rsid w:val="0014590C"/>
    <w:rsid w:val="00147F4C"/>
    <w:rsid w:val="00151D57"/>
    <w:rsid w:val="001543EE"/>
    <w:rsid w:val="001558B9"/>
    <w:rsid w:val="00156089"/>
    <w:rsid w:val="00157376"/>
    <w:rsid w:val="001575C1"/>
    <w:rsid w:val="00160013"/>
    <w:rsid w:val="0016066D"/>
    <w:rsid w:val="00162BB5"/>
    <w:rsid w:val="0016435E"/>
    <w:rsid w:val="001646FD"/>
    <w:rsid w:val="00165763"/>
    <w:rsid w:val="00165EA0"/>
    <w:rsid w:val="00166AC8"/>
    <w:rsid w:val="00166C54"/>
    <w:rsid w:val="00167203"/>
    <w:rsid w:val="001679FE"/>
    <w:rsid w:val="00167BD1"/>
    <w:rsid w:val="00171B1D"/>
    <w:rsid w:val="00174262"/>
    <w:rsid w:val="00174C6E"/>
    <w:rsid w:val="00176B06"/>
    <w:rsid w:val="00180F80"/>
    <w:rsid w:val="001826BF"/>
    <w:rsid w:val="001849C5"/>
    <w:rsid w:val="00184AB7"/>
    <w:rsid w:val="00185229"/>
    <w:rsid w:val="00185FD1"/>
    <w:rsid w:val="001867E3"/>
    <w:rsid w:val="001868E2"/>
    <w:rsid w:val="0018763C"/>
    <w:rsid w:val="00190F4B"/>
    <w:rsid w:val="001923FB"/>
    <w:rsid w:val="0019776C"/>
    <w:rsid w:val="001A111B"/>
    <w:rsid w:val="001A14DF"/>
    <w:rsid w:val="001A5B05"/>
    <w:rsid w:val="001A6DE3"/>
    <w:rsid w:val="001A726D"/>
    <w:rsid w:val="001B16DF"/>
    <w:rsid w:val="001B264A"/>
    <w:rsid w:val="001B660D"/>
    <w:rsid w:val="001C31B3"/>
    <w:rsid w:val="001C5D2D"/>
    <w:rsid w:val="001D1203"/>
    <w:rsid w:val="001D3B4A"/>
    <w:rsid w:val="001D4012"/>
    <w:rsid w:val="001D5BBD"/>
    <w:rsid w:val="001D5FB5"/>
    <w:rsid w:val="001E0732"/>
    <w:rsid w:val="001E0EAF"/>
    <w:rsid w:val="001E5953"/>
    <w:rsid w:val="001E678A"/>
    <w:rsid w:val="001E6BAE"/>
    <w:rsid w:val="001F0740"/>
    <w:rsid w:val="001F2516"/>
    <w:rsid w:val="001F37B2"/>
    <w:rsid w:val="001F3855"/>
    <w:rsid w:val="001F3B5C"/>
    <w:rsid w:val="001F3E1D"/>
    <w:rsid w:val="001F43A4"/>
    <w:rsid w:val="001F43B8"/>
    <w:rsid w:val="001F4C5B"/>
    <w:rsid w:val="001F4D8A"/>
    <w:rsid w:val="001F6233"/>
    <w:rsid w:val="001F7CD7"/>
    <w:rsid w:val="0020151C"/>
    <w:rsid w:val="00201774"/>
    <w:rsid w:val="00202643"/>
    <w:rsid w:val="002043ED"/>
    <w:rsid w:val="00204731"/>
    <w:rsid w:val="00204F9C"/>
    <w:rsid w:val="0021160E"/>
    <w:rsid w:val="00211FE0"/>
    <w:rsid w:val="00212832"/>
    <w:rsid w:val="00213C4D"/>
    <w:rsid w:val="0021434D"/>
    <w:rsid w:val="00214608"/>
    <w:rsid w:val="0021672B"/>
    <w:rsid w:val="002167AA"/>
    <w:rsid w:val="00217F83"/>
    <w:rsid w:val="002207FF"/>
    <w:rsid w:val="00220DC3"/>
    <w:rsid w:val="00221183"/>
    <w:rsid w:val="00221BF5"/>
    <w:rsid w:val="002237EB"/>
    <w:rsid w:val="002255BD"/>
    <w:rsid w:val="00226516"/>
    <w:rsid w:val="00226D39"/>
    <w:rsid w:val="00230446"/>
    <w:rsid w:val="00230941"/>
    <w:rsid w:val="00230A20"/>
    <w:rsid w:val="00233B3D"/>
    <w:rsid w:val="00233CC3"/>
    <w:rsid w:val="002343F7"/>
    <w:rsid w:val="00236893"/>
    <w:rsid w:val="00236E3B"/>
    <w:rsid w:val="0023709E"/>
    <w:rsid w:val="002379FB"/>
    <w:rsid w:val="00241780"/>
    <w:rsid w:val="00241A6A"/>
    <w:rsid w:val="00241FDA"/>
    <w:rsid w:val="002420E0"/>
    <w:rsid w:val="00245D7A"/>
    <w:rsid w:val="00247EF6"/>
    <w:rsid w:val="00251CA5"/>
    <w:rsid w:val="002547FC"/>
    <w:rsid w:val="00254D11"/>
    <w:rsid w:val="00255884"/>
    <w:rsid w:val="00260557"/>
    <w:rsid w:val="00261426"/>
    <w:rsid w:val="0026142F"/>
    <w:rsid w:val="0026185E"/>
    <w:rsid w:val="00261872"/>
    <w:rsid w:val="00262490"/>
    <w:rsid w:val="00262CAC"/>
    <w:rsid w:val="002674EF"/>
    <w:rsid w:val="002708A7"/>
    <w:rsid w:val="00270AF0"/>
    <w:rsid w:val="00271139"/>
    <w:rsid w:val="00272BCE"/>
    <w:rsid w:val="00272C3F"/>
    <w:rsid w:val="00273A5A"/>
    <w:rsid w:val="00276750"/>
    <w:rsid w:val="00277473"/>
    <w:rsid w:val="002821DB"/>
    <w:rsid w:val="0028248A"/>
    <w:rsid w:val="00291334"/>
    <w:rsid w:val="0029230D"/>
    <w:rsid w:val="002930D3"/>
    <w:rsid w:val="002945E2"/>
    <w:rsid w:val="00294A3F"/>
    <w:rsid w:val="002A1776"/>
    <w:rsid w:val="002A317E"/>
    <w:rsid w:val="002A31A3"/>
    <w:rsid w:val="002B25F3"/>
    <w:rsid w:val="002B29DF"/>
    <w:rsid w:val="002B5752"/>
    <w:rsid w:val="002B6085"/>
    <w:rsid w:val="002B6C6C"/>
    <w:rsid w:val="002B7020"/>
    <w:rsid w:val="002C0C6F"/>
    <w:rsid w:val="002C235E"/>
    <w:rsid w:val="002C2C8D"/>
    <w:rsid w:val="002C3DE7"/>
    <w:rsid w:val="002C4ED8"/>
    <w:rsid w:val="002C7297"/>
    <w:rsid w:val="002D180C"/>
    <w:rsid w:val="002D2B56"/>
    <w:rsid w:val="002D3DEE"/>
    <w:rsid w:val="002D504B"/>
    <w:rsid w:val="002D69A8"/>
    <w:rsid w:val="002E1C1B"/>
    <w:rsid w:val="002E29AD"/>
    <w:rsid w:val="002E3061"/>
    <w:rsid w:val="002E61AC"/>
    <w:rsid w:val="002E6A17"/>
    <w:rsid w:val="002E6FAB"/>
    <w:rsid w:val="002F1E27"/>
    <w:rsid w:val="002F1F90"/>
    <w:rsid w:val="002F2838"/>
    <w:rsid w:val="002F3738"/>
    <w:rsid w:val="002F79D8"/>
    <w:rsid w:val="00302380"/>
    <w:rsid w:val="0030245D"/>
    <w:rsid w:val="00304B62"/>
    <w:rsid w:val="00305340"/>
    <w:rsid w:val="00305866"/>
    <w:rsid w:val="003066BB"/>
    <w:rsid w:val="00306A2A"/>
    <w:rsid w:val="0031024D"/>
    <w:rsid w:val="003104FE"/>
    <w:rsid w:val="00310EF7"/>
    <w:rsid w:val="0031315A"/>
    <w:rsid w:val="003141F0"/>
    <w:rsid w:val="00314BA8"/>
    <w:rsid w:val="00314D08"/>
    <w:rsid w:val="00315648"/>
    <w:rsid w:val="003169B2"/>
    <w:rsid w:val="00317919"/>
    <w:rsid w:val="00323D18"/>
    <w:rsid w:val="00323FFC"/>
    <w:rsid w:val="00331737"/>
    <w:rsid w:val="00331D21"/>
    <w:rsid w:val="0033206C"/>
    <w:rsid w:val="003343D0"/>
    <w:rsid w:val="003357FC"/>
    <w:rsid w:val="00337DCA"/>
    <w:rsid w:val="00340BCD"/>
    <w:rsid w:val="00341FF2"/>
    <w:rsid w:val="0034336B"/>
    <w:rsid w:val="003460BB"/>
    <w:rsid w:val="00346342"/>
    <w:rsid w:val="00347065"/>
    <w:rsid w:val="00355039"/>
    <w:rsid w:val="00355C43"/>
    <w:rsid w:val="00356091"/>
    <w:rsid w:val="00356B43"/>
    <w:rsid w:val="003620EA"/>
    <w:rsid w:val="00362696"/>
    <w:rsid w:val="00362B30"/>
    <w:rsid w:val="003633CC"/>
    <w:rsid w:val="00363754"/>
    <w:rsid w:val="00364FE2"/>
    <w:rsid w:val="00365DAE"/>
    <w:rsid w:val="00366A67"/>
    <w:rsid w:val="00367870"/>
    <w:rsid w:val="00373D31"/>
    <w:rsid w:val="00375C9E"/>
    <w:rsid w:val="00376C70"/>
    <w:rsid w:val="003802FB"/>
    <w:rsid w:val="00381266"/>
    <w:rsid w:val="00382391"/>
    <w:rsid w:val="00382555"/>
    <w:rsid w:val="003859A0"/>
    <w:rsid w:val="00393A68"/>
    <w:rsid w:val="00394991"/>
    <w:rsid w:val="00397A19"/>
    <w:rsid w:val="003A2583"/>
    <w:rsid w:val="003A27C8"/>
    <w:rsid w:val="003A4722"/>
    <w:rsid w:val="003A4BBB"/>
    <w:rsid w:val="003A52F4"/>
    <w:rsid w:val="003A6EAB"/>
    <w:rsid w:val="003A7A90"/>
    <w:rsid w:val="003B0A9D"/>
    <w:rsid w:val="003B2E4E"/>
    <w:rsid w:val="003B655A"/>
    <w:rsid w:val="003B7008"/>
    <w:rsid w:val="003B730F"/>
    <w:rsid w:val="003B7E2A"/>
    <w:rsid w:val="003C07C2"/>
    <w:rsid w:val="003C12B5"/>
    <w:rsid w:val="003C2897"/>
    <w:rsid w:val="003C2B21"/>
    <w:rsid w:val="003C6631"/>
    <w:rsid w:val="003C679B"/>
    <w:rsid w:val="003D0DF1"/>
    <w:rsid w:val="003D273A"/>
    <w:rsid w:val="003D4B6E"/>
    <w:rsid w:val="003D4E6D"/>
    <w:rsid w:val="003D5022"/>
    <w:rsid w:val="003D51DB"/>
    <w:rsid w:val="003D5367"/>
    <w:rsid w:val="003E36A8"/>
    <w:rsid w:val="003E6B2F"/>
    <w:rsid w:val="003F2110"/>
    <w:rsid w:val="003F2764"/>
    <w:rsid w:val="003F5B7C"/>
    <w:rsid w:val="00400914"/>
    <w:rsid w:val="0040243F"/>
    <w:rsid w:val="00403B6E"/>
    <w:rsid w:val="00404BB2"/>
    <w:rsid w:val="0040584A"/>
    <w:rsid w:val="0040586C"/>
    <w:rsid w:val="00412C24"/>
    <w:rsid w:val="0041388D"/>
    <w:rsid w:val="00413B68"/>
    <w:rsid w:val="004147DD"/>
    <w:rsid w:val="004165E7"/>
    <w:rsid w:val="00416DB4"/>
    <w:rsid w:val="00417030"/>
    <w:rsid w:val="00420424"/>
    <w:rsid w:val="00423594"/>
    <w:rsid w:val="00424023"/>
    <w:rsid w:val="00424312"/>
    <w:rsid w:val="004304C3"/>
    <w:rsid w:val="004306DA"/>
    <w:rsid w:val="004318AE"/>
    <w:rsid w:val="00435F6A"/>
    <w:rsid w:val="0043761B"/>
    <w:rsid w:val="00437F6B"/>
    <w:rsid w:val="00441229"/>
    <w:rsid w:val="00442A7C"/>
    <w:rsid w:val="004437C3"/>
    <w:rsid w:val="00446680"/>
    <w:rsid w:val="004475E6"/>
    <w:rsid w:val="00447707"/>
    <w:rsid w:val="00447DE4"/>
    <w:rsid w:val="004519FF"/>
    <w:rsid w:val="00452C29"/>
    <w:rsid w:val="00452FC2"/>
    <w:rsid w:val="004532B5"/>
    <w:rsid w:val="004535C0"/>
    <w:rsid w:val="00454347"/>
    <w:rsid w:val="00455421"/>
    <w:rsid w:val="004601FD"/>
    <w:rsid w:val="004637A9"/>
    <w:rsid w:val="0046444E"/>
    <w:rsid w:val="0046491A"/>
    <w:rsid w:val="00465539"/>
    <w:rsid w:val="00471FEF"/>
    <w:rsid w:val="0047212C"/>
    <w:rsid w:val="00472DD2"/>
    <w:rsid w:val="00473471"/>
    <w:rsid w:val="004777C7"/>
    <w:rsid w:val="00480873"/>
    <w:rsid w:val="00481A56"/>
    <w:rsid w:val="00483768"/>
    <w:rsid w:val="00486010"/>
    <w:rsid w:val="004863A4"/>
    <w:rsid w:val="0048712C"/>
    <w:rsid w:val="0049301C"/>
    <w:rsid w:val="00493CA4"/>
    <w:rsid w:val="00497DF8"/>
    <w:rsid w:val="004A0540"/>
    <w:rsid w:val="004A05F6"/>
    <w:rsid w:val="004A0E04"/>
    <w:rsid w:val="004A1B4D"/>
    <w:rsid w:val="004A2168"/>
    <w:rsid w:val="004A3389"/>
    <w:rsid w:val="004A3A43"/>
    <w:rsid w:val="004A65E9"/>
    <w:rsid w:val="004A711C"/>
    <w:rsid w:val="004A7285"/>
    <w:rsid w:val="004A7BDE"/>
    <w:rsid w:val="004B0633"/>
    <w:rsid w:val="004B24E1"/>
    <w:rsid w:val="004B3B5D"/>
    <w:rsid w:val="004B4630"/>
    <w:rsid w:val="004B4636"/>
    <w:rsid w:val="004B5250"/>
    <w:rsid w:val="004C07F8"/>
    <w:rsid w:val="004C0D19"/>
    <w:rsid w:val="004C318C"/>
    <w:rsid w:val="004C4A28"/>
    <w:rsid w:val="004C7143"/>
    <w:rsid w:val="004C77C7"/>
    <w:rsid w:val="004D344C"/>
    <w:rsid w:val="004D6B99"/>
    <w:rsid w:val="004E1BE7"/>
    <w:rsid w:val="004E1D95"/>
    <w:rsid w:val="004E598F"/>
    <w:rsid w:val="004E5CA5"/>
    <w:rsid w:val="004E5D5C"/>
    <w:rsid w:val="004F0DC8"/>
    <w:rsid w:val="004F1629"/>
    <w:rsid w:val="004F2AB5"/>
    <w:rsid w:val="004F77E9"/>
    <w:rsid w:val="00501235"/>
    <w:rsid w:val="00502FD7"/>
    <w:rsid w:val="00504BC5"/>
    <w:rsid w:val="00504C16"/>
    <w:rsid w:val="00505199"/>
    <w:rsid w:val="005060E6"/>
    <w:rsid w:val="00506856"/>
    <w:rsid w:val="00507BBF"/>
    <w:rsid w:val="00507BD8"/>
    <w:rsid w:val="00510618"/>
    <w:rsid w:val="00510A5E"/>
    <w:rsid w:val="00510FB0"/>
    <w:rsid w:val="005157DB"/>
    <w:rsid w:val="0051591F"/>
    <w:rsid w:val="0051684F"/>
    <w:rsid w:val="00520F73"/>
    <w:rsid w:val="005220F0"/>
    <w:rsid w:val="0052381E"/>
    <w:rsid w:val="00523C97"/>
    <w:rsid w:val="00526579"/>
    <w:rsid w:val="00527F5D"/>
    <w:rsid w:val="005307AE"/>
    <w:rsid w:val="00530907"/>
    <w:rsid w:val="00531936"/>
    <w:rsid w:val="00532E3F"/>
    <w:rsid w:val="0053404E"/>
    <w:rsid w:val="005358EF"/>
    <w:rsid w:val="0053637B"/>
    <w:rsid w:val="00536C60"/>
    <w:rsid w:val="00540A64"/>
    <w:rsid w:val="00541636"/>
    <w:rsid w:val="005429A2"/>
    <w:rsid w:val="00543512"/>
    <w:rsid w:val="00543580"/>
    <w:rsid w:val="00547C47"/>
    <w:rsid w:val="00550DAC"/>
    <w:rsid w:val="0055244E"/>
    <w:rsid w:val="0055318A"/>
    <w:rsid w:val="00553B46"/>
    <w:rsid w:val="0055787D"/>
    <w:rsid w:val="00557940"/>
    <w:rsid w:val="00562F0F"/>
    <w:rsid w:val="00563064"/>
    <w:rsid w:val="005630F6"/>
    <w:rsid w:val="00563327"/>
    <w:rsid w:val="00563DCE"/>
    <w:rsid w:val="00565C40"/>
    <w:rsid w:val="00566BC5"/>
    <w:rsid w:val="00566C03"/>
    <w:rsid w:val="00566D8D"/>
    <w:rsid w:val="00571666"/>
    <w:rsid w:val="00571C9C"/>
    <w:rsid w:val="00573207"/>
    <w:rsid w:val="0057540E"/>
    <w:rsid w:val="00580BC3"/>
    <w:rsid w:val="00581575"/>
    <w:rsid w:val="00585971"/>
    <w:rsid w:val="00586177"/>
    <w:rsid w:val="00590F4F"/>
    <w:rsid w:val="005910E1"/>
    <w:rsid w:val="005926E3"/>
    <w:rsid w:val="00593523"/>
    <w:rsid w:val="0059652F"/>
    <w:rsid w:val="00597C5C"/>
    <w:rsid w:val="005A0AA5"/>
    <w:rsid w:val="005A2033"/>
    <w:rsid w:val="005A2C7B"/>
    <w:rsid w:val="005A3A19"/>
    <w:rsid w:val="005A5FE8"/>
    <w:rsid w:val="005A7472"/>
    <w:rsid w:val="005A7F38"/>
    <w:rsid w:val="005B04CF"/>
    <w:rsid w:val="005B10C3"/>
    <w:rsid w:val="005B154F"/>
    <w:rsid w:val="005B1854"/>
    <w:rsid w:val="005B6013"/>
    <w:rsid w:val="005B666D"/>
    <w:rsid w:val="005C08F1"/>
    <w:rsid w:val="005C2157"/>
    <w:rsid w:val="005C67C6"/>
    <w:rsid w:val="005C7992"/>
    <w:rsid w:val="005D06C2"/>
    <w:rsid w:val="005D24E7"/>
    <w:rsid w:val="005D293E"/>
    <w:rsid w:val="005D3846"/>
    <w:rsid w:val="005D467E"/>
    <w:rsid w:val="005D4DAD"/>
    <w:rsid w:val="005D63CD"/>
    <w:rsid w:val="005E097F"/>
    <w:rsid w:val="005E0CCA"/>
    <w:rsid w:val="005E29B7"/>
    <w:rsid w:val="005E2B4E"/>
    <w:rsid w:val="005E4176"/>
    <w:rsid w:val="005E59FD"/>
    <w:rsid w:val="005F0007"/>
    <w:rsid w:val="005F182C"/>
    <w:rsid w:val="005F18A7"/>
    <w:rsid w:val="005F256A"/>
    <w:rsid w:val="005F31C5"/>
    <w:rsid w:val="005F37FF"/>
    <w:rsid w:val="005F75C9"/>
    <w:rsid w:val="00600AF6"/>
    <w:rsid w:val="00600DE3"/>
    <w:rsid w:val="00601E87"/>
    <w:rsid w:val="00602AEA"/>
    <w:rsid w:val="00605471"/>
    <w:rsid w:val="006070B5"/>
    <w:rsid w:val="00607AEE"/>
    <w:rsid w:val="00610357"/>
    <w:rsid w:val="00610B85"/>
    <w:rsid w:val="00612D37"/>
    <w:rsid w:val="0061384E"/>
    <w:rsid w:val="00613FEA"/>
    <w:rsid w:val="00615BA8"/>
    <w:rsid w:val="00615C7A"/>
    <w:rsid w:val="00617915"/>
    <w:rsid w:val="006202C0"/>
    <w:rsid w:val="0062035E"/>
    <w:rsid w:val="006208D0"/>
    <w:rsid w:val="0062247E"/>
    <w:rsid w:val="00624974"/>
    <w:rsid w:val="00632A89"/>
    <w:rsid w:val="00633C8A"/>
    <w:rsid w:val="00634947"/>
    <w:rsid w:val="00635667"/>
    <w:rsid w:val="006364B8"/>
    <w:rsid w:val="00636C8C"/>
    <w:rsid w:val="0064038A"/>
    <w:rsid w:val="0064086A"/>
    <w:rsid w:val="00640B9F"/>
    <w:rsid w:val="006452F5"/>
    <w:rsid w:val="00647E05"/>
    <w:rsid w:val="00650819"/>
    <w:rsid w:val="0065587C"/>
    <w:rsid w:val="006561E8"/>
    <w:rsid w:val="00663A79"/>
    <w:rsid w:val="00663F56"/>
    <w:rsid w:val="0066573B"/>
    <w:rsid w:val="0066684C"/>
    <w:rsid w:val="00666A45"/>
    <w:rsid w:val="00666F19"/>
    <w:rsid w:val="00667AE3"/>
    <w:rsid w:val="00670973"/>
    <w:rsid w:val="00670CC3"/>
    <w:rsid w:val="00671A7D"/>
    <w:rsid w:val="0067213F"/>
    <w:rsid w:val="00673016"/>
    <w:rsid w:val="00673450"/>
    <w:rsid w:val="00675271"/>
    <w:rsid w:val="00675435"/>
    <w:rsid w:val="00677B09"/>
    <w:rsid w:val="00677B8A"/>
    <w:rsid w:val="00680815"/>
    <w:rsid w:val="00681F93"/>
    <w:rsid w:val="00683288"/>
    <w:rsid w:val="00683CBD"/>
    <w:rsid w:val="006844E6"/>
    <w:rsid w:val="0068459D"/>
    <w:rsid w:val="00684763"/>
    <w:rsid w:val="00686121"/>
    <w:rsid w:val="006929EF"/>
    <w:rsid w:val="00695F69"/>
    <w:rsid w:val="0069621F"/>
    <w:rsid w:val="006A212D"/>
    <w:rsid w:val="006A26CE"/>
    <w:rsid w:val="006A3299"/>
    <w:rsid w:val="006A33D4"/>
    <w:rsid w:val="006A47C0"/>
    <w:rsid w:val="006A4821"/>
    <w:rsid w:val="006A533B"/>
    <w:rsid w:val="006A5A5C"/>
    <w:rsid w:val="006A6784"/>
    <w:rsid w:val="006A6866"/>
    <w:rsid w:val="006A7A2D"/>
    <w:rsid w:val="006B162E"/>
    <w:rsid w:val="006B22FB"/>
    <w:rsid w:val="006B25DF"/>
    <w:rsid w:val="006B5112"/>
    <w:rsid w:val="006B5A38"/>
    <w:rsid w:val="006B661F"/>
    <w:rsid w:val="006B753A"/>
    <w:rsid w:val="006C1B9F"/>
    <w:rsid w:val="006C1DC0"/>
    <w:rsid w:val="006C44B5"/>
    <w:rsid w:val="006C493F"/>
    <w:rsid w:val="006C50AB"/>
    <w:rsid w:val="006C675F"/>
    <w:rsid w:val="006D438E"/>
    <w:rsid w:val="006D5A43"/>
    <w:rsid w:val="006D687E"/>
    <w:rsid w:val="006D7B14"/>
    <w:rsid w:val="006E054A"/>
    <w:rsid w:val="006E26EB"/>
    <w:rsid w:val="006E39C3"/>
    <w:rsid w:val="006E71D6"/>
    <w:rsid w:val="006F05C8"/>
    <w:rsid w:val="006F0CCE"/>
    <w:rsid w:val="006F4F6A"/>
    <w:rsid w:val="006F53F8"/>
    <w:rsid w:val="006F60B9"/>
    <w:rsid w:val="006F6986"/>
    <w:rsid w:val="006F70AE"/>
    <w:rsid w:val="006F7281"/>
    <w:rsid w:val="00703950"/>
    <w:rsid w:val="00704E2B"/>
    <w:rsid w:val="007057D3"/>
    <w:rsid w:val="007058E6"/>
    <w:rsid w:val="00707CAE"/>
    <w:rsid w:val="0071007E"/>
    <w:rsid w:val="007124E1"/>
    <w:rsid w:val="00715029"/>
    <w:rsid w:val="0072072D"/>
    <w:rsid w:val="00724A13"/>
    <w:rsid w:val="007252BA"/>
    <w:rsid w:val="00725576"/>
    <w:rsid w:val="00726773"/>
    <w:rsid w:val="007278CD"/>
    <w:rsid w:val="00727F82"/>
    <w:rsid w:val="00731F92"/>
    <w:rsid w:val="007325C5"/>
    <w:rsid w:val="00732E55"/>
    <w:rsid w:val="007346D2"/>
    <w:rsid w:val="0074113A"/>
    <w:rsid w:val="00741F0B"/>
    <w:rsid w:val="00742824"/>
    <w:rsid w:val="007434A9"/>
    <w:rsid w:val="00744E06"/>
    <w:rsid w:val="00744FE1"/>
    <w:rsid w:val="00745914"/>
    <w:rsid w:val="00746894"/>
    <w:rsid w:val="00746E7C"/>
    <w:rsid w:val="00750F9B"/>
    <w:rsid w:val="0075269C"/>
    <w:rsid w:val="00754AE0"/>
    <w:rsid w:val="0075558E"/>
    <w:rsid w:val="00756078"/>
    <w:rsid w:val="00760455"/>
    <w:rsid w:val="00762A64"/>
    <w:rsid w:val="00762C56"/>
    <w:rsid w:val="0076308E"/>
    <w:rsid w:val="0076318B"/>
    <w:rsid w:val="00766407"/>
    <w:rsid w:val="0076726B"/>
    <w:rsid w:val="007703E2"/>
    <w:rsid w:val="0077076D"/>
    <w:rsid w:val="0077143C"/>
    <w:rsid w:val="0077343F"/>
    <w:rsid w:val="007737A3"/>
    <w:rsid w:val="00774C10"/>
    <w:rsid w:val="007750DF"/>
    <w:rsid w:val="00776A0F"/>
    <w:rsid w:val="0077728A"/>
    <w:rsid w:val="007803CF"/>
    <w:rsid w:val="0078091D"/>
    <w:rsid w:val="007815ED"/>
    <w:rsid w:val="00782EF4"/>
    <w:rsid w:val="007852BF"/>
    <w:rsid w:val="00785774"/>
    <w:rsid w:val="00786566"/>
    <w:rsid w:val="00790B5B"/>
    <w:rsid w:val="00791E7D"/>
    <w:rsid w:val="007925F2"/>
    <w:rsid w:val="00792ED0"/>
    <w:rsid w:val="00793082"/>
    <w:rsid w:val="00793096"/>
    <w:rsid w:val="00793BA7"/>
    <w:rsid w:val="007946AB"/>
    <w:rsid w:val="0079590D"/>
    <w:rsid w:val="007969F6"/>
    <w:rsid w:val="007B18F9"/>
    <w:rsid w:val="007B1B6F"/>
    <w:rsid w:val="007B24D1"/>
    <w:rsid w:val="007B3D9F"/>
    <w:rsid w:val="007B7988"/>
    <w:rsid w:val="007C0488"/>
    <w:rsid w:val="007C0CE8"/>
    <w:rsid w:val="007C46FC"/>
    <w:rsid w:val="007D0981"/>
    <w:rsid w:val="007D0E48"/>
    <w:rsid w:val="007D3500"/>
    <w:rsid w:val="007D3EF1"/>
    <w:rsid w:val="007D74D7"/>
    <w:rsid w:val="007F0028"/>
    <w:rsid w:val="007F1EE0"/>
    <w:rsid w:val="007F4C97"/>
    <w:rsid w:val="007F4D4B"/>
    <w:rsid w:val="007F536F"/>
    <w:rsid w:val="007F6F40"/>
    <w:rsid w:val="007F6FB5"/>
    <w:rsid w:val="008012ED"/>
    <w:rsid w:val="00802F4E"/>
    <w:rsid w:val="0080371F"/>
    <w:rsid w:val="00804FED"/>
    <w:rsid w:val="00811D63"/>
    <w:rsid w:val="0082045F"/>
    <w:rsid w:val="008208AC"/>
    <w:rsid w:val="00824D97"/>
    <w:rsid w:val="008254F7"/>
    <w:rsid w:val="00826FCC"/>
    <w:rsid w:val="00832DFC"/>
    <w:rsid w:val="008346AC"/>
    <w:rsid w:val="00834EE6"/>
    <w:rsid w:val="0083503F"/>
    <w:rsid w:val="00835AFC"/>
    <w:rsid w:val="00837B07"/>
    <w:rsid w:val="00840BB6"/>
    <w:rsid w:val="00840BEC"/>
    <w:rsid w:val="00844116"/>
    <w:rsid w:val="00847496"/>
    <w:rsid w:val="0084758E"/>
    <w:rsid w:val="0085647F"/>
    <w:rsid w:val="008578F2"/>
    <w:rsid w:val="00857D68"/>
    <w:rsid w:val="008618B9"/>
    <w:rsid w:val="00870036"/>
    <w:rsid w:val="00870862"/>
    <w:rsid w:val="008743DF"/>
    <w:rsid w:val="00874C05"/>
    <w:rsid w:val="00874D6E"/>
    <w:rsid w:val="00874FBA"/>
    <w:rsid w:val="00876A87"/>
    <w:rsid w:val="00876E9F"/>
    <w:rsid w:val="0088058B"/>
    <w:rsid w:val="00880C8B"/>
    <w:rsid w:val="00880DDC"/>
    <w:rsid w:val="00881449"/>
    <w:rsid w:val="008817E5"/>
    <w:rsid w:val="00883B8B"/>
    <w:rsid w:val="00884037"/>
    <w:rsid w:val="0089077C"/>
    <w:rsid w:val="008917CE"/>
    <w:rsid w:val="008917FC"/>
    <w:rsid w:val="0089200F"/>
    <w:rsid w:val="008921AE"/>
    <w:rsid w:val="00892415"/>
    <w:rsid w:val="00894D9B"/>
    <w:rsid w:val="00895480"/>
    <w:rsid w:val="00895FCA"/>
    <w:rsid w:val="008966A0"/>
    <w:rsid w:val="00897283"/>
    <w:rsid w:val="008A052D"/>
    <w:rsid w:val="008A2DD0"/>
    <w:rsid w:val="008A448A"/>
    <w:rsid w:val="008A4F7B"/>
    <w:rsid w:val="008A6715"/>
    <w:rsid w:val="008A7302"/>
    <w:rsid w:val="008B0978"/>
    <w:rsid w:val="008B15C5"/>
    <w:rsid w:val="008B1C49"/>
    <w:rsid w:val="008B219E"/>
    <w:rsid w:val="008B4D04"/>
    <w:rsid w:val="008B4F1F"/>
    <w:rsid w:val="008B752F"/>
    <w:rsid w:val="008B7E2F"/>
    <w:rsid w:val="008C1CB8"/>
    <w:rsid w:val="008C28DB"/>
    <w:rsid w:val="008C5443"/>
    <w:rsid w:val="008C5565"/>
    <w:rsid w:val="008C7592"/>
    <w:rsid w:val="008D05E6"/>
    <w:rsid w:val="008D0E00"/>
    <w:rsid w:val="008D3FE8"/>
    <w:rsid w:val="008D4142"/>
    <w:rsid w:val="008D5701"/>
    <w:rsid w:val="008D72DC"/>
    <w:rsid w:val="008E0DD2"/>
    <w:rsid w:val="008E32DD"/>
    <w:rsid w:val="008E414C"/>
    <w:rsid w:val="008E44AE"/>
    <w:rsid w:val="008E4B42"/>
    <w:rsid w:val="008E5880"/>
    <w:rsid w:val="008E64D9"/>
    <w:rsid w:val="008F33E9"/>
    <w:rsid w:val="008F7F18"/>
    <w:rsid w:val="00905164"/>
    <w:rsid w:val="00905C77"/>
    <w:rsid w:val="00906D41"/>
    <w:rsid w:val="00913CF1"/>
    <w:rsid w:val="0091556B"/>
    <w:rsid w:val="00922EA0"/>
    <w:rsid w:val="0092314F"/>
    <w:rsid w:val="00923E43"/>
    <w:rsid w:val="00924499"/>
    <w:rsid w:val="00926F97"/>
    <w:rsid w:val="00930C2A"/>
    <w:rsid w:val="0093261E"/>
    <w:rsid w:val="00932A74"/>
    <w:rsid w:val="00933DFD"/>
    <w:rsid w:val="00936582"/>
    <w:rsid w:val="00937706"/>
    <w:rsid w:val="0094008A"/>
    <w:rsid w:val="00947B4A"/>
    <w:rsid w:val="00950329"/>
    <w:rsid w:val="0095243E"/>
    <w:rsid w:val="00952CD9"/>
    <w:rsid w:val="0095565F"/>
    <w:rsid w:val="009557AB"/>
    <w:rsid w:val="00957457"/>
    <w:rsid w:val="00957531"/>
    <w:rsid w:val="0095758C"/>
    <w:rsid w:val="00957F4F"/>
    <w:rsid w:val="00961814"/>
    <w:rsid w:val="00962AB4"/>
    <w:rsid w:val="0096330D"/>
    <w:rsid w:val="00963F9F"/>
    <w:rsid w:val="00966E4F"/>
    <w:rsid w:val="00967E21"/>
    <w:rsid w:val="00970E86"/>
    <w:rsid w:val="0097402A"/>
    <w:rsid w:val="00975233"/>
    <w:rsid w:val="009761BB"/>
    <w:rsid w:val="0098203E"/>
    <w:rsid w:val="00982D06"/>
    <w:rsid w:val="009857BE"/>
    <w:rsid w:val="00985D9D"/>
    <w:rsid w:val="00986BC2"/>
    <w:rsid w:val="00990B44"/>
    <w:rsid w:val="0099156F"/>
    <w:rsid w:val="00991AE7"/>
    <w:rsid w:val="009925F2"/>
    <w:rsid w:val="009927A2"/>
    <w:rsid w:val="00994B1C"/>
    <w:rsid w:val="00995843"/>
    <w:rsid w:val="009967F4"/>
    <w:rsid w:val="00997DB6"/>
    <w:rsid w:val="009A0033"/>
    <w:rsid w:val="009A008A"/>
    <w:rsid w:val="009A41B9"/>
    <w:rsid w:val="009A4633"/>
    <w:rsid w:val="009A77E1"/>
    <w:rsid w:val="009B175E"/>
    <w:rsid w:val="009B3A76"/>
    <w:rsid w:val="009B42B4"/>
    <w:rsid w:val="009B6A17"/>
    <w:rsid w:val="009B6D80"/>
    <w:rsid w:val="009C0522"/>
    <w:rsid w:val="009C0848"/>
    <w:rsid w:val="009C0D15"/>
    <w:rsid w:val="009C4C03"/>
    <w:rsid w:val="009C6574"/>
    <w:rsid w:val="009C6819"/>
    <w:rsid w:val="009C73AD"/>
    <w:rsid w:val="009D056D"/>
    <w:rsid w:val="009D0EE5"/>
    <w:rsid w:val="009D2458"/>
    <w:rsid w:val="009D3DD3"/>
    <w:rsid w:val="009D77DD"/>
    <w:rsid w:val="009E0E1E"/>
    <w:rsid w:val="009E1248"/>
    <w:rsid w:val="009E2ADD"/>
    <w:rsid w:val="009E2B5C"/>
    <w:rsid w:val="009E4A95"/>
    <w:rsid w:val="009E626A"/>
    <w:rsid w:val="009E6967"/>
    <w:rsid w:val="009F07F4"/>
    <w:rsid w:val="009F160B"/>
    <w:rsid w:val="009F24C8"/>
    <w:rsid w:val="009F4FF2"/>
    <w:rsid w:val="009F511E"/>
    <w:rsid w:val="009F67FF"/>
    <w:rsid w:val="00A00CD5"/>
    <w:rsid w:val="00A01018"/>
    <w:rsid w:val="00A01C96"/>
    <w:rsid w:val="00A03253"/>
    <w:rsid w:val="00A032D6"/>
    <w:rsid w:val="00A0416E"/>
    <w:rsid w:val="00A07593"/>
    <w:rsid w:val="00A10D23"/>
    <w:rsid w:val="00A10D78"/>
    <w:rsid w:val="00A14ACD"/>
    <w:rsid w:val="00A15B63"/>
    <w:rsid w:val="00A16A2B"/>
    <w:rsid w:val="00A16B10"/>
    <w:rsid w:val="00A20F9C"/>
    <w:rsid w:val="00A21B0E"/>
    <w:rsid w:val="00A220C1"/>
    <w:rsid w:val="00A240C2"/>
    <w:rsid w:val="00A24A67"/>
    <w:rsid w:val="00A250EE"/>
    <w:rsid w:val="00A31218"/>
    <w:rsid w:val="00A321ED"/>
    <w:rsid w:val="00A41C2D"/>
    <w:rsid w:val="00A41D98"/>
    <w:rsid w:val="00A42921"/>
    <w:rsid w:val="00A4527C"/>
    <w:rsid w:val="00A506F6"/>
    <w:rsid w:val="00A508BD"/>
    <w:rsid w:val="00A56C4C"/>
    <w:rsid w:val="00A63676"/>
    <w:rsid w:val="00A6419F"/>
    <w:rsid w:val="00A65EE7"/>
    <w:rsid w:val="00A6631C"/>
    <w:rsid w:val="00A70BE2"/>
    <w:rsid w:val="00A71C34"/>
    <w:rsid w:val="00A749A1"/>
    <w:rsid w:val="00A771C1"/>
    <w:rsid w:val="00A8088E"/>
    <w:rsid w:val="00A8293A"/>
    <w:rsid w:val="00A83854"/>
    <w:rsid w:val="00A83E74"/>
    <w:rsid w:val="00A8498A"/>
    <w:rsid w:val="00A862BE"/>
    <w:rsid w:val="00A87DAB"/>
    <w:rsid w:val="00A9009D"/>
    <w:rsid w:val="00A91611"/>
    <w:rsid w:val="00A96168"/>
    <w:rsid w:val="00AA006A"/>
    <w:rsid w:val="00AA19DB"/>
    <w:rsid w:val="00AA3622"/>
    <w:rsid w:val="00AA36FA"/>
    <w:rsid w:val="00AB0518"/>
    <w:rsid w:val="00AB2167"/>
    <w:rsid w:val="00AB269B"/>
    <w:rsid w:val="00AB3413"/>
    <w:rsid w:val="00AB45B0"/>
    <w:rsid w:val="00AB6F6F"/>
    <w:rsid w:val="00AB73F0"/>
    <w:rsid w:val="00AB75F3"/>
    <w:rsid w:val="00AB7A0B"/>
    <w:rsid w:val="00AC1DC8"/>
    <w:rsid w:val="00AC3A1B"/>
    <w:rsid w:val="00AC3A73"/>
    <w:rsid w:val="00AC5170"/>
    <w:rsid w:val="00AC7AC6"/>
    <w:rsid w:val="00AD0297"/>
    <w:rsid w:val="00AD0BEA"/>
    <w:rsid w:val="00AD323C"/>
    <w:rsid w:val="00AD3972"/>
    <w:rsid w:val="00AD4BBE"/>
    <w:rsid w:val="00AD6C49"/>
    <w:rsid w:val="00AE39DB"/>
    <w:rsid w:val="00AE4F79"/>
    <w:rsid w:val="00AE5B62"/>
    <w:rsid w:val="00AE5FB5"/>
    <w:rsid w:val="00AE632A"/>
    <w:rsid w:val="00AE670E"/>
    <w:rsid w:val="00AF079F"/>
    <w:rsid w:val="00AF28B3"/>
    <w:rsid w:val="00AF2AFD"/>
    <w:rsid w:val="00AF3EFD"/>
    <w:rsid w:val="00AF6885"/>
    <w:rsid w:val="00AF7654"/>
    <w:rsid w:val="00B01BCB"/>
    <w:rsid w:val="00B060B8"/>
    <w:rsid w:val="00B06F0D"/>
    <w:rsid w:val="00B071D3"/>
    <w:rsid w:val="00B074A1"/>
    <w:rsid w:val="00B0766C"/>
    <w:rsid w:val="00B10580"/>
    <w:rsid w:val="00B10602"/>
    <w:rsid w:val="00B11501"/>
    <w:rsid w:val="00B11EBD"/>
    <w:rsid w:val="00B122B6"/>
    <w:rsid w:val="00B1368F"/>
    <w:rsid w:val="00B1487A"/>
    <w:rsid w:val="00B1578C"/>
    <w:rsid w:val="00B159A1"/>
    <w:rsid w:val="00B15CC5"/>
    <w:rsid w:val="00B15CCC"/>
    <w:rsid w:val="00B15F17"/>
    <w:rsid w:val="00B16ADA"/>
    <w:rsid w:val="00B17CEA"/>
    <w:rsid w:val="00B204D8"/>
    <w:rsid w:val="00B247D8"/>
    <w:rsid w:val="00B30809"/>
    <w:rsid w:val="00B30A1F"/>
    <w:rsid w:val="00B30C76"/>
    <w:rsid w:val="00B31078"/>
    <w:rsid w:val="00B32F47"/>
    <w:rsid w:val="00B43738"/>
    <w:rsid w:val="00B447BC"/>
    <w:rsid w:val="00B450B1"/>
    <w:rsid w:val="00B45FB4"/>
    <w:rsid w:val="00B460CA"/>
    <w:rsid w:val="00B462E7"/>
    <w:rsid w:val="00B5217F"/>
    <w:rsid w:val="00B54731"/>
    <w:rsid w:val="00B54C24"/>
    <w:rsid w:val="00B54CDC"/>
    <w:rsid w:val="00B55E23"/>
    <w:rsid w:val="00B562F5"/>
    <w:rsid w:val="00B5680D"/>
    <w:rsid w:val="00B568ED"/>
    <w:rsid w:val="00B60978"/>
    <w:rsid w:val="00B61A2E"/>
    <w:rsid w:val="00B66676"/>
    <w:rsid w:val="00B71466"/>
    <w:rsid w:val="00B73527"/>
    <w:rsid w:val="00B7534A"/>
    <w:rsid w:val="00B779C8"/>
    <w:rsid w:val="00B81010"/>
    <w:rsid w:val="00B81A41"/>
    <w:rsid w:val="00B82F4A"/>
    <w:rsid w:val="00B83C65"/>
    <w:rsid w:val="00B85274"/>
    <w:rsid w:val="00B94F5C"/>
    <w:rsid w:val="00B9510E"/>
    <w:rsid w:val="00B965F0"/>
    <w:rsid w:val="00B96E09"/>
    <w:rsid w:val="00B96FCA"/>
    <w:rsid w:val="00B97A91"/>
    <w:rsid w:val="00BA088D"/>
    <w:rsid w:val="00BA18B3"/>
    <w:rsid w:val="00BA3910"/>
    <w:rsid w:val="00BA4EB3"/>
    <w:rsid w:val="00BB0F1C"/>
    <w:rsid w:val="00BB16E3"/>
    <w:rsid w:val="00BB1C99"/>
    <w:rsid w:val="00BB518A"/>
    <w:rsid w:val="00BB7196"/>
    <w:rsid w:val="00BC2F5E"/>
    <w:rsid w:val="00BC3118"/>
    <w:rsid w:val="00BC3746"/>
    <w:rsid w:val="00BC434A"/>
    <w:rsid w:val="00BC5273"/>
    <w:rsid w:val="00BC6197"/>
    <w:rsid w:val="00BC6842"/>
    <w:rsid w:val="00BD0A48"/>
    <w:rsid w:val="00BD38C8"/>
    <w:rsid w:val="00BD512A"/>
    <w:rsid w:val="00BD516E"/>
    <w:rsid w:val="00BD746D"/>
    <w:rsid w:val="00BD7BFF"/>
    <w:rsid w:val="00BD7F4C"/>
    <w:rsid w:val="00BE0D11"/>
    <w:rsid w:val="00BE22E6"/>
    <w:rsid w:val="00BE2367"/>
    <w:rsid w:val="00BE2561"/>
    <w:rsid w:val="00BE5ADD"/>
    <w:rsid w:val="00BE791D"/>
    <w:rsid w:val="00BF21CB"/>
    <w:rsid w:val="00BF52AF"/>
    <w:rsid w:val="00BF531F"/>
    <w:rsid w:val="00BF7337"/>
    <w:rsid w:val="00C03D76"/>
    <w:rsid w:val="00C03D80"/>
    <w:rsid w:val="00C04C7F"/>
    <w:rsid w:val="00C12223"/>
    <w:rsid w:val="00C1469F"/>
    <w:rsid w:val="00C16041"/>
    <w:rsid w:val="00C164FB"/>
    <w:rsid w:val="00C165BE"/>
    <w:rsid w:val="00C16C7E"/>
    <w:rsid w:val="00C20848"/>
    <w:rsid w:val="00C22007"/>
    <w:rsid w:val="00C22631"/>
    <w:rsid w:val="00C22679"/>
    <w:rsid w:val="00C23BEF"/>
    <w:rsid w:val="00C25D08"/>
    <w:rsid w:val="00C27EEA"/>
    <w:rsid w:val="00C30BB5"/>
    <w:rsid w:val="00C30EF2"/>
    <w:rsid w:val="00C33A45"/>
    <w:rsid w:val="00C34401"/>
    <w:rsid w:val="00C35F16"/>
    <w:rsid w:val="00C4043E"/>
    <w:rsid w:val="00C41DB1"/>
    <w:rsid w:val="00C451AC"/>
    <w:rsid w:val="00C467B8"/>
    <w:rsid w:val="00C50217"/>
    <w:rsid w:val="00C5021E"/>
    <w:rsid w:val="00C504B6"/>
    <w:rsid w:val="00C509E7"/>
    <w:rsid w:val="00C527AB"/>
    <w:rsid w:val="00C55D05"/>
    <w:rsid w:val="00C606F7"/>
    <w:rsid w:val="00C62663"/>
    <w:rsid w:val="00C634BE"/>
    <w:rsid w:val="00C64654"/>
    <w:rsid w:val="00C65347"/>
    <w:rsid w:val="00C70562"/>
    <w:rsid w:val="00C70FD9"/>
    <w:rsid w:val="00C72593"/>
    <w:rsid w:val="00C72B12"/>
    <w:rsid w:val="00C73CC0"/>
    <w:rsid w:val="00C746E8"/>
    <w:rsid w:val="00C74DA7"/>
    <w:rsid w:val="00C76915"/>
    <w:rsid w:val="00C81848"/>
    <w:rsid w:val="00C85178"/>
    <w:rsid w:val="00C85822"/>
    <w:rsid w:val="00C85F28"/>
    <w:rsid w:val="00C861C0"/>
    <w:rsid w:val="00C86F93"/>
    <w:rsid w:val="00C87FFC"/>
    <w:rsid w:val="00C91F5B"/>
    <w:rsid w:val="00C921DA"/>
    <w:rsid w:val="00C92BFA"/>
    <w:rsid w:val="00C936A4"/>
    <w:rsid w:val="00C95773"/>
    <w:rsid w:val="00C95CCF"/>
    <w:rsid w:val="00C9693E"/>
    <w:rsid w:val="00C97F73"/>
    <w:rsid w:val="00CA02CA"/>
    <w:rsid w:val="00CA0FD2"/>
    <w:rsid w:val="00CA16E7"/>
    <w:rsid w:val="00CA1F7D"/>
    <w:rsid w:val="00CA378E"/>
    <w:rsid w:val="00CA3DD9"/>
    <w:rsid w:val="00CA4C77"/>
    <w:rsid w:val="00CA5265"/>
    <w:rsid w:val="00CA57B3"/>
    <w:rsid w:val="00CA5886"/>
    <w:rsid w:val="00CA5AA8"/>
    <w:rsid w:val="00CA7C7F"/>
    <w:rsid w:val="00CB08B2"/>
    <w:rsid w:val="00CB0BF2"/>
    <w:rsid w:val="00CB1DEF"/>
    <w:rsid w:val="00CB634C"/>
    <w:rsid w:val="00CB7F02"/>
    <w:rsid w:val="00CC0BD2"/>
    <w:rsid w:val="00CC3841"/>
    <w:rsid w:val="00CC496F"/>
    <w:rsid w:val="00CC4CEF"/>
    <w:rsid w:val="00CC76BF"/>
    <w:rsid w:val="00CD0EF7"/>
    <w:rsid w:val="00CD12C0"/>
    <w:rsid w:val="00CD3379"/>
    <w:rsid w:val="00CD48B6"/>
    <w:rsid w:val="00CD5266"/>
    <w:rsid w:val="00CD7166"/>
    <w:rsid w:val="00CE0BC5"/>
    <w:rsid w:val="00CE2C66"/>
    <w:rsid w:val="00CE514C"/>
    <w:rsid w:val="00CE7160"/>
    <w:rsid w:val="00CE77DE"/>
    <w:rsid w:val="00CE7DB6"/>
    <w:rsid w:val="00CF0460"/>
    <w:rsid w:val="00CF098A"/>
    <w:rsid w:val="00CF1ECC"/>
    <w:rsid w:val="00CF23AF"/>
    <w:rsid w:val="00CF58FD"/>
    <w:rsid w:val="00CF7C00"/>
    <w:rsid w:val="00D016BF"/>
    <w:rsid w:val="00D023FE"/>
    <w:rsid w:val="00D0371B"/>
    <w:rsid w:val="00D0795A"/>
    <w:rsid w:val="00D12AC4"/>
    <w:rsid w:val="00D138F2"/>
    <w:rsid w:val="00D13A51"/>
    <w:rsid w:val="00D15475"/>
    <w:rsid w:val="00D15AFB"/>
    <w:rsid w:val="00D15DC6"/>
    <w:rsid w:val="00D15E65"/>
    <w:rsid w:val="00D163B9"/>
    <w:rsid w:val="00D17927"/>
    <w:rsid w:val="00D17AEA"/>
    <w:rsid w:val="00D20D27"/>
    <w:rsid w:val="00D25905"/>
    <w:rsid w:val="00D27F03"/>
    <w:rsid w:val="00D31C17"/>
    <w:rsid w:val="00D340F3"/>
    <w:rsid w:val="00D34B4C"/>
    <w:rsid w:val="00D35E20"/>
    <w:rsid w:val="00D36CD2"/>
    <w:rsid w:val="00D416C2"/>
    <w:rsid w:val="00D42A68"/>
    <w:rsid w:val="00D44D1C"/>
    <w:rsid w:val="00D4672B"/>
    <w:rsid w:val="00D476B0"/>
    <w:rsid w:val="00D47929"/>
    <w:rsid w:val="00D512CB"/>
    <w:rsid w:val="00D53B6C"/>
    <w:rsid w:val="00D53D70"/>
    <w:rsid w:val="00D55B2D"/>
    <w:rsid w:val="00D55B31"/>
    <w:rsid w:val="00D62F8F"/>
    <w:rsid w:val="00D67007"/>
    <w:rsid w:val="00D676D4"/>
    <w:rsid w:val="00D707EE"/>
    <w:rsid w:val="00D71A8D"/>
    <w:rsid w:val="00D71D61"/>
    <w:rsid w:val="00D745A3"/>
    <w:rsid w:val="00D761FB"/>
    <w:rsid w:val="00D8296F"/>
    <w:rsid w:val="00D83163"/>
    <w:rsid w:val="00D87956"/>
    <w:rsid w:val="00D87BDB"/>
    <w:rsid w:val="00D87BDD"/>
    <w:rsid w:val="00D92416"/>
    <w:rsid w:val="00D93DC1"/>
    <w:rsid w:val="00D945D1"/>
    <w:rsid w:val="00D94DE8"/>
    <w:rsid w:val="00D95768"/>
    <w:rsid w:val="00DA0207"/>
    <w:rsid w:val="00DA16AE"/>
    <w:rsid w:val="00DA34ED"/>
    <w:rsid w:val="00DA34F3"/>
    <w:rsid w:val="00DA3C9C"/>
    <w:rsid w:val="00DA575F"/>
    <w:rsid w:val="00DA5874"/>
    <w:rsid w:val="00DA6C64"/>
    <w:rsid w:val="00DA6F55"/>
    <w:rsid w:val="00DB5EFF"/>
    <w:rsid w:val="00DB61DA"/>
    <w:rsid w:val="00DB6690"/>
    <w:rsid w:val="00DB6BD6"/>
    <w:rsid w:val="00DB6D20"/>
    <w:rsid w:val="00DB6F63"/>
    <w:rsid w:val="00DC09D9"/>
    <w:rsid w:val="00DC59D3"/>
    <w:rsid w:val="00DC6100"/>
    <w:rsid w:val="00DC63CD"/>
    <w:rsid w:val="00DD3F56"/>
    <w:rsid w:val="00DD5764"/>
    <w:rsid w:val="00DD64A2"/>
    <w:rsid w:val="00DD714A"/>
    <w:rsid w:val="00DD76FB"/>
    <w:rsid w:val="00DD7A7E"/>
    <w:rsid w:val="00DE0023"/>
    <w:rsid w:val="00DE028C"/>
    <w:rsid w:val="00DE1BB8"/>
    <w:rsid w:val="00DE21FC"/>
    <w:rsid w:val="00DE3502"/>
    <w:rsid w:val="00DE44BB"/>
    <w:rsid w:val="00DE48C7"/>
    <w:rsid w:val="00DE4C65"/>
    <w:rsid w:val="00DE551E"/>
    <w:rsid w:val="00DE6350"/>
    <w:rsid w:val="00DE6805"/>
    <w:rsid w:val="00DE7878"/>
    <w:rsid w:val="00DF0B56"/>
    <w:rsid w:val="00DF1458"/>
    <w:rsid w:val="00DF4DC5"/>
    <w:rsid w:val="00DF63EA"/>
    <w:rsid w:val="00E04EC8"/>
    <w:rsid w:val="00E06318"/>
    <w:rsid w:val="00E10EA1"/>
    <w:rsid w:val="00E111A9"/>
    <w:rsid w:val="00E112A3"/>
    <w:rsid w:val="00E115C1"/>
    <w:rsid w:val="00E11D9C"/>
    <w:rsid w:val="00E125D9"/>
    <w:rsid w:val="00E156B2"/>
    <w:rsid w:val="00E16C73"/>
    <w:rsid w:val="00E17F80"/>
    <w:rsid w:val="00E210F5"/>
    <w:rsid w:val="00E22946"/>
    <w:rsid w:val="00E2388B"/>
    <w:rsid w:val="00E23FE4"/>
    <w:rsid w:val="00E2701F"/>
    <w:rsid w:val="00E27C1B"/>
    <w:rsid w:val="00E27D9E"/>
    <w:rsid w:val="00E27FE7"/>
    <w:rsid w:val="00E3029E"/>
    <w:rsid w:val="00E3146B"/>
    <w:rsid w:val="00E330C5"/>
    <w:rsid w:val="00E33E35"/>
    <w:rsid w:val="00E353FD"/>
    <w:rsid w:val="00E354DC"/>
    <w:rsid w:val="00E37C5D"/>
    <w:rsid w:val="00E418B2"/>
    <w:rsid w:val="00E44C5D"/>
    <w:rsid w:val="00E45A17"/>
    <w:rsid w:val="00E46AAC"/>
    <w:rsid w:val="00E47251"/>
    <w:rsid w:val="00E473B3"/>
    <w:rsid w:val="00E52429"/>
    <w:rsid w:val="00E52784"/>
    <w:rsid w:val="00E53496"/>
    <w:rsid w:val="00E56380"/>
    <w:rsid w:val="00E5778B"/>
    <w:rsid w:val="00E61B05"/>
    <w:rsid w:val="00E64555"/>
    <w:rsid w:val="00E65E22"/>
    <w:rsid w:val="00E71DF2"/>
    <w:rsid w:val="00E72351"/>
    <w:rsid w:val="00E72D00"/>
    <w:rsid w:val="00E73108"/>
    <w:rsid w:val="00E733B4"/>
    <w:rsid w:val="00E73756"/>
    <w:rsid w:val="00E73852"/>
    <w:rsid w:val="00E74A3E"/>
    <w:rsid w:val="00E775D1"/>
    <w:rsid w:val="00E834FD"/>
    <w:rsid w:val="00E840A0"/>
    <w:rsid w:val="00E84AE1"/>
    <w:rsid w:val="00E863CE"/>
    <w:rsid w:val="00E864E8"/>
    <w:rsid w:val="00E8777C"/>
    <w:rsid w:val="00E87A6F"/>
    <w:rsid w:val="00E911D6"/>
    <w:rsid w:val="00E92604"/>
    <w:rsid w:val="00E9337D"/>
    <w:rsid w:val="00E97003"/>
    <w:rsid w:val="00EA7783"/>
    <w:rsid w:val="00EB1B19"/>
    <w:rsid w:val="00EB3016"/>
    <w:rsid w:val="00EB54E0"/>
    <w:rsid w:val="00EB7C7C"/>
    <w:rsid w:val="00EB7C93"/>
    <w:rsid w:val="00EC16EC"/>
    <w:rsid w:val="00EC3E97"/>
    <w:rsid w:val="00EC457F"/>
    <w:rsid w:val="00EC4B91"/>
    <w:rsid w:val="00EC5827"/>
    <w:rsid w:val="00ED0596"/>
    <w:rsid w:val="00ED14DF"/>
    <w:rsid w:val="00ED1538"/>
    <w:rsid w:val="00ED3A54"/>
    <w:rsid w:val="00ED3CC7"/>
    <w:rsid w:val="00ED5FF8"/>
    <w:rsid w:val="00EE011C"/>
    <w:rsid w:val="00EE10A1"/>
    <w:rsid w:val="00EE2CCF"/>
    <w:rsid w:val="00EE38EA"/>
    <w:rsid w:val="00EE404B"/>
    <w:rsid w:val="00EE4506"/>
    <w:rsid w:val="00EE6FBF"/>
    <w:rsid w:val="00EE7613"/>
    <w:rsid w:val="00EF0F08"/>
    <w:rsid w:val="00EF110B"/>
    <w:rsid w:val="00EF2016"/>
    <w:rsid w:val="00EF2830"/>
    <w:rsid w:val="00EF3355"/>
    <w:rsid w:val="00EF41B5"/>
    <w:rsid w:val="00EF50B8"/>
    <w:rsid w:val="00EF5786"/>
    <w:rsid w:val="00EF6F8A"/>
    <w:rsid w:val="00F063C1"/>
    <w:rsid w:val="00F10724"/>
    <w:rsid w:val="00F13D4D"/>
    <w:rsid w:val="00F14244"/>
    <w:rsid w:val="00F17617"/>
    <w:rsid w:val="00F20289"/>
    <w:rsid w:val="00F202AE"/>
    <w:rsid w:val="00F2093D"/>
    <w:rsid w:val="00F21D04"/>
    <w:rsid w:val="00F23CEE"/>
    <w:rsid w:val="00F23D39"/>
    <w:rsid w:val="00F24823"/>
    <w:rsid w:val="00F25C76"/>
    <w:rsid w:val="00F26688"/>
    <w:rsid w:val="00F31748"/>
    <w:rsid w:val="00F31FAD"/>
    <w:rsid w:val="00F3280D"/>
    <w:rsid w:val="00F32F4A"/>
    <w:rsid w:val="00F35392"/>
    <w:rsid w:val="00F36CD8"/>
    <w:rsid w:val="00F36CF0"/>
    <w:rsid w:val="00F37A93"/>
    <w:rsid w:val="00F412E4"/>
    <w:rsid w:val="00F424BF"/>
    <w:rsid w:val="00F507CE"/>
    <w:rsid w:val="00F53356"/>
    <w:rsid w:val="00F55261"/>
    <w:rsid w:val="00F617A7"/>
    <w:rsid w:val="00F64A6B"/>
    <w:rsid w:val="00F64E32"/>
    <w:rsid w:val="00F658DF"/>
    <w:rsid w:val="00F65A90"/>
    <w:rsid w:val="00F67222"/>
    <w:rsid w:val="00F70368"/>
    <w:rsid w:val="00F70D7B"/>
    <w:rsid w:val="00F71B37"/>
    <w:rsid w:val="00F71BC3"/>
    <w:rsid w:val="00F71F91"/>
    <w:rsid w:val="00F72FA9"/>
    <w:rsid w:val="00F7340A"/>
    <w:rsid w:val="00F73832"/>
    <w:rsid w:val="00F7385D"/>
    <w:rsid w:val="00F744D2"/>
    <w:rsid w:val="00F7466B"/>
    <w:rsid w:val="00F76465"/>
    <w:rsid w:val="00F768BB"/>
    <w:rsid w:val="00F76F82"/>
    <w:rsid w:val="00F80E1A"/>
    <w:rsid w:val="00F81062"/>
    <w:rsid w:val="00F81263"/>
    <w:rsid w:val="00F82ED8"/>
    <w:rsid w:val="00F83F4D"/>
    <w:rsid w:val="00F85102"/>
    <w:rsid w:val="00F85654"/>
    <w:rsid w:val="00F859CA"/>
    <w:rsid w:val="00F86CFA"/>
    <w:rsid w:val="00F93332"/>
    <w:rsid w:val="00F93C2C"/>
    <w:rsid w:val="00F945C6"/>
    <w:rsid w:val="00F947A9"/>
    <w:rsid w:val="00F94FB6"/>
    <w:rsid w:val="00F95A60"/>
    <w:rsid w:val="00F96FE4"/>
    <w:rsid w:val="00F973A9"/>
    <w:rsid w:val="00FA019A"/>
    <w:rsid w:val="00FA11A3"/>
    <w:rsid w:val="00FA1247"/>
    <w:rsid w:val="00FA1A95"/>
    <w:rsid w:val="00FA1B43"/>
    <w:rsid w:val="00FA1BCE"/>
    <w:rsid w:val="00FA2327"/>
    <w:rsid w:val="00FA2475"/>
    <w:rsid w:val="00FA30C2"/>
    <w:rsid w:val="00FA33E1"/>
    <w:rsid w:val="00FA62E1"/>
    <w:rsid w:val="00FA68A3"/>
    <w:rsid w:val="00FA6A95"/>
    <w:rsid w:val="00FB3438"/>
    <w:rsid w:val="00FB352A"/>
    <w:rsid w:val="00FB76FD"/>
    <w:rsid w:val="00FB7C68"/>
    <w:rsid w:val="00FC141D"/>
    <w:rsid w:val="00FC1998"/>
    <w:rsid w:val="00FC2743"/>
    <w:rsid w:val="00FC2D26"/>
    <w:rsid w:val="00FC7059"/>
    <w:rsid w:val="00FD1490"/>
    <w:rsid w:val="00FD16FD"/>
    <w:rsid w:val="00FD312D"/>
    <w:rsid w:val="00FD489C"/>
    <w:rsid w:val="00FD4CE1"/>
    <w:rsid w:val="00FD76B2"/>
    <w:rsid w:val="00FE2BC3"/>
    <w:rsid w:val="00FE4230"/>
    <w:rsid w:val="00FE6940"/>
    <w:rsid w:val="00FE702C"/>
    <w:rsid w:val="00FF0419"/>
    <w:rsid w:val="00FF431A"/>
    <w:rsid w:val="00FF54D0"/>
    <w:rsid w:val="00FF681D"/>
    <w:rsid w:val="00FF777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668E3AF9"/>
  <w15:chartTrackingRefBased/>
  <w15:docId w15:val="{58372766-AB2E-486A-9AFB-8A3629ED49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uppressAutoHyphens/>
      <w:spacing w:after="200"/>
    </w:pPr>
    <w:rPr>
      <w:rFonts w:eastAsia="Calibri" w:cs="Calibri"/>
      <w:sz w:val="28"/>
      <w:szCs w:val="22"/>
      <w:lang w:val="uk-UA" w:eastAsia="zh-CN"/>
    </w:rPr>
  </w:style>
  <w:style w:type="paragraph" w:styleId="1">
    <w:name w:val="heading 1"/>
    <w:basedOn w:val="a"/>
    <w:next w:val="a"/>
    <w:qFormat/>
    <w:pPr>
      <w:keepNext/>
      <w:keepLines/>
      <w:numPr>
        <w:numId w:val="1"/>
      </w:numPr>
      <w:spacing w:before="240" w:after="0"/>
      <w:outlineLvl w:val="0"/>
    </w:pPr>
    <w:rPr>
      <w:rFonts w:ascii="Cambria" w:eastAsia="Times New Roman" w:hAnsi="Cambria" w:cs="Times New Roman"/>
      <w:color w:val="365F91"/>
      <w:sz w:val="32"/>
      <w:szCs w:val="32"/>
    </w:rPr>
  </w:style>
  <w:style w:type="paragraph" w:styleId="2">
    <w:name w:val="heading 2"/>
    <w:basedOn w:val="a"/>
    <w:next w:val="a"/>
    <w:qFormat/>
    <w:pPr>
      <w:keepNext/>
      <w:keepLines/>
      <w:numPr>
        <w:ilvl w:val="1"/>
        <w:numId w:val="1"/>
      </w:numPr>
      <w:spacing w:before="40" w:after="0"/>
      <w:outlineLvl w:val="1"/>
    </w:pPr>
    <w:rPr>
      <w:rFonts w:ascii="Cambria" w:eastAsia="Times New Roman" w:hAnsi="Cambria" w:cs="Times New Roman"/>
      <w:color w:val="365F9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Pr>
      <w:rFonts w:ascii="Wingdings" w:hAnsi="Wingdings" w:cs="Wingdings" w:hint="default"/>
      <w:sz w:val="18"/>
    </w:rPr>
  </w:style>
  <w:style w:type="character" w:customStyle="1" w:styleId="WW8Num1z1">
    <w:name w:val="WW8Num1z1"/>
    <w:rPr>
      <w:rFonts w:ascii="Courier New" w:hAnsi="Courier New" w:cs="Courier New" w:hint="default"/>
      <w:sz w:val="20"/>
    </w:rPr>
  </w:style>
  <w:style w:type="character" w:customStyle="1" w:styleId="WW8Num1z2">
    <w:name w:val="WW8Num1z2"/>
    <w:rPr>
      <w:rFonts w:ascii="Wingdings" w:hAnsi="Wingdings" w:cs="Wingdings" w:hint="default"/>
      <w:sz w:val="20"/>
    </w:rPr>
  </w:style>
  <w:style w:type="character" w:customStyle="1" w:styleId="WW8Num2z0">
    <w:name w:val="WW8Num2z0"/>
    <w:rPr>
      <w:rFonts w:ascii="Wingdings" w:hAnsi="Wingdings" w:cs="Wingdings" w:hint="default"/>
      <w:sz w:val="18"/>
    </w:rPr>
  </w:style>
  <w:style w:type="character" w:customStyle="1" w:styleId="WW8Num2z1">
    <w:name w:val="WW8Num2z1"/>
    <w:rPr>
      <w:rFonts w:ascii="Courier New" w:hAnsi="Courier New" w:cs="Courier New" w:hint="default"/>
      <w:sz w:val="20"/>
    </w:rPr>
  </w:style>
  <w:style w:type="character" w:customStyle="1" w:styleId="WW8Num2z2">
    <w:name w:val="WW8Num2z2"/>
    <w:rPr>
      <w:rFonts w:ascii="Wingdings" w:hAnsi="Wingdings" w:cs="Wingdings" w:hint="default"/>
      <w:sz w:val="20"/>
    </w:rPr>
  </w:style>
  <w:style w:type="character" w:customStyle="1" w:styleId="WW8Num3z0">
    <w:name w:val="WW8Num3z0"/>
    <w:rPr>
      <w:rFonts w:hint="default"/>
    </w:rPr>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rPr>
      <w:rFonts w:ascii="Times New Roman" w:eastAsia="Calibri" w:hAnsi="Times New Roman" w:cs="Times New Roman" w:hint="default"/>
    </w:rPr>
  </w:style>
  <w:style w:type="character" w:customStyle="1" w:styleId="WW8Num4z1">
    <w:name w:val="WW8Num4z1"/>
    <w:rPr>
      <w:rFonts w:ascii="Courier New" w:hAnsi="Courier New" w:cs="Courier New" w:hint="default"/>
    </w:rPr>
  </w:style>
  <w:style w:type="character" w:customStyle="1" w:styleId="WW8Num4z2">
    <w:name w:val="WW8Num4z2"/>
    <w:rPr>
      <w:rFonts w:ascii="Wingdings" w:hAnsi="Wingdings" w:cs="Wingdings" w:hint="default"/>
    </w:rPr>
  </w:style>
  <w:style w:type="character" w:customStyle="1" w:styleId="WW8Num4z3">
    <w:name w:val="WW8Num4z3"/>
    <w:rPr>
      <w:rFonts w:ascii="Symbol" w:hAnsi="Symbol" w:cs="Symbol" w:hint="default"/>
    </w:rPr>
  </w:style>
  <w:style w:type="character" w:customStyle="1" w:styleId="WW8Num5z0">
    <w:name w:val="WW8Num5z0"/>
    <w:rPr>
      <w:rFonts w:hint="default"/>
      <w:b/>
      <w:bCs/>
    </w:rPr>
  </w:style>
  <w:style w:type="character" w:customStyle="1" w:styleId="WW8Num5z1">
    <w:name w:val="WW8Num5z1"/>
    <w:rPr>
      <w:rFonts w:hint="default"/>
      <w:color w:val="auto"/>
    </w:rPr>
  </w:style>
  <w:style w:type="character" w:customStyle="1" w:styleId="WW8Num5z2">
    <w:name w:val="WW8Num5z2"/>
    <w:rPr>
      <w:rFonts w:hint="default"/>
    </w:rPr>
  </w:style>
  <w:style w:type="character" w:customStyle="1" w:styleId="11">
    <w:name w:val="Шрифт абзацу за промовчанням1"/>
  </w:style>
  <w:style w:type="character" w:styleId="a3">
    <w:name w:val="Strong"/>
    <w:qFormat/>
    <w:rPr>
      <w:b/>
      <w:bCs/>
    </w:rPr>
  </w:style>
  <w:style w:type="character" w:styleId="a4">
    <w:name w:val="Emphasis"/>
    <w:qFormat/>
    <w:rPr>
      <w:i/>
      <w:iCs/>
    </w:rPr>
  </w:style>
  <w:style w:type="character" w:customStyle="1" w:styleId="12">
    <w:name w:val="Слабке виокремлення1"/>
    <w:rPr>
      <w:i/>
      <w:iCs/>
      <w:color w:val="808080"/>
    </w:rPr>
  </w:style>
  <w:style w:type="character" w:customStyle="1" w:styleId="13">
    <w:name w:val="Сильне виокремлення1"/>
    <w:rPr>
      <w:b/>
      <w:bCs/>
      <w:i/>
      <w:iCs/>
      <w:color w:val="auto"/>
    </w:rPr>
  </w:style>
  <w:style w:type="character" w:customStyle="1" w:styleId="14">
    <w:name w:val="Сильне посилання1"/>
    <w:rPr>
      <w:b/>
      <w:bCs/>
      <w:smallCaps/>
      <w:color w:val="auto"/>
      <w:spacing w:val="5"/>
      <w:u w:val="single"/>
    </w:rPr>
  </w:style>
  <w:style w:type="character" w:customStyle="1" w:styleId="a5">
    <w:name w:val="Верхній колонтитул Знак"/>
    <w:basedOn w:val="11"/>
  </w:style>
  <w:style w:type="character" w:customStyle="1" w:styleId="a6">
    <w:name w:val="Нижній колонтитул Знак"/>
    <w:basedOn w:val="11"/>
  </w:style>
  <w:style w:type="character" w:customStyle="1" w:styleId="a7">
    <w:name w:val="Текст у виносці Знак"/>
    <w:rPr>
      <w:rFonts w:ascii="Tahoma" w:hAnsi="Tahoma" w:cs="Tahoma"/>
      <w:sz w:val="16"/>
      <w:szCs w:val="16"/>
    </w:rPr>
  </w:style>
  <w:style w:type="character" w:customStyle="1" w:styleId="HTML">
    <w:name w:val="Стандартний HTML Знак"/>
    <w:rPr>
      <w:rFonts w:ascii="Courier New" w:hAnsi="Courier New" w:cs="Courier New"/>
      <w:sz w:val="20"/>
      <w:szCs w:val="20"/>
      <w:lang w:val="ru-RU"/>
    </w:rPr>
  </w:style>
  <w:style w:type="character" w:customStyle="1" w:styleId="15">
    <w:name w:val="Нумерация 1 Знак"/>
    <w:rPr>
      <w:rFonts w:ascii="Times New Roman" w:hAnsi="Times New Roman" w:cs="Times New Roman"/>
      <w:b/>
      <w:bCs/>
      <w:sz w:val="24"/>
      <w:szCs w:val="24"/>
      <w:lang w:val="ru-RU"/>
    </w:rPr>
  </w:style>
  <w:style w:type="character" w:styleId="a8">
    <w:name w:val="Hyperlink"/>
    <w:rPr>
      <w:color w:val="0000FF"/>
      <w:u w:val="single"/>
    </w:rPr>
  </w:style>
  <w:style w:type="character" w:styleId="a9">
    <w:name w:val="FollowedHyperlink"/>
    <w:rPr>
      <w:color w:val="800080"/>
      <w:u w:val="single"/>
    </w:rPr>
  </w:style>
  <w:style w:type="character" w:customStyle="1" w:styleId="apple-converted-space">
    <w:name w:val="apple-converted-space"/>
    <w:basedOn w:val="11"/>
  </w:style>
  <w:style w:type="character" w:customStyle="1" w:styleId="aa">
    <w:name w:val="Звичайний відступ Знак"/>
    <w:rPr>
      <w:rFonts w:ascii="Times New Roman" w:eastAsia="Times New Roman" w:hAnsi="Times New Roman" w:cs="Times New Roman"/>
      <w:sz w:val="24"/>
      <w:szCs w:val="24"/>
    </w:rPr>
  </w:style>
  <w:style w:type="character" w:customStyle="1" w:styleId="20">
    <w:name w:val="Основний текст з відступом 2 Знак"/>
    <w:rPr>
      <w:rFonts w:ascii="Journal" w:eastAsia="Times New Roman" w:hAnsi="Journal" w:cs="Journal"/>
      <w:b/>
      <w:sz w:val="24"/>
      <w:lang w:val="uk-UA"/>
    </w:rPr>
  </w:style>
  <w:style w:type="character" w:customStyle="1" w:styleId="16">
    <w:name w:val="Заголовок 1 Знак"/>
    <w:rPr>
      <w:rFonts w:ascii="Cambria" w:eastAsia="Times New Roman" w:hAnsi="Cambria" w:cs="Times New Roman"/>
      <w:color w:val="365F91"/>
      <w:sz w:val="32"/>
      <w:szCs w:val="32"/>
      <w:lang w:val="uk-UA"/>
    </w:rPr>
  </w:style>
  <w:style w:type="character" w:customStyle="1" w:styleId="21">
    <w:name w:val="Заголовок 2 Знак"/>
    <w:rPr>
      <w:rFonts w:ascii="Cambria" w:eastAsia="Times New Roman" w:hAnsi="Cambria" w:cs="Times New Roman"/>
      <w:color w:val="365F91"/>
      <w:sz w:val="26"/>
      <w:szCs w:val="26"/>
      <w:lang w:val="uk-UA"/>
    </w:rPr>
  </w:style>
  <w:style w:type="character" w:customStyle="1" w:styleId="rvts0">
    <w:name w:val="rvts0"/>
    <w:basedOn w:val="11"/>
  </w:style>
  <w:style w:type="paragraph" w:customStyle="1" w:styleId="17">
    <w:name w:val="Заголовок1"/>
    <w:basedOn w:val="a"/>
    <w:next w:val="ab"/>
    <w:pPr>
      <w:keepNext/>
      <w:spacing w:before="240" w:after="120"/>
    </w:pPr>
    <w:rPr>
      <w:rFonts w:ascii="Liberation Sans" w:eastAsia="Microsoft YaHei" w:hAnsi="Liberation Sans" w:cs="Mangal"/>
      <w:szCs w:val="28"/>
    </w:rPr>
  </w:style>
  <w:style w:type="paragraph" w:styleId="ab">
    <w:name w:val="Body Text"/>
    <w:basedOn w:val="a"/>
    <w:pPr>
      <w:spacing w:after="140" w:line="288" w:lineRule="auto"/>
    </w:pPr>
  </w:style>
  <w:style w:type="paragraph" w:styleId="ac">
    <w:name w:val="List"/>
    <w:basedOn w:val="ab"/>
    <w:rPr>
      <w:rFonts w:cs="Mangal"/>
    </w:rPr>
  </w:style>
  <w:style w:type="paragraph" w:styleId="ad">
    <w:name w:val="caption"/>
    <w:basedOn w:val="a"/>
    <w:qFormat/>
    <w:pPr>
      <w:suppressLineNumbers/>
      <w:spacing w:before="120" w:after="120"/>
    </w:pPr>
    <w:rPr>
      <w:rFonts w:cs="Mangal"/>
      <w:i/>
      <w:iCs/>
      <w:sz w:val="24"/>
      <w:szCs w:val="24"/>
    </w:rPr>
  </w:style>
  <w:style w:type="paragraph" w:customStyle="1" w:styleId="18">
    <w:name w:val="Указатель1"/>
    <w:basedOn w:val="a"/>
    <w:pPr>
      <w:suppressLineNumbers/>
    </w:pPr>
    <w:rPr>
      <w:rFonts w:cs="Mangal"/>
    </w:rPr>
  </w:style>
  <w:style w:type="paragraph" w:customStyle="1" w:styleId="rtecenter">
    <w:name w:val="rtecenter"/>
    <w:basedOn w:val="a"/>
    <w:pPr>
      <w:spacing w:before="280" w:after="280"/>
    </w:pPr>
    <w:rPr>
      <w:rFonts w:eastAsia="Times New Roman" w:cs="Times New Roman"/>
      <w:sz w:val="24"/>
      <w:szCs w:val="24"/>
    </w:rPr>
  </w:style>
  <w:style w:type="paragraph" w:customStyle="1" w:styleId="rtejustify">
    <w:name w:val="rtejustify"/>
    <w:basedOn w:val="a"/>
    <w:pPr>
      <w:spacing w:before="280" w:after="280"/>
    </w:pPr>
    <w:rPr>
      <w:rFonts w:eastAsia="Times New Roman" w:cs="Times New Roman"/>
      <w:sz w:val="24"/>
      <w:szCs w:val="24"/>
    </w:rPr>
  </w:style>
  <w:style w:type="paragraph" w:styleId="ae">
    <w:name w:val="header"/>
    <w:basedOn w:val="a"/>
    <w:link w:val="af"/>
    <w:uiPriority w:val="99"/>
    <w:pPr>
      <w:spacing w:after="0"/>
    </w:pPr>
  </w:style>
  <w:style w:type="paragraph" w:styleId="af0">
    <w:name w:val="footer"/>
    <w:basedOn w:val="a"/>
    <w:link w:val="af1"/>
    <w:uiPriority w:val="99"/>
    <w:pPr>
      <w:spacing w:after="0"/>
    </w:pPr>
  </w:style>
  <w:style w:type="paragraph" w:customStyle="1" w:styleId="19">
    <w:name w:val="Текст у виносці1"/>
    <w:basedOn w:val="a"/>
    <w:pPr>
      <w:spacing w:after="0"/>
    </w:pPr>
    <w:rPr>
      <w:rFonts w:ascii="Tahoma" w:hAnsi="Tahoma" w:cs="Tahoma"/>
      <w:sz w:val="16"/>
      <w:szCs w:val="16"/>
    </w:rPr>
  </w:style>
  <w:style w:type="paragraph" w:customStyle="1" w:styleId="HTML1">
    <w:name w:val="Стандартний HTML1"/>
    <w:basedOn w:val="a"/>
    <w:pPr>
      <w:spacing w:after="0"/>
    </w:pPr>
    <w:rPr>
      <w:rFonts w:ascii="Courier New" w:eastAsia="Times New Roman" w:hAnsi="Courier New" w:cs="Courier New"/>
      <w:sz w:val="20"/>
      <w:szCs w:val="20"/>
      <w:lang w:val="ru-RU"/>
    </w:rPr>
  </w:style>
  <w:style w:type="paragraph" w:customStyle="1" w:styleId="10">
    <w:name w:val="Нумерация 1"/>
    <w:pPr>
      <w:numPr>
        <w:numId w:val="2"/>
      </w:numPr>
      <w:tabs>
        <w:tab w:val="left" w:pos="720"/>
      </w:tabs>
      <w:suppressAutoHyphens/>
      <w:ind w:left="0" w:firstLine="720"/>
      <w:jc w:val="both"/>
    </w:pPr>
    <w:rPr>
      <w:rFonts w:ascii="Calibri" w:eastAsia="Calibri" w:hAnsi="Calibri"/>
      <w:b/>
      <w:bCs/>
      <w:sz w:val="24"/>
      <w:szCs w:val="24"/>
      <w:lang w:eastAsia="zh-CN"/>
    </w:rPr>
  </w:style>
  <w:style w:type="paragraph" w:customStyle="1" w:styleId="22">
    <w:name w:val="Нумерация 2"/>
    <w:basedOn w:val="10"/>
    <w:rPr>
      <w:b w:val="0"/>
      <w:bCs w:val="0"/>
    </w:rPr>
  </w:style>
  <w:style w:type="paragraph" w:customStyle="1" w:styleId="3">
    <w:name w:val="Нумерация 3"/>
    <w:basedOn w:val="22"/>
    <w:rPr>
      <w:color w:val="000000"/>
      <w:lang w:eastAsia="ru-RU"/>
    </w:rPr>
  </w:style>
  <w:style w:type="paragraph" w:customStyle="1" w:styleId="af2">
    <w:name w:val="Знак Знак Знак Знак"/>
    <w:basedOn w:val="a"/>
    <w:pPr>
      <w:spacing w:after="0"/>
    </w:pPr>
    <w:rPr>
      <w:rFonts w:ascii="Verdana" w:eastAsia="Times New Roman" w:hAnsi="Verdana" w:cs="Verdana"/>
      <w:sz w:val="20"/>
      <w:szCs w:val="20"/>
      <w:lang w:val="en-US"/>
    </w:rPr>
  </w:style>
  <w:style w:type="paragraph" w:customStyle="1" w:styleId="1a">
    <w:name w:val="Без інтервалів1"/>
    <w:pPr>
      <w:suppressAutoHyphens/>
    </w:pPr>
    <w:rPr>
      <w:rFonts w:ascii="Calibri" w:eastAsia="Calibri" w:hAnsi="Calibri" w:cs="Calibri"/>
      <w:sz w:val="22"/>
      <w:szCs w:val="22"/>
      <w:lang w:eastAsia="zh-CN"/>
    </w:rPr>
  </w:style>
  <w:style w:type="paragraph" w:customStyle="1" w:styleId="1b">
    <w:name w:val="Звичайний відступ1"/>
    <w:basedOn w:val="a"/>
    <w:pPr>
      <w:spacing w:after="0"/>
      <w:ind w:firstLine="680"/>
      <w:jc w:val="both"/>
    </w:pPr>
    <w:rPr>
      <w:rFonts w:eastAsia="Times New Roman" w:cs="Times New Roman"/>
      <w:sz w:val="24"/>
      <w:szCs w:val="24"/>
      <w:lang w:val="ru-RU"/>
    </w:rPr>
  </w:style>
  <w:style w:type="paragraph" w:customStyle="1" w:styleId="210">
    <w:name w:val="Основний текст з відступом 21"/>
    <w:basedOn w:val="a"/>
    <w:pPr>
      <w:spacing w:after="0"/>
      <w:ind w:left="3544" w:hanging="2824"/>
      <w:jc w:val="both"/>
    </w:pPr>
    <w:rPr>
      <w:rFonts w:ascii="Journal" w:eastAsia="Times New Roman" w:hAnsi="Journal" w:cs="Times New Roman"/>
      <w:b/>
      <w:sz w:val="24"/>
      <w:szCs w:val="20"/>
    </w:rPr>
  </w:style>
  <w:style w:type="paragraph" w:customStyle="1" w:styleId="1c">
    <w:name w:val="Звичайний (веб)1"/>
    <w:basedOn w:val="a"/>
    <w:rPr>
      <w:rFonts w:cs="Times New Roman"/>
      <w:sz w:val="24"/>
      <w:szCs w:val="24"/>
    </w:rPr>
  </w:style>
  <w:style w:type="paragraph" w:customStyle="1" w:styleId="af3">
    <w:name w:val="Содержимое таблицы"/>
    <w:basedOn w:val="a"/>
    <w:pPr>
      <w:suppressLineNumbers/>
    </w:pPr>
  </w:style>
  <w:style w:type="paragraph" w:customStyle="1" w:styleId="af4">
    <w:name w:val="Заголовок таблицы"/>
    <w:basedOn w:val="af3"/>
    <w:pPr>
      <w:jc w:val="center"/>
    </w:pPr>
    <w:rPr>
      <w:b/>
      <w:bCs/>
    </w:rPr>
  </w:style>
  <w:style w:type="character" w:styleId="af5">
    <w:name w:val="annotation reference"/>
    <w:rsid w:val="006C1B9F"/>
    <w:rPr>
      <w:sz w:val="16"/>
      <w:szCs w:val="16"/>
    </w:rPr>
  </w:style>
  <w:style w:type="paragraph" w:styleId="af6">
    <w:name w:val="annotation text"/>
    <w:basedOn w:val="a"/>
    <w:link w:val="af7"/>
    <w:rsid w:val="006C1B9F"/>
    <w:rPr>
      <w:sz w:val="20"/>
      <w:szCs w:val="20"/>
    </w:rPr>
  </w:style>
  <w:style w:type="character" w:customStyle="1" w:styleId="af7">
    <w:name w:val="Текст примечания Знак"/>
    <w:link w:val="af6"/>
    <w:rsid w:val="006C1B9F"/>
    <w:rPr>
      <w:rFonts w:eastAsia="Calibri" w:cs="Calibri"/>
      <w:lang w:val="uk-UA" w:eastAsia="zh-CN"/>
    </w:rPr>
  </w:style>
  <w:style w:type="paragraph" w:styleId="af8">
    <w:name w:val="annotation subject"/>
    <w:basedOn w:val="af6"/>
    <w:next w:val="af6"/>
    <w:link w:val="af9"/>
    <w:rsid w:val="006C1B9F"/>
    <w:rPr>
      <w:b/>
      <w:bCs/>
    </w:rPr>
  </w:style>
  <w:style w:type="character" w:customStyle="1" w:styleId="af9">
    <w:name w:val="Тема примечания Знак"/>
    <w:link w:val="af8"/>
    <w:rsid w:val="006C1B9F"/>
    <w:rPr>
      <w:rFonts w:eastAsia="Calibri" w:cs="Calibri"/>
      <w:b/>
      <w:bCs/>
      <w:lang w:val="uk-UA" w:eastAsia="zh-CN"/>
    </w:rPr>
  </w:style>
  <w:style w:type="paragraph" w:styleId="afa">
    <w:name w:val="Balloon Text"/>
    <w:basedOn w:val="a"/>
    <w:link w:val="afb"/>
    <w:rsid w:val="006C1B9F"/>
    <w:pPr>
      <w:spacing w:after="0"/>
    </w:pPr>
    <w:rPr>
      <w:rFonts w:ascii="Tahoma" w:hAnsi="Tahoma" w:cs="Tahoma"/>
      <w:sz w:val="16"/>
      <w:szCs w:val="16"/>
    </w:rPr>
  </w:style>
  <w:style w:type="character" w:customStyle="1" w:styleId="afb">
    <w:name w:val="Текст выноски Знак"/>
    <w:link w:val="afa"/>
    <w:rsid w:val="006C1B9F"/>
    <w:rPr>
      <w:rFonts w:ascii="Tahoma" w:eastAsia="Calibri" w:hAnsi="Tahoma" w:cs="Tahoma"/>
      <w:sz w:val="16"/>
      <w:szCs w:val="16"/>
      <w:lang w:val="uk-UA" w:eastAsia="zh-CN"/>
    </w:rPr>
  </w:style>
  <w:style w:type="table" w:styleId="afc">
    <w:name w:val="Table Grid"/>
    <w:basedOn w:val="a1"/>
    <w:uiPriority w:val="59"/>
    <w:rsid w:val="00DD714A"/>
    <w:rPr>
      <w:rFonts w:ascii="Calibri" w:eastAsia="Calibri" w:hAnsi="Calibri"/>
      <w:sz w:val="22"/>
      <w:szCs w:val="22"/>
      <w:lang w:val="uk-UA"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
    <w:name w:val="Верхний колонтитул Знак"/>
    <w:link w:val="ae"/>
    <w:uiPriority w:val="99"/>
    <w:rsid w:val="00035A7D"/>
    <w:rPr>
      <w:rFonts w:eastAsia="Calibri" w:cs="Calibri"/>
      <w:sz w:val="28"/>
      <w:szCs w:val="22"/>
      <w:lang w:val="uk-UA" w:eastAsia="zh-CN"/>
    </w:rPr>
  </w:style>
  <w:style w:type="character" w:customStyle="1" w:styleId="af1">
    <w:name w:val="Нижний колонтитул Знак"/>
    <w:link w:val="af0"/>
    <w:uiPriority w:val="99"/>
    <w:rsid w:val="00C467B8"/>
    <w:rPr>
      <w:rFonts w:eastAsia="Calibri" w:cs="Calibri"/>
      <w:sz w:val="28"/>
      <w:szCs w:val="22"/>
      <w:lang w:val="uk-UA" w:eastAsia="zh-CN"/>
    </w:rPr>
  </w:style>
  <w:style w:type="paragraph" w:styleId="afd">
    <w:name w:val="List Paragraph"/>
    <w:basedOn w:val="a"/>
    <w:uiPriority w:val="34"/>
    <w:qFormat/>
    <w:rsid w:val="00880C8B"/>
    <w:pPr>
      <w:ind w:left="720"/>
      <w:contextualSpacing/>
    </w:pPr>
  </w:style>
  <w:style w:type="paragraph" w:customStyle="1" w:styleId="rvps2">
    <w:name w:val="rvps2"/>
    <w:basedOn w:val="a"/>
    <w:rsid w:val="00323FFC"/>
    <w:pPr>
      <w:suppressAutoHyphens w:val="0"/>
      <w:spacing w:before="100" w:beforeAutospacing="1" w:after="100" w:afterAutospacing="1"/>
    </w:pPr>
    <w:rPr>
      <w:rFonts w:eastAsia="Times New Roman" w:cs="Times New Roman"/>
      <w:sz w:val="24"/>
      <w:szCs w:val="24"/>
      <w:lang w:eastAsia="uk-UA"/>
    </w:rPr>
  </w:style>
  <w:style w:type="character" w:customStyle="1" w:styleId="rvts9">
    <w:name w:val="rvts9"/>
    <w:basedOn w:val="a0"/>
    <w:rsid w:val="00323FFC"/>
  </w:style>
  <w:style w:type="table" w:customStyle="1" w:styleId="1d">
    <w:name w:val="Сетка таблицы1"/>
    <w:basedOn w:val="a1"/>
    <w:next w:val="afc"/>
    <w:uiPriority w:val="39"/>
    <w:rsid w:val="00A506F6"/>
    <w:rPr>
      <w:rFonts w:ascii="Calibri" w:eastAsia="Calibri" w:hAnsi="Calibri"/>
      <w:sz w:val="22"/>
      <w:szCs w:val="22"/>
      <w:lang w:val="uk-UA"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8517432">
      <w:bodyDiv w:val="1"/>
      <w:marLeft w:val="0"/>
      <w:marRight w:val="0"/>
      <w:marTop w:val="0"/>
      <w:marBottom w:val="0"/>
      <w:divBdr>
        <w:top w:val="none" w:sz="0" w:space="0" w:color="auto"/>
        <w:left w:val="none" w:sz="0" w:space="0" w:color="auto"/>
        <w:bottom w:val="none" w:sz="0" w:space="0" w:color="auto"/>
        <w:right w:val="none" w:sz="0" w:space="0" w:color="auto"/>
      </w:divBdr>
    </w:div>
    <w:div w:id="278804796">
      <w:bodyDiv w:val="1"/>
      <w:marLeft w:val="0"/>
      <w:marRight w:val="0"/>
      <w:marTop w:val="0"/>
      <w:marBottom w:val="0"/>
      <w:divBdr>
        <w:top w:val="none" w:sz="0" w:space="0" w:color="auto"/>
        <w:left w:val="none" w:sz="0" w:space="0" w:color="auto"/>
        <w:bottom w:val="none" w:sz="0" w:space="0" w:color="auto"/>
        <w:right w:val="none" w:sz="0" w:space="0" w:color="auto"/>
      </w:divBdr>
    </w:div>
    <w:div w:id="377319465">
      <w:bodyDiv w:val="1"/>
      <w:marLeft w:val="0"/>
      <w:marRight w:val="0"/>
      <w:marTop w:val="0"/>
      <w:marBottom w:val="0"/>
      <w:divBdr>
        <w:top w:val="none" w:sz="0" w:space="0" w:color="auto"/>
        <w:left w:val="none" w:sz="0" w:space="0" w:color="auto"/>
        <w:bottom w:val="none" w:sz="0" w:space="0" w:color="auto"/>
        <w:right w:val="none" w:sz="0" w:space="0" w:color="auto"/>
      </w:divBdr>
    </w:div>
    <w:div w:id="716122952">
      <w:bodyDiv w:val="1"/>
      <w:marLeft w:val="0"/>
      <w:marRight w:val="0"/>
      <w:marTop w:val="0"/>
      <w:marBottom w:val="0"/>
      <w:divBdr>
        <w:top w:val="none" w:sz="0" w:space="0" w:color="auto"/>
        <w:left w:val="none" w:sz="0" w:space="0" w:color="auto"/>
        <w:bottom w:val="none" w:sz="0" w:space="0" w:color="auto"/>
        <w:right w:val="none" w:sz="0" w:space="0" w:color="auto"/>
      </w:divBdr>
    </w:div>
    <w:div w:id="1137602961">
      <w:bodyDiv w:val="1"/>
      <w:marLeft w:val="0"/>
      <w:marRight w:val="0"/>
      <w:marTop w:val="0"/>
      <w:marBottom w:val="0"/>
      <w:divBdr>
        <w:top w:val="none" w:sz="0" w:space="0" w:color="auto"/>
        <w:left w:val="none" w:sz="0" w:space="0" w:color="auto"/>
        <w:bottom w:val="none" w:sz="0" w:space="0" w:color="auto"/>
        <w:right w:val="none" w:sz="0" w:space="0" w:color="auto"/>
      </w:divBdr>
    </w:div>
    <w:div w:id="1144129445">
      <w:bodyDiv w:val="1"/>
      <w:marLeft w:val="0"/>
      <w:marRight w:val="0"/>
      <w:marTop w:val="0"/>
      <w:marBottom w:val="0"/>
      <w:divBdr>
        <w:top w:val="none" w:sz="0" w:space="0" w:color="auto"/>
        <w:left w:val="none" w:sz="0" w:space="0" w:color="auto"/>
        <w:bottom w:val="none" w:sz="0" w:space="0" w:color="auto"/>
        <w:right w:val="none" w:sz="0" w:space="0" w:color="auto"/>
      </w:divBdr>
    </w:div>
    <w:div w:id="1175344923">
      <w:bodyDiv w:val="1"/>
      <w:marLeft w:val="0"/>
      <w:marRight w:val="0"/>
      <w:marTop w:val="0"/>
      <w:marBottom w:val="0"/>
      <w:divBdr>
        <w:top w:val="none" w:sz="0" w:space="0" w:color="auto"/>
        <w:left w:val="none" w:sz="0" w:space="0" w:color="auto"/>
        <w:bottom w:val="none" w:sz="0" w:space="0" w:color="auto"/>
        <w:right w:val="none" w:sz="0" w:space="0" w:color="auto"/>
      </w:divBdr>
    </w:div>
    <w:div w:id="1422338519">
      <w:bodyDiv w:val="1"/>
      <w:marLeft w:val="0"/>
      <w:marRight w:val="0"/>
      <w:marTop w:val="0"/>
      <w:marBottom w:val="0"/>
      <w:divBdr>
        <w:top w:val="none" w:sz="0" w:space="0" w:color="auto"/>
        <w:left w:val="none" w:sz="0" w:space="0" w:color="auto"/>
        <w:bottom w:val="none" w:sz="0" w:space="0" w:color="auto"/>
        <w:right w:val="none" w:sz="0" w:space="0" w:color="auto"/>
      </w:divBdr>
    </w:div>
    <w:div w:id="1593662302">
      <w:bodyDiv w:val="1"/>
      <w:marLeft w:val="0"/>
      <w:marRight w:val="0"/>
      <w:marTop w:val="0"/>
      <w:marBottom w:val="0"/>
      <w:divBdr>
        <w:top w:val="none" w:sz="0" w:space="0" w:color="auto"/>
        <w:left w:val="none" w:sz="0" w:space="0" w:color="auto"/>
        <w:bottom w:val="none" w:sz="0" w:space="0" w:color="auto"/>
        <w:right w:val="none" w:sz="0" w:space="0" w:color="auto"/>
      </w:divBdr>
    </w:div>
    <w:div w:id="1603605602">
      <w:bodyDiv w:val="1"/>
      <w:marLeft w:val="0"/>
      <w:marRight w:val="0"/>
      <w:marTop w:val="0"/>
      <w:marBottom w:val="0"/>
      <w:divBdr>
        <w:top w:val="none" w:sz="0" w:space="0" w:color="auto"/>
        <w:left w:val="none" w:sz="0" w:space="0" w:color="auto"/>
        <w:bottom w:val="none" w:sz="0" w:space="0" w:color="auto"/>
        <w:right w:val="none" w:sz="0" w:space="0" w:color="auto"/>
      </w:divBdr>
    </w:div>
    <w:div w:id="1957062215">
      <w:bodyDiv w:val="1"/>
      <w:marLeft w:val="0"/>
      <w:marRight w:val="0"/>
      <w:marTop w:val="0"/>
      <w:marBottom w:val="0"/>
      <w:divBdr>
        <w:top w:val="none" w:sz="0" w:space="0" w:color="auto"/>
        <w:left w:val="none" w:sz="0" w:space="0" w:color="auto"/>
        <w:bottom w:val="none" w:sz="0" w:space="0" w:color="auto"/>
        <w:right w:val="none" w:sz="0" w:space="0" w:color="auto"/>
      </w:divBdr>
    </w:div>
    <w:div w:id="2071882624">
      <w:bodyDiv w:val="1"/>
      <w:marLeft w:val="0"/>
      <w:marRight w:val="0"/>
      <w:marTop w:val="0"/>
      <w:marBottom w:val="0"/>
      <w:divBdr>
        <w:top w:val="none" w:sz="0" w:space="0" w:color="auto"/>
        <w:left w:val="none" w:sz="0" w:space="0" w:color="auto"/>
        <w:bottom w:val="none" w:sz="0" w:space="0" w:color="auto"/>
        <w:right w:val="none" w:sz="0" w:space="0" w:color="auto"/>
      </w:divBdr>
    </w:div>
    <w:div w:id="21130898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CF83E7-D0A2-4FCE-9B49-54EF855C7E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5387</Words>
  <Characters>3071</Characters>
  <Application>Microsoft Office Word</Application>
  <DocSecurity>0</DocSecurity>
  <Lines>25</Lines>
  <Paragraphs>16</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ЗАТВЕРДЖЕНО</vt:lpstr>
      <vt:lpstr>ЗАТВЕРДЖЕНО</vt:lpstr>
    </vt:vector>
  </TitlesOfParts>
  <Company>АТ УЗ</Company>
  <LinksUpToDate>false</LinksUpToDate>
  <CharactersWithSpaces>8442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ЗАТВЕРДЖЕНО</dc:title>
  <dc:subject/>
  <dc:creator>Natali Zinchenko</dc:creator>
  <cp:keywords/>
  <cp:lastModifiedBy>Зінченко Наталія Миколаївна</cp:lastModifiedBy>
  <cp:revision>2</cp:revision>
  <cp:lastPrinted>2019-08-08T11:01:00Z</cp:lastPrinted>
  <dcterms:created xsi:type="dcterms:W3CDTF">2019-08-30T05:03:00Z</dcterms:created>
  <dcterms:modified xsi:type="dcterms:W3CDTF">2019-08-30T05:03:00Z</dcterms:modified>
</cp:coreProperties>
</file>